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283A" w:rsidRPr="002062A1" w:rsidRDefault="007B283A" w:rsidP="007B283A">
      <w:pPr>
        <w:pStyle w:val="NoSpacing"/>
        <w:rPr>
          <w:rFonts w:ascii="Times New Roman" w:hAnsi="Times New Roman" w:cs="Times New Roman"/>
          <w:sz w:val="24"/>
          <w:szCs w:val="24"/>
        </w:rPr>
      </w:pPr>
      <w:r w:rsidRPr="002062A1">
        <w:rPr>
          <w:rFonts w:ascii="Times New Roman" w:hAnsi="Times New Roman" w:cs="Times New Roman"/>
          <w:sz w:val="24"/>
          <w:szCs w:val="24"/>
        </w:rPr>
        <w:fldChar w:fldCharType="begin"/>
      </w:r>
      <w:r w:rsidRPr="002062A1">
        <w:rPr>
          <w:rFonts w:ascii="Times New Roman" w:hAnsi="Times New Roman" w:cs="Times New Roman"/>
          <w:sz w:val="24"/>
          <w:szCs w:val="24"/>
        </w:rPr>
        <w:instrText xml:space="preserve"> HYPERLINK "https://scottishsalmonwatch.org/" </w:instrText>
      </w:r>
      <w:r w:rsidRPr="002062A1">
        <w:rPr>
          <w:rFonts w:ascii="Times New Roman" w:hAnsi="Times New Roman" w:cs="Times New Roman"/>
          <w:sz w:val="24"/>
          <w:szCs w:val="24"/>
        </w:rPr>
        <w:fldChar w:fldCharType="separate"/>
      </w:r>
      <w:r w:rsidRPr="002062A1">
        <w:rPr>
          <w:rStyle w:val="Hyperlink"/>
          <w:rFonts w:ascii="Times New Roman" w:hAnsi="Times New Roman" w:cs="Times New Roman"/>
          <w:b/>
          <w:sz w:val="24"/>
          <w:szCs w:val="24"/>
        </w:rPr>
        <w:t>Scottish Salmon Watch</w:t>
      </w:r>
      <w:r w:rsidRPr="002062A1">
        <w:rPr>
          <w:rFonts w:ascii="Times New Roman" w:hAnsi="Times New Roman" w:cs="Times New Roman"/>
          <w:sz w:val="24"/>
          <w:szCs w:val="24"/>
        </w:rPr>
        <w:fldChar w:fldCharType="end"/>
      </w:r>
    </w:p>
    <w:p w:rsidR="002062A1" w:rsidRDefault="002062A1" w:rsidP="007B283A">
      <w:pPr>
        <w:pStyle w:val="NoSpacing"/>
        <w:ind w:left="720"/>
        <w:jc w:val="center"/>
        <w:rPr>
          <w:rFonts w:ascii="Times New Roman" w:hAnsi="Times New Roman" w:cs="Times New Roman"/>
          <w:b/>
          <w:sz w:val="24"/>
          <w:szCs w:val="24"/>
        </w:rPr>
      </w:pPr>
    </w:p>
    <w:p w:rsidR="007B283A" w:rsidRDefault="007B283A" w:rsidP="007B283A">
      <w:pPr>
        <w:pStyle w:val="NoSpacing"/>
        <w:ind w:left="720"/>
        <w:jc w:val="center"/>
        <w:rPr>
          <w:rFonts w:ascii="Times New Roman" w:hAnsi="Times New Roman" w:cs="Times New Roman"/>
          <w:b/>
          <w:sz w:val="24"/>
          <w:szCs w:val="24"/>
        </w:rPr>
      </w:pPr>
      <w:r w:rsidRPr="00A601F7">
        <w:rPr>
          <w:rFonts w:ascii="Times New Roman" w:hAnsi="Times New Roman" w:cs="Times New Roman"/>
          <w:b/>
          <w:sz w:val="24"/>
          <w:szCs w:val="24"/>
        </w:rPr>
        <w:t>Media Backgrounder</w:t>
      </w:r>
      <w:r>
        <w:rPr>
          <w:rFonts w:ascii="Times New Roman" w:hAnsi="Times New Roman" w:cs="Times New Roman"/>
          <w:b/>
          <w:sz w:val="24"/>
          <w:szCs w:val="24"/>
        </w:rPr>
        <w:t xml:space="preserve"> (May 2018)</w:t>
      </w:r>
    </w:p>
    <w:p w:rsidR="007B283A" w:rsidRDefault="007B283A" w:rsidP="007B283A">
      <w:pPr>
        <w:pStyle w:val="NoSpacing"/>
        <w:ind w:left="720"/>
        <w:jc w:val="center"/>
        <w:rPr>
          <w:rFonts w:ascii="Times New Roman" w:hAnsi="Times New Roman" w:cs="Times New Roman"/>
          <w:b/>
          <w:sz w:val="24"/>
          <w:szCs w:val="24"/>
        </w:rPr>
      </w:pPr>
    </w:p>
    <w:p w:rsidR="007B283A" w:rsidRDefault="007B283A" w:rsidP="007B283A">
      <w:pPr>
        <w:pStyle w:val="NoSpacing"/>
        <w:ind w:left="720"/>
        <w:jc w:val="center"/>
        <w:rPr>
          <w:rFonts w:ascii="Times New Roman" w:hAnsi="Times New Roman" w:cs="Times New Roman"/>
          <w:b/>
          <w:sz w:val="24"/>
          <w:szCs w:val="24"/>
        </w:rPr>
      </w:pPr>
      <w:r w:rsidRPr="00A601F7">
        <w:rPr>
          <w:rFonts w:ascii="Times New Roman" w:hAnsi="Times New Roman" w:cs="Times New Roman"/>
          <w:b/>
          <w:sz w:val="24"/>
          <w:szCs w:val="24"/>
        </w:rPr>
        <w:t xml:space="preserve">Marine </w:t>
      </w:r>
      <w:proofErr w:type="spellStart"/>
      <w:r w:rsidRPr="00A601F7">
        <w:rPr>
          <w:rFonts w:ascii="Times New Roman" w:hAnsi="Times New Roman" w:cs="Times New Roman"/>
          <w:b/>
          <w:sz w:val="24"/>
          <w:szCs w:val="24"/>
        </w:rPr>
        <w:t>Harmfest</w:t>
      </w:r>
      <w:proofErr w:type="spellEnd"/>
      <w:r w:rsidRPr="00A601F7">
        <w:rPr>
          <w:rFonts w:ascii="Times New Roman" w:hAnsi="Times New Roman" w:cs="Times New Roman"/>
          <w:b/>
          <w:sz w:val="24"/>
          <w:szCs w:val="24"/>
        </w:rPr>
        <w:t xml:space="preserve"> Scotland</w:t>
      </w:r>
    </w:p>
    <w:p w:rsidR="007B283A" w:rsidRDefault="007B283A" w:rsidP="007B283A">
      <w:pPr>
        <w:pStyle w:val="NoSpacing"/>
        <w:ind w:left="720"/>
        <w:jc w:val="center"/>
        <w:rPr>
          <w:rFonts w:ascii="Times New Roman" w:hAnsi="Times New Roman" w:cs="Times New Roman"/>
          <w:b/>
          <w:sz w:val="24"/>
          <w:szCs w:val="24"/>
        </w:rPr>
      </w:pPr>
    </w:p>
    <w:p w:rsidR="007B283A" w:rsidRDefault="007B283A" w:rsidP="007B283A">
      <w:pPr>
        <w:pStyle w:val="NoSpacing"/>
        <w:jc w:val="center"/>
        <w:rPr>
          <w:rFonts w:ascii="Times New Roman" w:hAnsi="Times New Roman" w:cs="Times New Roman"/>
          <w:b/>
          <w:sz w:val="24"/>
          <w:szCs w:val="24"/>
        </w:rPr>
      </w:pPr>
    </w:p>
    <w:p w:rsidR="007B283A" w:rsidRDefault="007B283A" w:rsidP="007B283A">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496050" cy="3657600"/>
            <wp:effectExtent l="19050" t="0" r="0" b="0"/>
            <wp:docPr id="123" name="Picture 0" descr="Marine Hazard logo.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ine Hazard logo.jpg"/>
                    <pic:cNvPicPr/>
                  </pic:nvPicPr>
                  <pic:blipFill>
                    <a:blip r:embed="rId5" cstate="print"/>
                    <a:stretch>
                      <a:fillRect/>
                    </a:stretch>
                  </pic:blipFill>
                  <pic:spPr>
                    <a:xfrm>
                      <a:off x="0" y="0"/>
                      <a:ext cx="6496050" cy="3657600"/>
                    </a:xfrm>
                    <a:prstGeom prst="rect">
                      <a:avLst/>
                    </a:prstGeom>
                  </pic:spPr>
                </pic:pic>
              </a:graphicData>
            </a:graphic>
          </wp:inline>
        </w:drawing>
      </w:r>
    </w:p>
    <w:p w:rsidR="007B283A" w:rsidRDefault="007B283A" w:rsidP="007B283A">
      <w:pPr>
        <w:pStyle w:val="NoSpacing"/>
        <w:jc w:val="center"/>
        <w:rPr>
          <w:rFonts w:ascii="Times New Roman" w:hAnsi="Times New Roman" w:cs="Times New Roman"/>
          <w:b/>
          <w:sz w:val="24"/>
          <w:szCs w:val="24"/>
        </w:rPr>
      </w:pPr>
    </w:p>
    <w:p w:rsidR="007B283A" w:rsidRDefault="007B283A" w:rsidP="007B283A">
      <w:pPr>
        <w:pStyle w:val="NoSpacing"/>
        <w:jc w:val="center"/>
        <w:rPr>
          <w:rFonts w:ascii="Times New Roman" w:hAnsi="Times New Roman" w:cs="Times New Roman"/>
          <w:b/>
          <w:sz w:val="24"/>
          <w:szCs w:val="24"/>
        </w:rPr>
      </w:pPr>
    </w:p>
    <w:p w:rsidR="007B283A" w:rsidRPr="00292382" w:rsidRDefault="007B283A" w:rsidP="007B283A">
      <w:pPr>
        <w:pStyle w:val="NoSpacing"/>
        <w:jc w:val="center"/>
        <w:rPr>
          <w:rFonts w:ascii="Times New Roman" w:hAnsi="Times New Roman" w:cs="Times New Roman"/>
          <w:sz w:val="24"/>
          <w:szCs w:val="24"/>
        </w:rPr>
      </w:pPr>
      <w:r w:rsidRPr="00292382">
        <w:rPr>
          <w:rFonts w:ascii="Times New Roman" w:hAnsi="Times New Roman" w:cs="Times New Roman"/>
          <w:noProof/>
          <w:sz w:val="24"/>
          <w:szCs w:val="24"/>
          <w:lang w:eastAsia="en-GB"/>
        </w:rPr>
        <w:drawing>
          <wp:inline distT="0" distB="0" distL="0" distR="0">
            <wp:extent cx="6391275" cy="3133725"/>
            <wp:effectExtent l="19050" t="0" r="9525" b="0"/>
            <wp:docPr id="126" name="Picture 1" descr="Marine Harmfest logo with dead seals.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ine Harmfest logo with dead seals.jpg"/>
                    <pic:cNvPicPr/>
                  </pic:nvPicPr>
                  <pic:blipFill>
                    <a:blip r:embed="rId7" cstate="print"/>
                    <a:stretch>
                      <a:fillRect/>
                    </a:stretch>
                  </pic:blipFill>
                  <pic:spPr>
                    <a:xfrm>
                      <a:off x="0" y="0"/>
                      <a:ext cx="6391275" cy="3133725"/>
                    </a:xfrm>
                    <a:prstGeom prst="rect">
                      <a:avLst/>
                    </a:prstGeom>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Pr="00B95F11" w:rsidRDefault="007B283A" w:rsidP="007B283A">
      <w:pPr>
        <w:pStyle w:val="NoSpacing"/>
        <w:rPr>
          <w:rFonts w:ascii="Times New Roman" w:hAnsi="Times New Roman" w:cs="Times New Roman"/>
          <w:b/>
          <w:sz w:val="24"/>
          <w:szCs w:val="24"/>
        </w:rPr>
      </w:pPr>
      <w:r>
        <w:rPr>
          <w:rFonts w:ascii="Times New Roman" w:hAnsi="Times New Roman" w:cs="Times New Roman"/>
          <w:b/>
          <w:sz w:val="24"/>
          <w:szCs w:val="24"/>
        </w:rPr>
        <w:t>Slaughter of Seals - 121 seals killed between 2011 and 2017</w:t>
      </w:r>
      <w:r w:rsidRPr="00B95F11">
        <w:rPr>
          <w:rFonts w:ascii="Times New Roman" w:hAnsi="Times New Roman" w:cs="Times New Roman"/>
          <w:b/>
          <w:sz w:val="24"/>
          <w:szCs w:val="24"/>
        </w:rPr>
        <w:t>:</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noProof/>
          <w:lang w:eastAsia="en-GB"/>
        </w:rPr>
        <w:drawing>
          <wp:inline distT="0" distB="0" distL="0" distR="0">
            <wp:extent cx="4276725" cy="3352800"/>
            <wp:effectExtent l="19050" t="0" r="9525" b="0"/>
            <wp:docPr id="129"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 cstate="print"/>
                    <a:srcRect/>
                    <a:stretch>
                      <a:fillRect/>
                    </a:stretch>
                  </pic:blipFill>
                  <pic:spPr bwMode="auto">
                    <a:xfrm>
                      <a:off x="0" y="0"/>
                      <a:ext cx="4276725" cy="3352800"/>
                    </a:xfrm>
                    <a:prstGeom prst="rect">
                      <a:avLst/>
                    </a:prstGeom>
                    <a:noFill/>
                    <a:ln w="9525">
                      <a:noFill/>
                      <a:miter lim="800000"/>
                      <a:headEnd/>
                      <a:tailEnd/>
                    </a:ln>
                  </pic:spPr>
                </pic:pic>
              </a:graphicData>
            </a:graphic>
          </wp:inline>
        </w:drawing>
      </w:r>
    </w:p>
    <w:p w:rsidR="007B283A" w:rsidRDefault="007B283A" w:rsidP="007B283A">
      <w:pPr>
        <w:pStyle w:val="NormalWeb"/>
      </w:pPr>
      <w:r>
        <w:t>Here's a table detailing all the seals killed by salmon farms since 2011 - with Marine Harvest killing 121 seals between 2011 and 2017 (leading the way in 2016 with 26 seals killed):</w:t>
      </w:r>
    </w:p>
    <w:p w:rsidR="007B283A" w:rsidRDefault="007B283A" w:rsidP="007B283A">
      <w:pPr>
        <w:pStyle w:val="NormalWeb"/>
      </w:pPr>
      <w:r>
        <w:t> </w:t>
      </w:r>
      <w:r>
        <w:rPr>
          <w:noProof/>
          <w:color w:val="0000FF"/>
        </w:rPr>
        <w:drawing>
          <wp:inline distT="0" distB="0" distL="0" distR="0">
            <wp:extent cx="6515100" cy="3324225"/>
            <wp:effectExtent l="19050" t="0" r="0" b="0"/>
            <wp:docPr id="132" name="Picture 102" descr="2011-2017 Seal Killing Salmon Farms Table">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2011-2017 Seal Killing Salmon Farms Table">
                      <a:hlinkClick r:id="rId10"/>
                    </pic:cNvPr>
                    <pic:cNvPicPr>
                      <a:picLocks noChangeAspect="1" noChangeArrowheads="1"/>
                    </pic:cNvPicPr>
                  </pic:nvPicPr>
                  <pic:blipFill>
                    <a:blip r:embed="rId11" cstate="print"/>
                    <a:srcRect/>
                    <a:stretch>
                      <a:fillRect/>
                    </a:stretch>
                  </pic:blipFill>
                  <pic:spPr bwMode="auto">
                    <a:xfrm>
                      <a:off x="0" y="0"/>
                      <a:ext cx="6515100" cy="3324225"/>
                    </a:xfrm>
                    <a:prstGeom prst="rect">
                      <a:avLst/>
                    </a:prstGeom>
                    <a:noFill/>
                    <a:ln w="9525">
                      <a:noFill/>
                      <a:miter lim="800000"/>
                      <a:headEnd/>
                      <a:tailEnd/>
                    </a:ln>
                  </pic:spPr>
                </pic:pic>
              </a:graphicData>
            </a:graphic>
          </wp:inline>
        </w:drawing>
      </w:r>
    </w:p>
    <w:p w:rsidR="007B283A" w:rsidRDefault="007B283A" w:rsidP="007B283A">
      <w:pPr>
        <w:pStyle w:val="NormalWeb"/>
      </w:pPr>
      <w:r>
        <w:rPr>
          <w:rStyle w:val="asset"/>
        </w:rPr>
        <w:t>Download as an Excel spreadsheet </w:t>
      </w:r>
      <w:hyperlink r:id="rId12" w:history="1">
        <w:r>
          <w:rPr>
            <w:rStyle w:val="Hyperlink"/>
            <w:rFonts w:eastAsiaTheme="majorEastAsia"/>
          </w:rPr>
          <w:t>online here</w:t>
        </w:r>
      </w:hyperlink>
    </w:p>
    <w:p w:rsidR="007B283A" w:rsidRDefault="007B283A" w:rsidP="007B283A">
      <w:pPr>
        <w:pStyle w:val="NormalWeb"/>
        <w:rPr>
          <w:rStyle w:val="asset"/>
        </w:rPr>
      </w:pPr>
      <w:r>
        <w:lastRenderedPageBreak/>
        <w:t xml:space="preserve">Read more via online via </w:t>
      </w:r>
      <w:hyperlink r:id="rId13" w:history="1">
        <w:r>
          <w:rPr>
            <w:rStyle w:val="Hyperlink"/>
            <w:rFonts w:eastAsiaTheme="majorEastAsia"/>
          </w:rPr>
          <w:t>Seal Killing Data 2011-2017: Scottish Government Seal Licensing Returns</w:t>
        </w:r>
      </w:hyperlink>
    </w:p>
    <w:p w:rsidR="007B283A" w:rsidRDefault="007B283A" w:rsidP="007B283A">
      <w:pPr>
        <w:pStyle w:val="NormalWeb"/>
        <w:rPr>
          <w:rStyle w:val="asset"/>
        </w:rPr>
      </w:pPr>
      <w:r>
        <w:rPr>
          <w:rStyle w:val="asset"/>
        </w:rPr>
        <w:t xml:space="preserve">The Global Alliance Against Industrial Aquaculture </w:t>
      </w:r>
      <w:hyperlink r:id="rId14" w:history="1">
        <w:r w:rsidRPr="00056356">
          <w:rPr>
            <w:rStyle w:val="Hyperlink"/>
            <w:rFonts w:eastAsiaTheme="majorEastAsia"/>
          </w:rPr>
          <w:t>reported in November 2017</w:t>
        </w:r>
      </w:hyperlink>
      <w:r>
        <w:rPr>
          <w:rStyle w:val="asset"/>
        </w:rPr>
        <w:t>:</w:t>
      </w:r>
    </w:p>
    <w:p w:rsidR="007B283A" w:rsidRDefault="007B283A" w:rsidP="007B283A">
      <w:pPr>
        <w:pStyle w:val="NormalWeb"/>
        <w:jc w:val="center"/>
      </w:pPr>
      <w:r>
        <w:rPr>
          <w:noProof/>
        </w:rPr>
        <w:drawing>
          <wp:inline distT="0" distB="0" distL="0" distR="0">
            <wp:extent cx="5731510" cy="3560821"/>
            <wp:effectExtent l="19050" t="0" r="2540" b="0"/>
            <wp:docPr id="135" name="Picture 104">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5" cstate="print"/>
                    <a:srcRect/>
                    <a:stretch>
                      <a:fillRect/>
                    </a:stretch>
                  </pic:blipFill>
                  <pic:spPr bwMode="auto">
                    <a:xfrm>
                      <a:off x="0" y="0"/>
                      <a:ext cx="5731510" cy="3560821"/>
                    </a:xfrm>
                    <a:prstGeom prst="rect">
                      <a:avLst/>
                    </a:prstGeom>
                    <a:noFill/>
                    <a:ln w="9525">
                      <a:noFill/>
                      <a:miter lim="800000"/>
                      <a:headEnd/>
                      <a:tailEnd/>
                    </a:ln>
                  </pic:spPr>
                </pic:pic>
              </a:graphicData>
            </a:graphic>
          </wp:inline>
        </w:drawing>
      </w:r>
    </w:p>
    <w:p w:rsidR="007B283A" w:rsidRDefault="007B283A" w:rsidP="007B283A">
      <w:pPr>
        <w:pStyle w:val="NormalWeb"/>
        <w:jc w:val="center"/>
      </w:pPr>
      <w:r>
        <w:rPr>
          <w:noProof/>
        </w:rPr>
        <w:drawing>
          <wp:inline distT="0" distB="0" distL="0" distR="0">
            <wp:extent cx="5731510" cy="800103"/>
            <wp:effectExtent l="19050" t="0" r="2540" b="0"/>
            <wp:docPr id="140" name="Picture 107">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6" cstate="print"/>
                    <a:srcRect/>
                    <a:stretch>
                      <a:fillRect/>
                    </a:stretch>
                  </pic:blipFill>
                  <pic:spPr bwMode="auto">
                    <a:xfrm>
                      <a:off x="0" y="0"/>
                      <a:ext cx="5731510" cy="800103"/>
                    </a:xfrm>
                    <a:prstGeom prst="rect">
                      <a:avLst/>
                    </a:prstGeom>
                    <a:noFill/>
                    <a:ln w="9525">
                      <a:noFill/>
                      <a:miter lim="800000"/>
                      <a:headEnd/>
                      <a:tailEnd/>
                    </a:ln>
                  </pic:spPr>
                </pic:pic>
              </a:graphicData>
            </a:graphic>
          </wp:inline>
        </w:drawing>
      </w:r>
    </w:p>
    <w:p w:rsidR="007B283A" w:rsidRDefault="007B283A" w:rsidP="007B283A">
      <w:pPr>
        <w:pStyle w:val="NormalWeb"/>
        <w:jc w:val="center"/>
      </w:pPr>
      <w:r>
        <w:rPr>
          <w:noProof/>
        </w:rPr>
        <w:lastRenderedPageBreak/>
        <w:drawing>
          <wp:inline distT="0" distB="0" distL="0" distR="0">
            <wp:extent cx="5731510" cy="3558251"/>
            <wp:effectExtent l="19050" t="0" r="2540" b="0"/>
            <wp:docPr id="141" name="Picture 11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7" cstate="print"/>
                    <a:srcRect/>
                    <a:stretch>
                      <a:fillRect/>
                    </a:stretch>
                  </pic:blipFill>
                  <pic:spPr bwMode="auto">
                    <a:xfrm>
                      <a:off x="0" y="0"/>
                      <a:ext cx="5731510" cy="3558251"/>
                    </a:xfrm>
                    <a:prstGeom prst="rect">
                      <a:avLst/>
                    </a:prstGeom>
                    <a:noFill/>
                    <a:ln w="9525">
                      <a:noFill/>
                      <a:miter lim="800000"/>
                      <a:headEnd/>
                      <a:tailEnd/>
                    </a:ln>
                  </pic:spPr>
                </pic:pic>
              </a:graphicData>
            </a:graphic>
          </wp:inline>
        </w:drawing>
      </w:r>
    </w:p>
    <w:p w:rsidR="007B283A" w:rsidRDefault="007B283A" w:rsidP="007B283A">
      <w:pPr>
        <w:pStyle w:val="NormalWeb"/>
        <w:jc w:val="center"/>
      </w:pPr>
    </w:p>
    <w:p w:rsidR="007B283A" w:rsidRDefault="007B283A" w:rsidP="007B283A">
      <w:pPr>
        <w:pStyle w:val="NormalWeb"/>
        <w:jc w:val="center"/>
      </w:pPr>
      <w:r>
        <w:rPr>
          <w:noProof/>
        </w:rPr>
        <w:drawing>
          <wp:inline distT="0" distB="0" distL="0" distR="0">
            <wp:extent cx="5731510" cy="3256903"/>
            <wp:effectExtent l="19050" t="0" r="2540" b="0"/>
            <wp:docPr id="143" name="Picture 113">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9" cstate="print"/>
                    <a:srcRect/>
                    <a:stretch>
                      <a:fillRect/>
                    </a:stretch>
                  </pic:blipFill>
                  <pic:spPr bwMode="auto">
                    <a:xfrm>
                      <a:off x="0" y="0"/>
                      <a:ext cx="5731510" cy="3256903"/>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The Global Alliance Against Industrial Aquaculture </w:t>
      </w:r>
      <w:hyperlink r:id="rId20" w:history="1">
        <w:r w:rsidRPr="00510A1D">
          <w:rPr>
            <w:rStyle w:val="Hyperlink"/>
            <w:rFonts w:ascii="Times New Roman" w:hAnsi="Times New Roman" w:cs="Times New Roman"/>
            <w:sz w:val="24"/>
            <w:szCs w:val="24"/>
          </w:rPr>
          <w:t>reported in February 2018</w:t>
        </w:r>
      </w:hyperlink>
      <w:r>
        <w:rPr>
          <w:rFonts w:ascii="Times New Roman" w:hAnsi="Times New Roman" w:cs="Times New Roman"/>
          <w:sz w:val="24"/>
          <w:szCs w:val="24"/>
        </w:rPr>
        <w:t>:</w:t>
      </w:r>
    </w:p>
    <w:p w:rsidR="007B283A" w:rsidRDefault="007B283A" w:rsidP="007B283A">
      <w:pPr>
        <w:pStyle w:val="NoSpacing"/>
        <w:rPr>
          <w:rFonts w:ascii="Times New Roman" w:hAnsi="Times New Roman" w:cs="Times New Roman"/>
          <w:sz w:val="24"/>
          <w:szCs w:val="24"/>
        </w:rPr>
      </w:pPr>
    </w:p>
    <w:p w:rsidR="007B283A" w:rsidRPr="000005A7" w:rsidRDefault="007B283A" w:rsidP="007B283A">
      <w:pPr>
        <w:pStyle w:val="NoSpacing"/>
        <w:rPr>
          <w:rFonts w:ascii="Times New Roman" w:hAnsi="Times New Roman" w:cs="Times New Roman"/>
          <w:sz w:val="24"/>
          <w:szCs w:val="24"/>
        </w:rPr>
      </w:pPr>
      <w:r w:rsidRPr="000005A7">
        <w:rPr>
          <w:rFonts w:ascii="Times New Roman" w:hAnsi="Times New Roman" w:cs="Times New Roman"/>
          <w:sz w:val="24"/>
          <w:szCs w:val="24"/>
        </w:rPr>
        <w:t xml:space="preserve">Marine Harvest's </w:t>
      </w:r>
      <w:hyperlink r:id="rId21" w:history="1">
        <w:r w:rsidRPr="00F360D0">
          <w:rPr>
            <w:rStyle w:val="Hyperlink"/>
            <w:rFonts w:ascii="Times New Roman" w:hAnsi="Times New Roman" w:cs="Times New Roman"/>
            <w:sz w:val="24"/>
            <w:szCs w:val="24"/>
          </w:rPr>
          <w:t xml:space="preserve">slaughter of seals in Loch </w:t>
        </w:r>
        <w:proofErr w:type="spellStart"/>
        <w:r w:rsidRPr="00F360D0">
          <w:rPr>
            <w:rStyle w:val="Hyperlink"/>
            <w:rFonts w:ascii="Times New Roman" w:hAnsi="Times New Roman" w:cs="Times New Roman"/>
            <w:sz w:val="24"/>
            <w:szCs w:val="24"/>
          </w:rPr>
          <w:t>Alsh</w:t>
        </w:r>
        <w:proofErr w:type="spellEnd"/>
      </w:hyperlink>
      <w:r w:rsidRPr="000005A7">
        <w:rPr>
          <w:rFonts w:ascii="Times New Roman" w:hAnsi="Times New Roman" w:cs="Times New Roman"/>
          <w:sz w:val="24"/>
          <w:szCs w:val="24"/>
        </w:rPr>
        <w:t xml:space="preserve"> - a Special Area of Conservation - attracted </w:t>
      </w:r>
      <w:hyperlink r:id="rId22" w:history="1">
        <w:r w:rsidRPr="00F94397">
          <w:rPr>
            <w:rStyle w:val="Hyperlink"/>
            <w:rFonts w:ascii="Times New Roman" w:hAnsi="Times New Roman" w:cs="Times New Roman"/>
            <w:sz w:val="24"/>
            <w:szCs w:val="24"/>
          </w:rPr>
          <w:t>widespread condemnation</w:t>
        </w:r>
      </w:hyperlink>
      <w:r w:rsidRPr="000005A7">
        <w:rPr>
          <w:rFonts w:ascii="Times New Roman" w:hAnsi="Times New Roman" w:cs="Times New Roman"/>
          <w:sz w:val="24"/>
          <w:szCs w:val="24"/>
        </w:rPr>
        <w:t xml:space="preserve">: </w:t>
      </w:r>
    </w:p>
    <w:p w:rsidR="007B283A" w:rsidRDefault="007B283A" w:rsidP="007B283A">
      <w:pPr>
        <w:pStyle w:val="NoSpacing"/>
        <w:rPr>
          <w:rFonts w:ascii="Times New Roman" w:hAnsi="Times New Roman" w:cs="Times New Roman"/>
          <w:b/>
          <w:sz w:val="24"/>
          <w:szCs w:val="24"/>
        </w:rPr>
      </w:pPr>
    </w:p>
    <w:p w:rsidR="007B283A" w:rsidRDefault="007B283A" w:rsidP="007B283A">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4133850" cy="3314700"/>
            <wp:effectExtent l="19050" t="0" r="0" b="0"/>
            <wp:docPr id="144" name="Picture 56" descr="Photo #7.jp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 #7.jpg"/>
                    <pic:cNvPicPr/>
                  </pic:nvPicPr>
                  <pic:blipFill>
                    <a:blip r:embed="rId24" cstate="print"/>
                    <a:stretch>
                      <a:fillRect/>
                    </a:stretch>
                  </pic:blipFill>
                  <pic:spPr>
                    <a:xfrm>
                      <a:off x="0" y="0"/>
                      <a:ext cx="4133850" cy="3314700"/>
                    </a:xfrm>
                    <a:prstGeom prst="rect">
                      <a:avLst/>
                    </a:prstGeom>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hyperlink r:id="rId25" w:history="1">
        <w:r w:rsidRPr="00304669">
          <w:rPr>
            <w:rStyle w:val="Hyperlink"/>
            <w:rFonts w:ascii="Times New Roman" w:hAnsi="Times New Roman" w:cs="Times New Roman"/>
            <w:sz w:val="24"/>
            <w:szCs w:val="24"/>
          </w:rPr>
          <w:t xml:space="preserve">Headless seal corpses have also washed up near Marine Harvest's salmon farm in Loch </w:t>
        </w:r>
        <w:proofErr w:type="spellStart"/>
        <w:r w:rsidRPr="00304669">
          <w:rPr>
            <w:rStyle w:val="Hyperlink"/>
            <w:rFonts w:ascii="Times New Roman" w:hAnsi="Times New Roman" w:cs="Times New Roman"/>
            <w:sz w:val="24"/>
            <w:szCs w:val="24"/>
          </w:rPr>
          <w:t>Alsh</w:t>
        </w:r>
        <w:proofErr w:type="spellEnd"/>
      </w:hyperlink>
      <w:r>
        <w:rPr>
          <w:rFonts w:ascii="Times New Roman" w:hAnsi="Times New Roman" w:cs="Times New Roman"/>
          <w:sz w:val="24"/>
          <w:szCs w:val="24"/>
        </w:rPr>
        <w:t xml:space="preserve"> (within the Loch </w:t>
      </w:r>
      <w:proofErr w:type="spellStart"/>
      <w:r>
        <w:rPr>
          <w:rFonts w:ascii="Times New Roman" w:hAnsi="Times New Roman" w:cs="Times New Roman"/>
          <w:sz w:val="24"/>
          <w:szCs w:val="24"/>
        </w:rPr>
        <w:t>Alsh</w:t>
      </w:r>
      <w:proofErr w:type="spellEnd"/>
      <w:r>
        <w:rPr>
          <w:rFonts w:ascii="Times New Roman" w:hAnsi="Times New Roman" w:cs="Times New Roman"/>
          <w:sz w:val="24"/>
          <w:szCs w:val="24"/>
        </w:rPr>
        <w:t xml:space="preserve"> 'Special Area of Conservation'):  </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248275" cy="4657725"/>
            <wp:effectExtent l="19050" t="0" r="9525" b="0"/>
            <wp:docPr id="146" name="Picture 211">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27" cstate="print"/>
                    <a:srcRect/>
                    <a:stretch>
                      <a:fillRect/>
                    </a:stretch>
                  </pic:blipFill>
                  <pic:spPr bwMode="auto">
                    <a:xfrm>
                      <a:off x="0" y="0"/>
                      <a:ext cx="5248275" cy="465772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Read more via:</w:t>
      </w:r>
    </w:p>
    <w:p w:rsidR="007B283A" w:rsidRPr="00056356" w:rsidRDefault="007B283A" w:rsidP="007B283A">
      <w:pPr>
        <w:pStyle w:val="NoSpacing"/>
        <w:rPr>
          <w:rFonts w:ascii="Times New Roman" w:hAnsi="Times New Roman" w:cs="Times New Roman"/>
          <w:sz w:val="24"/>
          <w:szCs w:val="24"/>
        </w:rPr>
      </w:pPr>
    </w:p>
    <w:p w:rsidR="007B283A" w:rsidRPr="00056356" w:rsidRDefault="007B283A" w:rsidP="007B283A">
      <w:pPr>
        <w:pStyle w:val="NoSpacing"/>
        <w:rPr>
          <w:rFonts w:ascii="Times New Roman" w:hAnsi="Times New Roman" w:cs="Times New Roman"/>
          <w:sz w:val="24"/>
          <w:szCs w:val="24"/>
        </w:rPr>
      </w:pPr>
      <w:hyperlink r:id="rId28" w:history="1">
        <w:r w:rsidRPr="00056356">
          <w:rPr>
            <w:rStyle w:val="Hyperlink"/>
            <w:rFonts w:ascii="Times New Roman" w:hAnsi="Times New Roman" w:cs="Times New Roman"/>
          </w:rPr>
          <w:t>Sunday Herald: "Revealed: Scottish Government bid to exempt salmon farming from US seal-killing ban"</w:t>
        </w:r>
      </w:hyperlink>
    </w:p>
    <w:p w:rsidR="007B283A" w:rsidRPr="00535163" w:rsidRDefault="007B283A" w:rsidP="007B283A">
      <w:pPr>
        <w:pStyle w:val="NoSpacing"/>
        <w:rPr>
          <w:rFonts w:ascii="Times New Roman" w:hAnsi="Times New Roman" w:cs="Times New Roman"/>
          <w:sz w:val="24"/>
          <w:szCs w:val="24"/>
        </w:rPr>
      </w:pPr>
      <w:hyperlink r:id="rId29" w:history="1">
        <w:r w:rsidRPr="00535163">
          <w:rPr>
            <w:rStyle w:val="Hyperlink"/>
            <w:rFonts w:ascii="Times New Roman" w:hAnsi="Times New Roman" w:cs="Times New Roman"/>
          </w:rPr>
          <w:t>Press Release: "Carry on Killing Says RSPCA"</w:t>
        </w:r>
      </w:hyperlink>
      <w:r w:rsidRPr="00535163">
        <w:rPr>
          <w:rFonts w:ascii="Times New Roman" w:hAnsi="Times New Roman" w:cs="Times New Roman"/>
          <w:sz w:val="24"/>
          <w:szCs w:val="24"/>
        </w:rPr>
        <w:t xml:space="preserve"> </w:t>
      </w:r>
    </w:p>
    <w:p w:rsidR="007B283A" w:rsidRPr="00535163" w:rsidRDefault="007B283A" w:rsidP="007B283A">
      <w:pPr>
        <w:pStyle w:val="NoSpacing"/>
        <w:rPr>
          <w:rFonts w:ascii="Times New Roman" w:hAnsi="Times New Roman" w:cs="Times New Roman"/>
          <w:sz w:val="24"/>
          <w:szCs w:val="24"/>
        </w:rPr>
      </w:pPr>
      <w:hyperlink r:id="rId30" w:history="1">
        <w:r w:rsidRPr="00535163">
          <w:rPr>
            <w:rStyle w:val="Hyperlink"/>
            <w:rFonts w:ascii="Times New Roman" w:hAnsi="Times New Roman" w:cs="Times New Roman"/>
          </w:rPr>
          <w:t xml:space="preserve">Press Release: "RSPCA in firing line over Marine Harvest's seal-killing spree in Scotland - 118 seals killed by Marine Harvest's RSPCA Assured farms since 2011" </w:t>
        </w:r>
      </w:hyperlink>
    </w:p>
    <w:p w:rsidR="007B283A" w:rsidRPr="00535163" w:rsidRDefault="007B283A" w:rsidP="007B283A">
      <w:pPr>
        <w:pStyle w:val="NoSpacing"/>
        <w:rPr>
          <w:rFonts w:ascii="Times New Roman" w:hAnsi="Times New Roman" w:cs="Times New Roman"/>
          <w:sz w:val="24"/>
          <w:szCs w:val="24"/>
        </w:rPr>
      </w:pPr>
      <w:r w:rsidRPr="00535163">
        <w:rPr>
          <w:rFonts w:ascii="Times New Roman" w:hAnsi="Times New Roman" w:cs="Times New Roman"/>
          <w:sz w:val="24"/>
          <w:szCs w:val="24"/>
        </w:rPr>
        <w:t>"</w:t>
      </w:r>
      <w:hyperlink r:id="rId31" w:history="1">
        <w:r w:rsidRPr="00535163">
          <w:rPr>
            <w:rStyle w:val="Hyperlink"/>
            <w:rFonts w:ascii="Times New Roman" w:hAnsi="Times New Roman" w:cs="Times New Roman"/>
          </w:rPr>
          <w:t>Marine Harvest: Scotland's #1 Seal Killer</w:t>
        </w:r>
      </w:hyperlink>
      <w:r w:rsidRPr="00535163">
        <w:rPr>
          <w:rFonts w:ascii="Times New Roman" w:hAnsi="Times New Roman" w:cs="Times New Roman"/>
          <w:sz w:val="24"/>
          <w:szCs w:val="24"/>
        </w:rPr>
        <w:t>"</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b/>
          <w:sz w:val="24"/>
          <w:szCs w:val="24"/>
        </w:rPr>
      </w:pPr>
    </w:p>
    <w:p w:rsidR="007B283A" w:rsidRDefault="007B283A" w:rsidP="007B283A">
      <w:pPr>
        <w:pStyle w:val="NoSpacing"/>
        <w:rPr>
          <w:rFonts w:ascii="Times New Roman" w:hAnsi="Times New Roman" w:cs="Times New Roman"/>
          <w:b/>
          <w:sz w:val="24"/>
          <w:szCs w:val="24"/>
        </w:rPr>
      </w:pPr>
    </w:p>
    <w:p w:rsidR="007B283A" w:rsidRDefault="007B283A" w:rsidP="007B283A">
      <w:pPr>
        <w:pStyle w:val="NoSpacing"/>
        <w:rPr>
          <w:rFonts w:ascii="Times New Roman" w:hAnsi="Times New Roman" w:cs="Times New Roman"/>
          <w:b/>
          <w:sz w:val="24"/>
          <w:szCs w:val="24"/>
        </w:rPr>
      </w:pPr>
      <w:r w:rsidRPr="0045066E">
        <w:rPr>
          <w:rFonts w:ascii="Times New Roman" w:hAnsi="Times New Roman" w:cs="Times New Roman"/>
          <w:b/>
          <w:sz w:val="24"/>
          <w:szCs w:val="24"/>
        </w:rPr>
        <w:t>Use of Acoustic Deterrent Devices</w:t>
      </w:r>
      <w:r>
        <w:rPr>
          <w:rFonts w:ascii="Times New Roman" w:hAnsi="Times New Roman" w:cs="Times New Roman"/>
          <w:b/>
          <w:sz w:val="24"/>
          <w:szCs w:val="24"/>
        </w:rPr>
        <w:t xml:space="preserve"> (ADDs)  - 65 out of 164 in use with 58 "Always On"</w:t>
      </w:r>
      <w:r w:rsidRPr="0045066E">
        <w:rPr>
          <w:rFonts w:ascii="Times New Roman" w:hAnsi="Times New Roman" w:cs="Times New Roman"/>
          <w:b/>
          <w:sz w:val="24"/>
          <w:szCs w:val="24"/>
        </w:rPr>
        <w:t>:</w:t>
      </w:r>
    </w:p>
    <w:p w:rsidR="007B283A" w:rsidRDefault="007B283A" w:rsidP="007B283A">
      <w:pPr>
        <w:pStyle w:val="NoSpacing"/>
        <w:rPr>
          <w:rFonts w:ascii="Times New Roman" w:hAnsi="Times New Roman" w:cs="Times New Roman"/>
          <w:b/>
          <w:sz w:val="24"/>
          <w:szCs w:val="24"/>
        </w:rPr>
      </w:pPr>
    </w:p>
    <w:p w:rsidR="007B283A" w:rsidRPr="0045066E" w:rsidRDefault="007B283A" w:rsidP="007B283A">
      <w:pPr>
        <w:pStyle w:val="NoSpacing"/>
        <w:rPr>
          <w:rFonts w:ascii="Times New Roman" w:hAnsi="Times New Roman" w:cs="Times New Roman"/>
          <w:b/>
          <w:sz w:val="24"/>
          <w:szCs w:val="24"/>
        </w:rPr>
      </w:pPr>
      <w:r>
        <w:rPr>
          <w:rFonts w:ascii="Times New Roman" w:hAnsi="Times New Roman" w:cs="Times New Roman"/>
          <w:sz w:val="24"/>
          <w:szCs w:val="24"/>
        </w:rPr>
        <w:t xml:space="preserve">Data obtained from the Scottish Government in June 2017 via FOI revealed that 164 salmon farms use ADDs with 112 salmon farms where ADDs are listed as "Always On".  Of the 164 salmon farms using ADDs, Marine Harvest accounted for 65: </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noProof/>
          <w:lang w:eastAsia="en-GB"/>
        </w:rPr>
        <w:drawing>
          <wp:inline distT="0" distB="0" distL="0" distR="0">
            <wp:extent cx="5731510" cy="141635"/>
            <wp:effectExtent l="19050" t="0" r="2540" b="0"/>
            <wp:docPr id="147"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2" cstate="print"/>
                    <a:srcRect/>
                    <a:stretch>
                      <a:fillRect/>
                    </a:stretch>
                  </pic:blipFill>
                  <pic:spPr bwMode="auto">
                    <a:xfrm>
                      <a:off x="0" y="0"/>
                      <a:ext cx="5731510" cy="14163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r>
        <w:rPr>
          <w:noProof/>
          <w:lang w:eastAsia="en-GB"/>
        </w:rPr>
        <w:drawing>
          <wp:inline distT="0" distB="0" distL="0" distR="0">
            <wp:extent cx="5731510" cy="1399555"/>
            <wp:effectExtent l="19050" t="0" r="2540" b="0"/>
            <wp:docPr id="149"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33" cstate="print"/>
                    <a:srcRect/>
                    <a:stretch>
                      <a:fillRect/>
                    </a:stretch>
                  </pic:blipFill>
                  <pic:spPr bwMode="auto">
                    <a:xfrm>
                      <a:off x="0" y="0"/>
                      <a:ext cx="5731510" cy="139955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r>
        <w:rPr>
          <w:noProof/>
          <w:lang w:eastAsia="en-GB"/>
        </w:rPr>
        <w:drawing>
          <wp:inline distT="0" distB="0" distL="0" distR="0">
            <wp:extent cx="5731510" cy="2861018"/>
            <wp:effectExtent l="19050" t="0" r="2540" b="0"/>
            <wp:docPr id="150"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4" cstate="print"/>
                    <a:srcRect/>
                    <a:stretch>
                      <a:fillRect/>
                    </a:stretch>
                  </pic:blipFill>
                  <pic:spPr bwMode="auto">
                    <a:xfrm>
                      <a:off x="0" y="0"/>
                      <a:ext cx="5731510" cy="2861018"/>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r>
        <w:rPr>
          <w:noProof/>
          <w:lang w:eastAsia="en-GB"/>
        </w:rPr>
        <w:lastRenderedPageBreak/>
        <w:drawing>
          <wp:inline distT="0" distB="0" distL="0" distR="0">
            <wp:extent cx="5731510" cy="2294508"/>
            <wp:effectExtent l="19050" t="0" r="2540" b="0"/>
            <wp:docPr id="152"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5" cstate="print"/>
                    <a:srcRect/>
                    <a:stretch>
                      <a:fillRect/>
                    </a:stretch>
                  </pic:blipFill>
                  <pic:spPr bwMode="auto">
                    <a:xfrm>
                      <a:off x="0" y="0"/>
                      <a:ext cx="5731510" cy="2294508"/>
                    </a:xfrm>
                    <a:prstGeom prst="rect">
                      <a:avLst/>
                    </a:prstGeom>
                    <a:noFill/>
                    <a:ln w="9525">
                      <a:noFill/>
                      <a:miter lim="800000"/>
                      <a:headEnd/>
                      <a:tailEnd/>
                    </a:ln>
                  </pic:spPr>
                </pic:pic>
              </a:graphicData>
            </a:graphic>
          </wp:inline>
        </w:drawing>
      </w:r>
      <w:r>
        <w:rPr>
          <w:noProof/>
          <w:lang w:eastAsia="en-GB"/>
        </w:rPr>
        <w:drawing>
          <wp:inline distT="0" distB="0" distL="0" distR="0">
            <wp:extent cx="5731510" cy="131976"/>
            <wp:effectExtent l="19050" t="0" r="2540" b="0"/>
            <wp:docPr id="15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6" cstate="print"/>
                    <a:srcRect/>
                    <a:stretch>
                      <a:fillRect/>
                    </a:stretch>
                  </pic:blipFill>
                  <pic:spPr bwMode="auto">
                    <a:xfrm>
                      <a:off x="0" y="0"/>
                      <a:ext cx="5731510" cy="131976"/>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r>
        <w:rPr>
          <w:noProof/>
          <w:lang w:eastAsia="en-GB"/>
        </w:rPr>
        <w:drawing>
          <wp:inline distT="0" distB="0" distL="0" distR="0">
            <wp:extent cx="5731510" cy="368860"/>
            <wp:effectExtent l="19050" t="0" r="2540" b="0"/>
            <wp:docPr id="15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7" cstate="print"/>
                    <a:srcRect/>
                    <a:stretch>
                      <a:fillRect/>
                    </a:stretch>
                  </pic:blipFill>
                  <pic:spPr bwMode="auto">
                    <a:xfrm>
                      <a:off x="0" y="0"/>
                      <a:ext cx="5731510" cy="368860"/>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r>
        <w:rPr>
          <w:noProof/>
          <w:lang w:eastAsia="en-GB"/>
        </w:rPr>
        <w:drawing>
          <wp:inline distT="0" distB="0" distL="0" distR="0">
            <wp:extent cx="5731510" cy="493441"/>
            <wp:effectExtent l="19050" t="0" r="2540" b="0"/>
            <wp:docPr id="160"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38" cstate="print"/>
                    <a:srcRect/>
                    <a:stretch>
                      <a:fillRect/>
                    </a:stretch>
                  </pic:blipFill>
                  <pic:spPr bwMode="auto">
                    <a:xfrm>
                      <a:off x="0" y="0"/>
                      <a:ext cx="5731510" cy="493441"/>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Pr="00321974" w:rsidRDefault="007B283A" w:rsidP="007B283A">
      <w:pPr>
        <w:pStyle w:val="NoSpacing"/>
        <w:rPr>
          <w:rFonts w:ascii="Times New Roman" w:hAnsi="Times New Roman" w:cs="Times New Roman"/>
          <w:sz w:val="24"/>
          <w:szCs w:val="24"/>
        </w:rPr>
      </w:pPr>
      <w:r w:rsidRPr="00944C8A">
        <w:rPr>
          <w:rStyle w:val="asset"/>
          <w:rFonts w:ascii="Times New Roman" w:hAnsi="Times New Roman" w:cs="Times New Roman"/>
          <w:sz w:val="24"/>
          <w:szCs w:val="24"/>
        </w:rPr>
        <w:t>Download an Excel spreadsheet detailing ADD use on Scottish salmon farms </w:t>
      </w:r>
      <w:hyperlink r:id="rId39" w:history="1">
        <w:r w:rsidRPr="00944C8A">
          <w:rPr>
            <w:rStyle w:val="Hyperlink"/>
            <w:rFonts w:ascii="Times New Roman" w:hAnsi="Times New Roman" w:cs="Times New Roman"/>
          </w:rPr>
          <w:t>online here</w:t>
        </w:r>
      </w:hyperlink>
      <w:r w:rsidRPr="00944C8A">
        <w:rPr>
          <w:rStyle w:val="asset"/>
          <w:rFonts w:ascii="Times New Roman" w:hAnsi="Times New Roman" w:cs="Times New Roman"/>
          <w:sz w:val="24"/>
          <w:szCs w:val="24"/>
        </w:rPr>
        <w:t xml:space="preserve"> and </w:t>
      </w:r>
      <w:hyperlink r:id="rId40" w:history="1">
        <w:r w:rsidRPr="00944C8A">
          <w:rPr>
            <w:rStyle w:val="Hyperlink"/>
            <w:rFonts w:ascii="Times New Roman" w:hAnsi="Times New Roman" w:cs="Times New Roman"/>
          </w:rPr>
          <w:t>online here</w:t>
        </w:r>
      </w:hyperlink>
      <w:r w:rsidRPr="00944C8A">
        <w:rPr>
          <w:rStyle w:val="asset"/>
          <w:rFonts w:ascii="Times New Roman" w:hAnsi="Times New Roman" w:cs="Times New Roman"/>
          <w:sz w:val="24"/>
          <w:szCs w:val="24"/>
        </w:rPr>
        <w:t xml:space="preserve"> (edited version showing ADD use only)</w:t>
      </w:r>
      <w:r>
        <w:rPr>
          <w:rStyle w:val="asset"/>
          <w:rFonts w:ascii="Times New Roman" w:hAnsi="Times New Roman" w:cs="Times New Roman"/>
          <w:sz w:val="24"/>
          <w:szCs w:val="24"/>
        </w:rPr>
        <w:t xml:space="preserve">.  </w:t>
      </w:r>
      <w:r w:rsidRPr="00321974">
        <w:rPr>
          <w:rStyle w:val="asset"/>
          <w:rFonts w:ascii="Times New Roman" w:hAnsi="Times New Roman" w:cs="Times New Roman"/>
          <w:sz w:val="24"/>
          <w:szCs w:val="24"/>
        </w:rPr>
        <w:t xml:space="preserve">Read more via </w:t>
      </w:r>
      <w:hyperlink r:id="rId41" w:history="1">
        <w:r w:rsidRPr="00321974">
          <w:rPr>
            <w:rStyle w:val="Hyperlink"/>
            <w:rFonts w:ascii="Times New Roman" w:hAnsi="Times New Roman" w:cs="Times New Roman"/>
          </w:rPr>
          <w:t xml:space="preserve">Press Release: "Deafening Impact of Salmon Farms on Cetaceans" </w:t>
        </w:r>
      </w:hyperlink>
      <w:r w:rsidRPr="00321974">
        <w:rPr>
          <w:rFonts w:ascii="Times New Roman" w:hAnsi="Times New Roman" w:cs="Times New Roman"/>
          <w:sz w:val="24"/>
          <w:szCs w:val="24"/>
        </w:rPr>
        <w:t xml:space="preserve"> (18 April 2018)</w:t>
      </w:r>
      <w:r>
        <w:rPr>
          <w:rFonts w:ascii="Times New Roman" w:hAnsi="Times New Roman" w:cs="Times New Roman"/>
          <w:sz w:val="24"/>
          <w:szCs w:val="24"/>
        </w:rPr>
        <w:t xml:space="preserve">.  </w:t>
      </w:r>
    </w:p>
    <w:p w:rsidR="007B283A" w:rsidRDefault="007B283A" w:rsidP="007B283A">
      <w:pPr>
        <w:pStyle w:val="NoSpacing"/>
        <w:rPr>
          <w:rFonts w:ascii="Times New Roman" w:hAnsi="Times New Roman" w:cs="Times New Roman"/>
          <w:b/>
          <w:sz w:val="24"/>
          <w:szCs w:val="24"/>
        </w:rPr>
      </w:pPr>
      <w:r>
        <w:rPr>
          <w:rFonts w:ascii="Times New Roman" w:hAnsi="Times New Roman" w:cs="Times New Roman"/>
          <w:b/>
          <w:sz w:val="24"/>
          <w:szCs w:val="24"/>
        </w:rPr>
        <w:t>Toxic Chemical Use:</w:t>
      </w:r>
    </w:p>
    <w:p w:rsidR="007B283A" w:rsidRDefault="007B283A" w:rsidP="007B283A">
      <w:pPr>
        <w:pStyle w:val="NoSpacing"/>
        <w:rPr>
          <w:rFonts w:ascii="Times New Roman" w:hAnsi="Times New Roman" w:cs="Times New Roman"/>
          <w:b/>
          <w:sz w:val="24"/>
          <w:szCs w:val="24"/>
        </w:rPr>
      </w:pPr>
    </w:p>
    <w:p w:rsidR="007B283A" w:rsidRDefault="007B283A" w:rsidP="007B283A">
      <w:pPr>
        <w:pStyle w:val="NoSpacing"/>
        <w:rPr>
          <w:rFonts w:ascii="Times New Roman" w:hAnsi="Times New Roman" w:cs="Times New Roman"/>
          <w:sz w:val="24"/>
          <w:szCs w:val="24"/>
        </w:rPr>
      </w:pPr>
      <w:hyperlink r:id="rId42" w:history="1">
        <w:r w:rsidRPr="007D5F75">
          <w:rPr>
            <w:rStyle w:val="Hyperlink"/>
            <w:rFonts w:ascii="Times New Roman" w:hAnsi="Times New Roman" w:cs="Times New Roman"/>
          </w:rPr>
          <w:t>Data published via the Scotland's Aquaculture web-site</w:t>
        </w:r>
      </w:hyperlink>
      <w:r>
        <w:rPr>
          <w:rFonts w:ascii="Times New Roman" w:hAnsi="Times New Roman" w:cs="Times New Roman"/>
          <w:sz w:val="24"/>
          <w:szCs w:val="24"/>
        </w:rPr>
        <w:t xml:space="preserve"> (sourced from SEPA) reveal: </w:t>
      </w:r>
    </w:p>
    <w:p w:rsidR="007B283A" w:rsidRDefault="007B283A" w:rsidP="007B283A">
      <w:pPr>
        <w:pStyle w:val="NoSpacing"/>
        <w:rPr>
          <w:rFonts w:ascii="Times New Roman" w:hAnsi="Times New Roman" w:cs="Times New Roman"/>
          <w:sz w:val="24"/>
          <w:szCs w:val="24"/>
        </w:rPr>
      </w:pPr>
    </w:p>
    <w:p w:rsidR="007B283A" w:rsidRPr="007D5F75"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- 134 uses of </w:t>
      </w:r>
      <w:proofErr w:type="spellStart"/>
      <w:r>
        <w:rPr>
          <w:rFonts w:ascii="Times New Roman" w:hAnsi="Times New Roman" w:cs="Times New Roman"/>
          <w:sz w:val="24"/>
          <w:szCs w:val="24"/>
        </w:rPr>
        <w:t>Azamethiphos</w:t>
      </w:r>
      <w:proofErr w:type="spellEnd"/>
      <w:r>
        <w:rPr>
          <w:rFonts w:ascii="Times New Roman" w:hAnsi="Times New Roman" w:cs="Times New Roman"/>
          <w:sz w:val="24"/>
          <w:szCs w:val="24"/>
        </w:rPr>
        <w:t xml:space="preserve"> by Marine Harvest Scotland during 2017: </w:t>
      </w:r>
    </w:p>
    <w:p w:rsidR="007B283A" w:rsidRDefault="007B283A" w:rsidP="007B283A">
      <w:pPr>
        <w:pStyle w:val="NoSpacing"/>
        <w:rPr>
          <w:rFonts w:ascii="Times New Roman" w:hAnsi="Times New Roman" w:cs="Times New Roman"/>
          <w:b/>
          <w:sz w:val="24"/>
          <w:szCs w:val="24"/>
        </w:rPr>
      </w:pPr>
    </w:p>
    <w:p w:rsidR="007B283A" w:rsidRDefault="007B283A" w:rsidP="007B283A">
      <w:pPr>
        <w:pStyle w:val="NoSpacing"/>
        <w:rPr>
          <w:rFonts w:ascii="Times New Roman" w:hAnsi="Times New Roman" w:cs="Times New Roman"/>
          <w:b/>
          <w:sz w:val="24"/>
          <w:szCs w:val="24"/>
        </w:rPr>
      </w:pPr>
      <w:r>
        <w:rPr>
          <w:b/>
          <w:noProof/>
          <w:lang w:eastAsia="en-GB"/>
        </w:rPr>
        <w:lastRenderedPageBreak/>
        <w:drawing>
          <wp:inline distT="0" distB="0" distL="0" distR="0">
            <wp:extent cx="5731510" cy="5528461"/>
            <wp:effectExtent l="19050" t="0" r="2540" b="0"/>
            <wp:docPr id="161" name="Picture 48">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3" cstate="print"/>
                    <a:srcRect/>
                    <a:stretch>
                      <a:fillRect/>
                    </a:stretch>
                  </pic:blipFill>
                  <pic:spPr bwMode="auto">
                    <a:xfrm>
                      <a:off x="0" y="0"/>
                      <a:ext cx="5731510" cy="5528461"/>
                    </a:xfrm>
                    <a:prstGeom prst="rect">
                      <a:avLst/>
                    </a:prstGeom>
                    <a:noFill/>
                    <a:ln w="9525">
                      <a:noFill/>
                      <a:miter lim="800000"/>
                      <a:headEnd/>
                      <a:tailEnd/>
                    </a:ln>
                  </pic:spPr>
                </pic:pic>
              </a:graphicData>
            </a:graphic>
          </wp:inline>
        </w:drawing>
      </w:r>
    </w:p>
    <w:p w:rsidR="007B283A" w:rsidRPr="001D4089"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Download all the data </w:t>
      </w:r>
      <w:hyperlink r:id="rId44" w:history="1">
        <w:r w:rsidRPr="001D4089">
          <w:rPr>
            <w:rStyle w:val="Hyperlink"/>
            <w:rFonts w:ascii="Times New Roman" w:hAnsi="Times New Roman" w:cs="Times New Roman"/>
          </w:rPr>
          <w:t>online here</w:t>
        </w:r>
      </w:hyperlink>
    </w:p>
    <w:p w:rsidR="007B283A" w:rsidRDefault="007B283A" w:rsidP="007B283A">
      <w:pPr>
        <w:pStyle w:val="NoSpacing"/>
        <w:rPr>
          <w:rFonts w:ascii="Times New Roman" w:hAnsi="Times New Roman" w:cs="Times New Roman"/>
          <w:b/>
          <w:sz w:val="24"/>
          <w:szCs w:val="24"/>
        </w:rPr>
      </w:pPr>
    </w:p>
    <w:p w:rsidR="007B283A" w:rsidRPr="007D5F75" w:rsidRDefault="007B283A" w:rsidP="007B283A">
      <w:pPr>
        <w:pStyle w:val="NoSpacing"/>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 xml:space="preserve">46 uses of </w:t>
      </w:r>
      <w:proofErr w:type="spellStart"/>
      <w:r>
        <w:rPr>
          <w:rFonts w:ascii="Times New Roman" w:hAnsi="Times New Roman" w:cs="Times New Roman"/>
          <w:sz w:val="24"/>
          <w:szCs w:val="24"/>
        </w:rPr>
        <w:t>Emamectin</w:t>
      </w:r>
      <w:proofErr w:type="spellEnd"/>
      <w:r>
        <w:rPr>
          <w:rFonts w:ascii="Times New Roman" w:hAnsi="Times New Roman" w:cs="Times New Roman"/>
          <w:sz w:val="24"/>
          <w:szCs w:val="24"/>
        </w:rPr>
        <w:t xml:space="preserve"> benzoate by Marine Harvest Scotland during 2017: </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noProof/>
          <w:lang w:eastAsia="en-GB"/>
        </w:rPr>
        <w:lastRenderedPageBreak/>
        <w:drawing>
          <wp:inline distT="0" distB="0" distL="0" distR="0">
            <wp:extent cx="5731510" cy="5538623"/>
            <wp:effectExtent l="19050" t="0" r="2540" b="0"/>
            <wp:docPr id="162" name="Picture 51">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5" cstate="print"/>
                    <a:srcRect/>
                    <a:stretch>
                      <a:fillRect/>
                    </a:stretch>
                  </pic:blipFill>
                  <pic:spPr bwMode="auto">
                    <a:xfrm>
                      <a:off x="0" y="0"/>
                      <a:ext cx="5731510" cy="5538623"/>
                    </a:xfrm>
                    <a:prstGeom prst="rect">
                      <a:avLst/>
                    </a:prstGeom>
                    <a:noFill/>
                    <a:ln w="9525">
                      <a:noFill/>
                      <a:miter lim="800000"/>
                      <a:headEnd/>
                      <a:tailEnd/>
                    </a:ln>
                  </pic:spPr>
                </pic:pic>
              </a:graphicData>
            </a:graphic>
          </wp:inline>
        </w:drawing>
      </w:r>
    </w:p>
    <w:p w:rsidR="007B283A" w:rsidRPr="001D4089"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Download all the data </w:t>
      </w:r>
      <w:hyperlink r:id="rId46" w:history="1">
        <w:r w:rsidRPr="001D4089">
          <w:rPr>
            <w:rStyle w:val="Hyperlink"/>
            <w:rFonts w:ascii="Times New Roman" w:hAnsi="Times New Roman" w:cs="Times New Roman"/>
          </w:rPr>
          <w:t>online here</w:t>
        </w:r>
      </w:hyperlink>
    </w:p>
    <w:p w:rsidR="007B283A" w:rsidRDefault="007B283A" w:rsidP="007B283A">
      <w:pPr>
        <w:pStyle w:val="NoSpacing"/>
        <w:rPr>
          <w:rFonts w:ascii="Times New Roman" w:hAnsi="Times New Roman" w:cs="Times New Roman"/>
          <w:b/>
          <w:sz w:val="24"/>
          <w:szCs w:val="24"/>
        </w:rPr>
      </w:pPr>
    </w:p>
    <w:p w:rsidR="007B283A" w:rsidRPr="007D5F75" w:rsidRDefault="007B283A" w:rsidP="007B283A">
      <w:pPr>
        <w:pStyle w:val="NoSpacing"/>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 xml:space="preserve">26 uses of </w:t>
      </w:r>
      <w:proofErr w:type="spellStart"/>
      <w:r>
        <w:rPr>
          <w:rFonts w:ascii="Times New Roman" w:hAnsi="Times New Roman" w:cs="Times New Roman"/>
          <w:sz w:val="24"/>
          <w:szCs w:val="24"/>
        </w:rPr>
        <w:t>Deltamethrin</w:t>
      </w:r>
      <w:proofErr w:type="spellEnd"/>
      <w:r>
        <w:rPr>
          <w:rFonts w:ascii="Times New Roman" w:hAnsi="Times New Roman" w:cs="Times New Roman"/>
          <w:sz w:val="24"/>
          <w:szCs w:val="24"/>
        </w:rPr>
        <w:t xml:space="preserve"> by Marine Harvest Scotland during 2017: </w:t>
      </w:r>
    </w:p>
    <w:p w:rsidR="007B283A" w:rsidRDefault="007B283A" w:rsidP="007B283A">
      <w:pPr>
        <w:pStyle w:val="NoSpacing"/>
        <w:rPr>
          <w:rFonts w:ascii="Times New Roman" w:hAnsi="Times New Roman" w:cs="Times New Roman"/>
          <w:b/>
          <w:sz w:val="24"/>
          <w:szCs w:val="24"/>
        </w:rPr>
      </w:pPr>
    </w:p>
    <w:p w:rsidR="007B283A" w:rsidRPr="007E7274" w:rsidRDefault="007B283A" w:rsidP="007B283A">
      <w:pPr>
        <w:pStyle w:val="NoSpacing"/>
        <w:rPr>
          <w:rFonts w:ascii="Times New Roman" w:hAnsi="Times New Roman" w:cs="Times New Roman"/>
          <w:b/>
          <w:sz w:val="24"/>
          <w:szCs w:val="24"/>
        </w:rPr>
      </w:pPr>
      <w:r>
        <w:rPr>
          <w:b/>
          <w:noProof/>
          <w:lang w:eastAsia="en-GB"/>
        </w:rPr>
        <w:lastRenderedPageBreak/>
        <w:drawing>
          <wp:inline distT="0" distB="0" distL="0" distR="0">
            <wp:extent cx="5731510" cy="5529761"/>
            <wp:effectExtent l="19050" t="0" r="2540" b="0"/>
            <wp:docPr id="163" name="Picture 54">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7" cstate="print"/>
                    <a:srcRect/>
                    <a:stretch>
                      <a:fillRect/>
                    </a:stretch>
                  </pic:blipFill>
                  <pic:spPr bwMode="auto">
                    <a:xfrm>
                      <a:off x="0" y="0"/>
                      <a:ext cx="5731510" cy="5529761"/>
                    </a:xfrm>
                    <a:prstGeom prst="rect">
                      <a:avLst/>
                    </a:prstGeom>
                    <a:noFill/>
                    <a:ln w="9525">
                      <a:noFill/>
                      <a:miter lim="800000"/>
                      <a:headEnd/>
                      <a:tailEnd/>
                    </a:ln>
                  </pic:spPr>
                </pic:pic>
              </a:graphicData>
            </a:graphic>
          </wp:inline>
        </w:drawing>
      </w:r>
    </w:p>
    <w:p w:rsidR="007B283A" w:rsidRPr="001D4089"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Download all the data </w:t>
      </w:r>
      <w:hyperlink r:id="rId48" w:history="1">
        <w:r w:rsidRPr="001D4089">
          <w:rPr>
            <w:rStyle w:val="Hyperlink"/>
            <w:rFonts w:ascii="Times New Roman" w:hAnsi="Times New Roman" w:cs="Times New Roman"/>
          </w:rPr>
          <w:t>online here</w:t>
        </w:r>
      </w:hyperlink>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Documents obtained from SEPA via FOI on 27 April 2018 reveal the following uses of </w:t>
      </w:r>
      <w:proofErr w:type="spellStart"/>
      <w:r>
        <w:rPr>
          <w:rFonts w:ascii="Times New Roman" w:hAnsi="Times New Roman" w:cs="Times New Roman"/>
          <w:sz w:val="24"/>
          <w:szCs w:val="24"/>
        </w:rPr>
        <w:t>Azamethiphos</w:t>
      </w:r>
      <w:proofErr w:type="spellEnd"/>
      <w:r>
        <w:rPr>
          <w:rFonts w:ascii="Times New Roman" w:hAnsi="Times New Roman" w:cs="Times New Roman"/>
          <w:sz w:val="24"/>
          <w:szCs w:val="24"/>
        </w:rPr>
        <w:t xml:space="preserve"> (a toxic organophosphate) by Marine Harvest via well boats:</w:t>
      </w:r>
    </w:p>
    <w:p w:rsidR="007B283A" w:rsidRDefault="007B283A" w:rsidP="007B283A">
      <w:pPr>
        <w:pStyle w:val="NoSpacing"/>
        <w:rPr>
          <w:rFonts w:ascii="Times New Roman" w:hAnsi="Times New Roman" w:cs="Times New Roman"/>
          <w:sz w:val="24"/>
          <w:szCs w:val="24"/>
        </w:rPr>
      </w:pPr>
      <w:r>
        <w:rPr>
          <w:noProof/>
          <w:lang w:eastAsia="en-GB"/>
        </w:rPr>
        <w:lastRenderedPageBreak/>
        <w:drawing>
          <wp:inline distT="0" distB="0" distL="0" distR="0">
            <wp:extent cx="5731510" cy="4040124"/>
            <wp:effectExtent l="19050" t="0" r="2540" b="0"/>
            <wp:docPr id="16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9" cstate="print"/>
                    <a:srcRect/>
                    <a:stretch>
                      <a:fillRect/>
                    </a:stretch>
                  </pic:blipFill>
                  <pic:spPr bwMode="auto">
                    <a:xfrm>
                      <a:off x="0" y="0"/>
                      <a:ext cx="5731510" cy="4040124"/>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noProof/>
          <w:lang w:eastAsia="en-GB"/>
        </w:rPr>
        <w:drawing>
          <wp:inline distT="0" distB="0" distL="0" distR="0">
            <wp:extent cx="5731510" cy="4036063"/>
            <wp:effectExtent l="19050" t="0" r="2540" b="0"/>
            <wp:docPr id="16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0" cstate="print"/>
                    <a:srcRect/>
                    <a:stretch>
                      <a:fillRect/>
                    </a:stretch>
                  </pic:blipFill>
                  <pic:spPr bwMode="auto">
                    <a:xfrm>
                      <a:off x="0" y="0"/>
                      <a:ext cx="5731510" cy="4036063"/>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noProof/>
          <w:lang w:eastAsia="en-GB"/>
        </w:rPr>
        <w:lastRenderedPageBreak/>
        <w:drawing>
          <wp:inline distT="0" distB="0" distL="0" distR="0">
            <wp:extent cx="5731510" cy="4661274"/>
            <wp:effectExtent l="19050" t="0" r="2540" b="0"/>
            <wp:docPr id="16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1" cstate="print"/>
                    <a:srcRect/>
                    <a:stretch>
                      <a:fillRect/>
                    </a:stretch>
                  </pic:blipFill>
                  <pic:spPr bwMode="auto">
                    <a:xfrm>
                      <a:off x="0" y="0"/>
                      <a:ext cx="5731510" cy="4661274"/>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r>
        <w:rPr>
          <w:noProof/>
          <w:lang w:eastAsia="en-GB"/>
        </w:rPr>
        <w:lastRenderedPageBreak/>
        <w:drawing>
          <wp:inline distT="0" distB="0" distL="0" distR="0">
            <wp:extent cx="5731510" cy="5230785"/>
            <wp:effectExtent l="19050" t="0" r="2540" b="0"/>
            <wp:docPr id="16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2" cstate="print"/>
                    <a:srcRect/>
                    <a:stretch>
                      <a:fillRect/>
                    </a:stretch>
                  </pic:blipFill>
                  <pic:spPr bwMode="auto">
                    <a:xfrm>
                      <a:off x="0" y="0"/>
                      <a:ext cx="5731510" cy="523078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4475874"/>
            <wp:effectExtent l="19050" t="0" r="2540" b="0"/>
            <wp:docPr id="1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cstate="print"/>
                    <a:srcRect/>
                    <a:stretch>
                      <a:fillRect/>
                    </a:stretch>
                  </pic:blipFill>
                  <pic:spPr bwMode="auto">
                    <a:xfrm>
                      <a:off x="0" y="0"/>
                      <a:ext cx="5731510" cy="4475874"/>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4480687"/>
            <wp:effectExtent l="19050" t="0" r="2540" b="0"/>
            <wp:docPr id="16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4" cstate="print"/>
                    <a:srcRect/>
                    <a:stretch>
                      <a:fillRect/>
                    </a:stretch>
                  </pic:blipFill>
                  <pic:spPr bwMode="auto">
                    <a:xfrm>
                      <a:off x="0" y="0"/>
                      <a:ext cx="5731510" cy="4480687"/>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rPr>
          <w:rFonts w:cstheme="minorBidi"/>
          <w:szCs w:val="22"/>
        </w:rPr>
      </w:pPr>
    </w:p>
    <w:p w:rsidR="007B283A" w:rsidRDefault="007B283A" w:rsidP="007B283A">
      <w:pPr>
        <w:rPr>
          <w:rFonts w:cstheme="minorBidi"/>
          <w:szCs w:val="22"/>
        </w:rPr>
      </w:pPr>
    </w:p>
    <w:p w:rsidR="007B283A" w:rsidRDefault="007B283A" w:rsidP="007B283A">
      <w:pPr>
        <w:rPr>
          <w:rFonts w:cstheme="minorBidi"/>
          <w:szCs w:val="22"/>
        </w:rPr>
      </w:pPr>
      <w:r>
        <w:rPr>
          <w:rFonts w:cstheme="minorBidi"/>
          <w:noProof/>
          <w:szCs w:val="22"/>
        </w:rPr>
        <w:lastRenderedPageBreak/>
        <w:drawing>
          <wp:inline distT="0" distB="0" distL="0" distR="0">
            <wp:extent cx="6353175" cy="4924425"/>
            <wp:effectExtent l="19050" t="0" r="9525" b="0"/>
            <wp:docPr id="1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cstate="print"/>
                    <a:srcRect/>
                    <a:stretch>
                      <a:fillRect/>
                    </a:stretch>
                  </pic:blipFill>
                  <pic:spPr bwMode="auto">
                    <a:xfrm>
                      <a:off x="0" y="0"/>
                      <a:ext cx="6353175" cy="4924425"/>
                    </a:xfrm>
                    <a:prstGeom prst="rect">
                      <a:avLst/>
                    </a:prstGeom>
                    <a:noFill/>
                    <a:ln w="9525">
                      <a:noFill/>
                      <a:miter lim="800000"/>
                      <a:headEnd/>
                      <a:tailEnd/>
                    </a:ln>
                  </pic:spPr>
                </pic:pic>
              </a:graphicData>
            </a:graphic>
          </wp:inline>
        </w:drawing>
      </w:r>
    </w:p>
    <w:p w:rsidR="007B283A" w:rsidRDefault="007B283A" w:rsidP="007B283A">
      <w:pPr>
        <w:rPr>
          <w:rFonts w:cstheme="minorBidi"/>
          <w:szCs w:val="22"/>
        </w:rPr>
      </w:pPr>
    </w:p>
    <w:p w:rsidR="007B283A" w:rsidRDefault="007B283A" w:rsidP="007B283A">
      <w:pPr>
        <w:rPr>
          <w:rFonts w:cstheme="minorBidi"/>
          <w:szCs w:val="22"/>
        </w:rPr>
      </w:pPr>
      <w:r>
        <w:rPr>
          <w:rFonts w:cstheme="minorBidi"/>
          <w:noProof/>
          <w:szCs w:val="22"/>
        </w:rPr>
        <w:lastRenderedPageBreak/>
        <w:drawing>
          <wp:inline distT="0" distB="0" distL="0" distR="0">
            <wp:extent cx="6400800" cy="5038725"/>
            <wp:effectExtent l="19050" t="0" r="0" b="0"/>
            <wp:docPr id="17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cstate="print"/>
                    <a:srcRect/>
                    <a:stretch>
                      <a:fillRect/>
                    </a:stretch>
                  </pic:blipFill>
                  <pic:spPr bwMode="auto">
                    <a:xfrm>
                      <a:off x="0" y="0"/>
                      <a:ext cx="6400800" cy="5038725"/>
                    </a:xfrm>
                    <a:prstGeom prst="rect">
                      <a:avLst/>
                    </a:prstGeom>
                    <a:noFill/>
                    <a:ln w="9525">
                      <a:noFill/>
                      <a:miter lim="800000"/>
                      <a:headEnd/>
                      <a:tailEnd/>
                    </a:ln>
                  </pic:spPr>
                </pic:pic>
              </a:graphicData>
            </a:graphic>
          </wp:inline>
        </w:drawing>
      </w:r>
    </w:p>
    <w:p w:rsidR="007B283A" w:rsidRDefault="007B283A" w:rsidP="007B283A">
      <w:pPr>
        <w:rPr>
          <w:rFonts w:cstheme="minorBidi"/>
          <w:szCs w:val="22"/>
        </w:rPr>
      </w:pPr>
    </w:p>
    <w:p w:rsidR="007B283A" w:rsidRDefault="007B283A" w:rsidP="007B283A">
      <w:pPr>
        <w:pStyle w:val="NoSpacing"/>
        <w:rPr>
          <w:rFonts w:ascii="Times New Roman" w:hAnsi="Times New Roman" w:cs="Times New Roman"/>
          <w:sz w:val="24"/>
          <w:szCs w:val="24"/>
        </w:rPr>
      </w:pPr>
      <w:r>
        <w:rPr>
          <w:noProof/>
          <w:lang w:eastAsia="en-GB"/>
        </w:rPr>
        <w:lastRenderedPageBreak/>
        <w:drawing>
          <wp:inline distT="0" distB="0" distL="0" distR="0">
            <wp:extent cx="5731510" cy="3852565"/>
            <wp:effectExtent l="19050" t="0" r="2540" b="0"/>
            <wp:docPr id="172"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7" cstate="print"/>
                    <a:srcRect/>
                    <a:stretch>
                      <a:fillRect/>
                    </a:stretch>
                  </pic:blipFill>
                  <pic:spPr bwMode="auto">
                    <a:xfrm>
                      <a:off x="0" y="0"/>
                      <a:ext cx="5731510" cy="385256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noProof/>
          <w:lang w:eastAsia="en-GB"/>
        </w:rPr>
        <w:drawing>
          <wp:inline distT="0" distB="0" distL="0" distR="0">
            <wp:extent cx="5731510" cy="4561112"/>
            <wp:effectExtent l="19050" t="0" r="2540" b="0"/>
            <wp:docPr id="173"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8" cstate="print"/>
                    <a:srcRect/>
                    <a:stretch>
                      <a:fillRect/>
                    </a:stretch>
                  </pic:blipFill>
                  <pic:spPr bwMode="auto">
                    <a:xfrm>
                      <a:off x="0" y="0"/>
                      <a:ext cx="5731510" cy="4561112"/>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noProof/>
          <w:lang w:eastAsia="en-GB"/>
        </w:rPr>
        <w:lastRenderedPageBreak/>
        <w:drawing>
          <wp:inline distT="0" distB="0" distL="0" distR="0">
            <wp:extent cx="5731510" cy="4328220"/>
            <wp:effectExtent l="19050" t="0" r="2540" b="0"/>
            <wp:docPr id="174"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9" cstate="print"/>
                    <a:srcRect/>
                    <a:stretch>
                      <a:fillRect/>
                    </a:stretch>
                  </pic:blipFill>
                  <pic:spPr bwMode="auto">
                    <a:xfrm>
                      <a:off x="0" y="0"/>
                      <a:ext cx="5731510" cy="4328220"/>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The Global Alliance Against Industrial Aquaculture </w:t>
      </w:r>
      <w:r w:rsidRPr="000D70C3">
        <w:rPr>
          <w:rFonts w:ascii="Times New Roman" w:hAnsi="Times New Roman" w:cs="Times New Roman"/>
          <w:sz w:val="24"/>
          <w:szCs w:val="24"/>
        </w:rPr>
        <w:t>reported in February 2018</w:t>
      </w:r>
      <w:r>
        <w:rPr>
          <w:rFonts w:ascii="Times New Roman" w:hAnsi="Times New Roman" w:cs="Times New Roman"/>
          <w:sz w:val="24"/>
          <w:szCs w:val="24"/>
        </w:rPr>
        <w:t xml:space="preserve"> via "</w:t>
      </w:r>
      <w:hyperlink r:id="rId60" w:history="1">
        <w:r w:rsidRPr="000D70C3">
          <w:rPr>
            <w:rStyle w:val="Hyperlink"/>
            <w:rFonts w:ascii="Times New Roman" w:hAnsi="Times New Roman" w:cs="Times New Roman"/>
          </w:rPr>
          <w:t>The Scottish Salmon Polluters Organisation</w:t>
        </w:r>
      </w:hyperlink>
      <w:r>
        <w:rPr>
          <w:rFonts w:ascii="Times New Roman" w:hAnsi="Times New Roman" w:cs="Times New Roman"/>
          <w:sz w:val="24"/>
          <w:szCs w:val="24"/>
        </w:rPr>
        <w:t>":</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ind w:left="720"/>
        <w:rPr>
          <w:rFonts w:ascii="Times New Roman" w:hAnsi="Times New Roman" w:cs="Times New Roman"/>
          <w:sz w:val="24"/>
          <w:szCs w:val="24"/>
        </w:rPr>
      </w:pPr>
      <w:r>
        <w:rPr>
          <w:rFonts w:ascii="Times New Roman" w:hAnsi="Times New Roman" w:cs="Times New Roman"/>
          <w:sz w:val="24"/>
          <w:szCs w:val="24"/>
        </w:rPr>
        <w:t xml:space="preserve">The use of </w:t>
      </w:r>
      <w:hyperlink r:id="rId61" w:history="1">
        <w:r w:rsidRPr="00527796">
          <w:rPr>
            <w:rStyle w:val="Hyperlink"/>
            <w:rFonts w:ascii="Times New Roman" w:hAnsi="Times New Roman" w:cs="Times New Roman"/>
          </w:rPr>
          <w:t>toxic chemicals</w:t>
        </w:r>
      </w:hyperlink>
      <w:r>
        <w:rPr>
          <w:rFonts w:ascii="Times New Roman" w:hAnsi="Times New Roman" w:cs="Times New Roman"/>
          <w:sz w:val="24"/>
          <w:szCs w:val="24"/>
        </w:rPr>
        <w:t xml:space="preserve"> </w:t>
      </w:r>
      <w:r w:rsidRPr="00E705BC">
        <w:rPr>
          <w:rFonts w:ascii="Times New Roman" w:hAnsi="Times New Roman" w:cs="Times New Roman"/>
          <w:sz w:val="24"/>
          <w:szCs w:val="24"/>
        </w:rPr>
        <w:t xml:space="preserve">on Scottish salmon </w:t>
      </w:r>
      <w:hyperlink r:id="rId62" w:history="1">
        <w:r w:rsidRPr="00E02727">
          <w:rPr>
            <w:rStyle w:val="Hyperlink"/>
            <w:rFonts w:ascii="Times New Roman" w:hAnsi="Times New Roman" w:cs="Times New Roman"/>
          </w:rPr>
          <w:t>leapt 1000% over the last decade</w:t>
        </w:r>
      </w:hyperlink>
      <w:r>
        <w:rPr>
          <w:rFonts w:ascii="Times New Roman" w:hAnsi="Times New Roman" w:cs="Times New Roman"/>
          <w:sz w:val="24"/>
          <w:szCs w:val="24"/>
        </w:rPr>
        <w:t xml:space="preserve"> - with SSPO member producers winning gold medals for the use of </w:t>
      </w:r>
      <w:proofErr w:type="spellStart"/>
      <w:r>
        <w:rPr>
          <w:rFonts w:ascii="Times New Roman" w:hAnsi="Times New Roman" w:cs="Times New Roman"/>
          <w:sz w:val="24"/>
          <w:szCs w:val="24"/>
        </w:rPr>
        <w:t>Emamectin</w:t>
      </w:r>
      <w:proofErr w:type="spellEnd"/>
      <w:r>
        <w:rPr>
          <w:rFonts w:ascii="Times New Roman" w:hAnsi="Times New Roman" w:cs="Times New Roman"/>
          <w:sz w:val="24"/>
          <w:szCs w:val="24"/>
        </w:rPr>
        <w:t xml:space="preserve"> benzoate (</w:t>
      </w:r>
      <w:hyperlink r:id="rId63" w:history="1">
        <w:r w:rsidRPr="00527796">
          <w:rPr>
            <w:rStyle w:val="Hyperlink"/>
            <w:rFonts w:ascii="Times New Roman" w:hAnsi="Times New Roman" w:cs="Times New Roman"/>
          </w:rPr>
          <w:t>shown to be lethal to lobsters</w:t>
        </w:r>
      </w:hyperlink>
      <w:r>
        <w:rPr>
          <w:rFonts w:ascii="Times New Roman" w:hAnsi="Times New Roman" w:cs="Times New Roman"/>
          <w:sz w:val="24"/>
          <w:szCs w:val="24"/>
        </w:rPr>
        <w:t xml:space="preserve">), </w:t>
      </w:r>
      <w:proofErr w:type="spellStart"/>
      <w:r>
        <w:rPr>
          <w:rFonts w:ascii="Times New Roman" w:hAnsi="Times New Roman" w:cs="Times New Roman"/>
          <w:sz w:val="24"/>
          <w:szCs w:val="24"/>
        </w:rPr>
        <w:t>Teflubenzuron</w:t>
      </w:r>
      <w:proofErr w:type="spellEnd"/>
      <w:r>
        <w:rPr>
          <w:rFonts w:ascii="Times New Roman" w:hAnsi="Times New Roman" w:cs="Times New Roman"/>
          <w:sz w:val="24"/>
          <w:szCs w:val="24"/>
        </w:rPr>
        <w:t xml:space="preserve"> (now </w:t>
      </w:r>
      <w:hyperlink r:id="rId64" w:history="1">
        <w:r w:rsidRPr="00527796">
          <w:rPr>
            <w:rStyle w:val="Hyperlink"/>
            <w:rFonts w:ascii="Times New Roman" w:hAnsi="Times New Roman" w:cs="Times New Roman"/>
          </w:rPr>
          <w:t>banned following evidence it can kill crabs, shrimp and lobsters</w:t>
        </w:r>
      </w:hyperlink>
      <w:r>
        <w:rPr>
          <w:rFonts w:ascii="Times New Roman" w:hAnsi="Times New Roman" w:cs="Times New Roman"/>
          <w:sz w:val="24"/>
          <w:szCs w:val="24"/>
        </w:rPr>
        <w:t xml:space="preserve">), </w:t>
      </w:r>
      <w:proofErr w:type="spellStart"/>
      <w:r>
        <w:rPr>
          <w:rFonts w:ascii="Times New Roman" w:hAnsi="Times New Roman" w:cs="Times New Roman"/>
          <w:sz w:val="24"/>
          <w:szCs w:val="24"/>
        </w:rPr>
        <w:t>Azamethiphos</w:t>
      </w:r>
      <w:proofErr w:type="spellEnd"/>
      <w:r>
        <w:rPr>
          <w:rFonts w:ascii="Times New Roman" w:hAnsi="Times New Roman" w:cs="Times New Roman"/>
          <w:sz w:val="24"/>
          <w:szCs w:val="24"/>
        </w:rPr>
        <w:t xml:space="preserve"> (</w:t>
      </w:r>
      <w:hyperlink r:id="rId65" w:history="1">
        <w:r w:rsidRPr="00527796">
          <w:rPr>
            <w:rStyle w:val="Hyperlink"/>
            <w:rFonts w:ascii="Times New Roman" w:hAnsi="Times New Roman" w:cs="Times New Roman"/>
          </w:rPr>
          <w:t xml:space="preserve">shown to </w:t>
        </w:r>
        <w:r w:rsidRPr="00527796">
          <w:rPr>
            <w:rStyle w:val="Hyperlink"/>
            <w:rFonts w:ascii="Times New Roman" w:eastAsia="Times New Roman" w:hAnsi="Times New Roman" w:cs="Times New Roman"/>
            <w:bCs/>
            <w:kern w:val="36"/>
          </w:rPr>
          <w:t>cause neuromuscular dysfunction, hypoxia, metabolic disturbances and mortality in lobsters</w:t>
        </w:r>
      </w:hyperlink>
      <w:r>
        <w:rPr>
          <w:rFonts w:ascii="Times New Roman" w:eastAsia="Times New Roman" w:hAnsi="Times New Roman" w:cs="Times New Roman"/>
          <w:bCs/>
          <w:kern w:val="36"/>
          <w:sz w:val="24"/>
          <w:szCs w:val="24"/>
          <w:lang w:eastAsia="en-GB"/>
        </w:rPr>
        <w:t xml:space="preserve">), </w:t>
      </w:r>
      <w:proofErr w:type="spellStart"/>
      <w:r>
        <w:rPr>
          <w:rFonts w:ascii="Times New Roman" w:hAnsi="Times New Roman" w:cs="Times New Roman"/>
          <w:sz w:val="24"/>
          <w:szCs w:val="24"/>
        </w:rPr>
        <w:t>Cypermethrin</w:t>
      </w:r>
      <w:proofErr w:type="spellEnd"/>
      <w:r>
        <w:rPr>
          <w:rFonts w:ascii="Times New Roman" w:hAnsi="Times New Roman" w:cs="Times New Roman"/>
          <w:sz w:val="24"/>
          <w:szCs w:val="24"/>
        </w:rPr>
        <w:t xml:space="preserve"> ("</w:t>
      </w:r>
      <w:hyperlink r:id="rId66" w:history="1">
        <w:r w:rsidRPr="00527796">
          <w:rPr>
            <w:rStyle w:val="Hyperlink"/>
            <w:rFonts w:ascii="Times New Roman" w:hAnsi="Times New Roman" w:cs="Times New Roman"/>
          </w:rPr>
          <w:t xml:space="preserve">particularly toxic to </w:t>
        </w:r>
        <w:proofErr w:type="spellStart"/>
        <w:r w:rsidRPr="00527796">
          <w:rPr>
            <w:rStyle w:val="Hyperlink"/>
            <w:rFonts w:ascii="Times New Roman" w:hAnsi="Times New Roman" w:cs="Times New Roman"/>
          </w:rPr>
          <w:t>crustacea</w:t>
        </w:r>
        <w:proofErr w:type="spellEnd"/>
        <w:r w:rsidRPr="00527796">
          <w:rPr>
            <w:rStyle w:val="Hyperlink"/>
            <w:rFonts w:ascii="Times New Roman" w:hAnsi="Times New Roman" w:cs="Times New Roman"/>
          </w:rPr>
          <w:t>"</w:t>
        </w:r>
      </w:hyperlink>
      <w:r>
        <w:rPr>
          <w:rFonts w:ascii="Times New Roman" w:hAnsi="Times New Roman" w:cs="Times New Roman"/>
          <w:sz w:val="24"/>
          <w:szCs w:val="24"/>
        </w:rPr>
        <w:t xml:space="preserve">) and </w:t>
      </w:r>
      <w:proofErr w:type="spellStart"/>
      <w:r>
        <w:rPr>
          <w:rFonts w:ascii="Times New Roman" w:hAnsi="Times New Roman" w:cs="Times New Roman"/>
          <w:sz w:val="24"/>
          <w:szCs w:val="24"/>
        </w:rPr>
        <w:t>Deltamethrin</w:t>
      </w:r>
      <w:proofErr w:type="spellEnd"/>
      <w:r>
        <w:rPr>
          <w:rFonts w:ascii="Times New Roman" w:hAnsi="Times New Roman" w:cs="Times New Roman"/>
          <w:sz w:val="24"/>
          <w:szCs w:val="24"/>
        </w:rPr>
        <w:t xml:space="preserve"> (</w:t>
      </w:r>
      <w:hyperlink r:id="rId67" w:history="1">
        <w:r w:rsidRPr="00527796">
          <w:rPr>
            <w:rStyle w:val="Hyperlink"/>
            <w:rFonts w:ascii="Times New Roman" w:hAnsi="Times New Roman" w:cs="Times New Roman"/>
          </w:rPr>
          <w:t>fast-tracked for use by SEPA</w:t>
        </w:r>
      </w:hyperlink>
      <w:r>
        <w:rPr>
          <w:rFonts w:ascii="Times New Roman" w:hAnsi="Times New Roman" w:cs="Times New Roman"/>
          <w:sz w:val="24"/>
          <w:szCs w:val="24"/>
        </w:rPr>
        <w:t>):</w:t>
      </w:r>
    </w:p>
    <w:p w:rsidR="007B283A" w:rsidRPr="00BB34E5" w:rsidRDefault="007B283A" w:rsidP="007B283A">
      <w:pPr>
        <w:pStyle w:val="NormalWeb"/>
        <w:jc w:val="center"/>
      </w:pPr>
      <w:r w:rsidRPr="00BB34E5">
        <w:rPr>
          <w:b/>
          <w:bCs/>
          <w:noProof/>
          <w:color w:val="0000FF"/>
        </w:rPr>
        <w:lastRenderedPageBreak/>
        <w:drawing>
          <wp:inline distT="0" distB="0" distL="0" distR="0">
            <wp:extent cx="6581775" cy="3933825"/>
            <wp:effectExtent l="19050" t="0" r="9525" b="0"/>
            <wp:docPr id="176" name="Picture 183" descr="Graphs 2016-2002 Totals of ALL chemicals in colour graph">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Graphs 2016-2002 Totals of ALL chemicals in colour graph">
                      <a:hlinkClick r:id="rId69"/>
                    </pic:cNvPr>
                    <pic:cNvPicPr>
                      <a:picLocks noChangeAspect="1" noChangeArrowheads="1"/>
                    </pic:cNvPicPr>
                  </pic:nvPicPr>
                  <pic:blipFill>
                    <a:blip r:embed="rId70" cstate="print"/>
                    <a:srcRect/>
                    <a:stretch>
                      <a:fillRect/>
                    </a:stretch>
                  </pic:blipFill>
                  <pic:spPr bwMode="auto">
                    <a:xfrm>
                      <a:off x="0" y="0"/>
                      <a:ext cx="6581775" cy="393382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096000" cy="2790825"/>
            <wp:effectExtent l="19050" t="0" r="0" b="0"/>
            <wp:docPr id="177" name="Picture 88">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71" cstate="print"/>
                    <a:srcRect/>
                    <a:stretch>
                      <a:fillRect/>
                    </a:stretch>
                  </pic:blipFill>
                  <pic:spPr bwMode="auto">
                    <a:xfrm>
                      <a:off x="0" y="0"/>
                      <a:ext cx="6096000" cy="279082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048250" cy="2105025"/>
            <wp:effectExtent l="19050" t="0" r="0" b="0"/>
            <wp:docPr id="178" name="Picture 91">
              <a:hlinkClick xmlns:a="http://schemas.openxmlformats.org/drawingml/2006/main" r:id="rId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73" cstate="print"/>
                    <a:srcRect/>
                    <a:stretch>
                      <a:fillRect/>
                    </a:stretch>
                  </pic:blipFill>
                  <pic:spPr bwMode="auto">
                    <a:xfrm>
                      <a:off x="0" y="0"/>
                      <a:ext cx="5048250" cy="210502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140867"/>
            <wp:effectExtent l="19050" t="0" r="2540" b="0"/>
            <wp:docPr id="180" name="Picture 94">
              <a:hlinkClick xmlns:a="http://schemas.openxmlformats.org/drawingml/2006/main" r:id="rId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74" cstate="print"/>
                    <a:srcRect/>
                    <a:stretch>
                      <a:fillRect/>
                    </a:stretch>
                  </pic:blipFill>
                  <pic:spPr bwMode="auto">
                    <a:xfrm>
                      <a:off x="0" y="0"/>
                      <a:ext cx="5731510" cy="3140867"/>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083036"/>
            <wp:effectExtent l="19050" t="0" r="2540" b="0"/>
            <wp:docPr id="185" name="Picture 97">
              <a:hlinkClick xmlns:a="http://schemas.openxmlformats.org/drawingml/2006/main" r:id="rId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75" cstate="print"/>
                    <a:srcRect/>
                    <a:stretch>
                      <a:fillRect/>
                    </a:stretch>
                  </pic:blipFill>
                  <pic:spPr bwMode="auto">
                    <a:xfrm>
                      <a:off x="0" y="0"/>
                      <a:ext cx="5731510" cy="3083036"/>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SSPO member producers have also been caught </w:t>
      </w:r>
      <w:hyperlink r:id="rId76" w:history="1">
        <w:r w:rsidRPr="00527796">
          <w:rPr>
            <w:rStyle w:val="Hyperlink"/>
            <w:rFonts w:ascii="Times New Roman" w:hAnsi="Times New Roman" w:cs="Times New Roman"/>
          </w:rPr>
          <w:t>breaching SEPA's biomass limits</w:t>
        </w:r>
      </w:hyperlink>
      <w:r>
        <w:rPr>
          <w:rFonts w:ascii="Times New Roman" w:hAnsi="Times New Roman" w:cs="Times New Roman"/>
          <w:sz w:val="24"/>
          <w:szCs w:val="24"/>
        </w:rPr>
        <w:t xml:space="preserve"> (i.e. producing more salmon than permitted):</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2623117"/>
            <wp:effectExtent l="19050" t="0" r="2540" b="0"/>
            <wp:docPr id="186"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77" cstate="print"/>
                    <a:srcRect/>
                    <a:stretch>
                      <a:fillRect/>
                    </a:stretch>
                  </pic:blipFill>
                  <pic:spPr bwMode="auto">
                    <a:xfrm>
                      <a:off x="0" y="0"/>
                      <a:ext cx="5731510" cy="2623117"/>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sidRPr="00C05F69">
        <w:rPr>
          <w:rFonts w:ascii="Times New Roman" w:hAnsi="Times New Roman" w:cs="Times New Roman"/>
          <w:sz w:val="24"/>
          <w:szCs w:val="24"/>
        </w:rPr>
        <w:t xml:space="preserve">Read more via </w:t>
      </w:r>
      <w:hyperlink r:id="rId78" w:history="1">
        <w:r w:rsidRPr="00C05F69">
          <w:rPr>
            <w:rStyle w:val="Hyperlink"/>
            <w:rFonts w:ascii="Times New Roman" w:hAnsi="Times New Roman" w:cs="Times New Roman"/>
          </w:rPr>
          <w:t>The Sunday Times: "Salmon industry toxins soar by 1000 per cent"</w:t>
        </w:r>
      </w:hyperlink>
      <w:r w:rsidRPr="00C05F69">
        <w:rPr>
          <w:rFonts w:ascii="Times New Roman" w:hAnsi="Times New Roman" w:cs="Times New Roman"/>
          <w:sz w:val="24"/>
          <w:szCs w:val="24"/>
        </w:rPr>
        <w:t>; "</w:t>
      </w:r>
      <w:hyperlink r:id="rId79" w:history="1">
        <w:r w:rsidRPr="00C05F69">
          <w:rPr>
            <w:rStyle w:val="Hyperlink"/>
            <w:rFonts w:ascii="Times New Roman" w:hAnsi="Times New Roman" w:cs="Times New Roman"/>
          </w:rPr>
          <w:t>Scottish Salmon's Lethal Legacy - Ten-fold Increase in Toxic Chemical Use in Ten Years</w:t>
        </w:r>
      </w:hyperlink>
      <w:r>
        <w:rPr>
          <w:rFonts w:ascii="Times New Roman" w:hAnsi="Times New Roman" w:cs="Times New Roman"/>
          <w:sz w:val="24"/>
          <w:szCs w:val="24"/>
        </w:rPr>
        <w:t>";</w:t>
      </w:r>
      <w:r w:rsidRPr="00C05F69">
        <w:rPr>
          <w:rFonts w:ascii="Times New Roman" w:hAnsi="Times New Roman" w:cs="Times New Roman"/>
          <w:sz w:val="24"/>
          <w:szCs w:val="24"/>
        </w:rPr>
        <w:t xml:space="preserve"> </w:t>
      </w:r>
      <w:hyperlink r:id="rId80" w:history="1">
        <w:r w:rsidRPr="00377DE2">
          <w:rPr>
            <w:rStyle w:val="Hyperlink"/>
            <w:rFonts w:ascii="Times New Roman" w:hAnsi="Times New Roman" w:cs="Times New Roman"/>
          </w:rPr>
          <w:t>Press &amp; Journal: "Scottish salmon farming ‘fighting a losing battle’ against sea lice"</w:t>
        </w:r>
      </w:hyperlink>
      <w:r w:rsidRPr="00377DE2">
        <w:rPr>
          <w:rFonts w:ascii="Times New Roman" w:hAnsi="Times New Roman" w:cs="Times New Roman"/>
          <w:sz w:val="24"/>
          <w:szCs w:val="24"/>
        </w:rPr>
        <w:t>; "</w:t>
      </w:r>
      <w:hyperlink r:id="rId81" w:history="1">
        <w:r w:rsidRPr="00377DE2">
          <w:rPr>
            <w:rStyle w:val="Hyperlink"/>
            <w:rFonts w:ascii="Times New Roman" w:hAnsi="Times New Roman" w:cs="Times New Roman"/>
          </w:rPr>
          <w:t>Scottish fish farmers use record amounts of parasite pesticides</w:t>
        </w:r>
      </w:hyperlink>
      <w:r w:rsidRPr="00377DE2">
        <w:rPr>
          <w:rFonts w:ascii="Times New Roman" w:hAnsi="Times New Roman" w:cs="Times New Roman"/>
          <w:sz w:val="24"/>
          <w:szCs w:val="24"/>
        </w:rPr>
        <w:t>" and "</w:t>
      </w:r>
      <w:hyperlink r:id="rId82" w:history="1">
        <w:r w:rsidRPr="00377DE2">
          <w:rPr>
            <w:rStyle w:val="Hyperlink"/>
            <w:rFonts w:ascii="Times New Roman" w:hAnsi="Times New Roman" w:cs="Times New Roman"/>
          </w:rPr>
          <w:t>Sharp rise reported in Scots fish lice chemical</w:t>
        </w:r>
      </w:hyperlink>
      <w:r w:rsidRPr="00377DE2">
        <w:rPr>
          <w:rFonts w:ascii="Times New Roman" w:hAnsi="Times New Roman" w:cs="Times New Roman"/>
          <w:sz w:val="24"/>
          <w:szCs w:val="24"/>
        </w:rPr>
        <w:t>"</w:t>
      </w:r>
      <w:r>
        <w:rPr>
          <w:rFonts w:ascii="Times New Roman" w:hAnsi="Times New Roman" w:cs="Times New Roman"/>
          <w:sz w:val="24"/>
          <w:szCs w:val="24"/>
        </w:rPr>
        <w:t>.</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Pr="008B0C7F" w:rsidRDefault="007B283A" w:rsidP="007B283A">
      <w:pPr>
        <w:pStyle w:val="NoSpacing"/>
      </w:pPr>
      <w:r>
        <w:rPr>
          <w:rFonts w:ascii="Times New Roman" w:hAnsi="Times New Roman" w:cs="Times New Roman"/>
          <w:sz w:val="24"/>
          <w:szCs w:val="24"/>
        </w:rPr>
        <w:t xml:space="preserve">Given the industry's reliance on drugs and chemicals it is not surprising that SSPO member producers have been </w:t>
      </w:r>
      <w:hyperlink r:id="rId83" w:history="1">
        <w:r w:rsidRPr="00E02727">
          <w:rPr>
            <w:rStyle w:val="Hyperlink"/>
            <w:rFonts w:ascii="Times New Roman" w:hAnsi="Times New Roman" w:cs="Times New Roman"/>
          </w:rPr>
          <w:t>caught by the Veterinary Medicines Directorate with chemical contamination of farmed salmon</w:t>
        </w:r>
      </w:hyperlink>
      <w:r>
        <w:rPr>
          <w:rFonts w:ascii="Times New Roman" w:hAnsi="Times New Roman" w:cs="Times New Roman"/>
          <w:sz w:val="24"/>
          <w:szCs w:val="24"/>
        </w:rPr>
        <w:t xml:space="preserve">.  </w:t>
      </w:r>
      <w:proofErr w:type="spellStart"/>
      <w:r>
        <w:rPr>
          <w:rFonts w:ascii="Times New Roman" w:hAnsi="Times New Roman" w:cs="Times New Roman"/>
          <w:sz w:val="24"/>
          <w:szCs w:val="24"/>
        </w:rPr>
        <w:t>E</w:t>
      </w:r>
      <w:r w:rsidRPr="008B0C7F">
        <w:rPr>
          <w:rFonts w:ascii="Times New Roman" w:hAnsi="Times New Roman" w:cs="Times New Roman"/>
          <w:sz w:val="24"/>
          <w:szCs w:val="24"/>
        </w:rPr>
        <w:t>mamectin</w:t>
      </w:r>
      <w:proofErr w:type="spellEnd"/>
      <w:r w:rsidRPr="008B0C7F">
        <w:rPr>
          <w:rFonts w:ascii="Times New Roman" w:hAnsi="Times New Roman" w:cs="Times New Roman"/>
          <w:sz w:val="24"/>
          <w:szCs w:val="24"/>
        </w:rPr>
        <w:t xml:space="preserve"> contamination of Scottish farmed salmon has now occurred at least eight times (including </w:t>
      </w:r>
      <w:r>
        <w:rPr>
          <w:rFonts w:ascii="Times New Roman" w:hAnsi="Times New Roman" w:cs="Times New Roman"/>
          <w:sz w:val="24"/>
          <w:szCs w:val="24"/>
        </w:rPr>
        <w:t xml:space="preserve">The </w:t>
      </w:r>
      <w:r w:rsidRPr="008B0C7F">
        <w:rPr>
          <w:rFonts w:ascii="Times New Roman" w:hAnsi="Times New Roman" w:cs="Times New Roman"/>
          <w:sz w:val="24"/>
          <w:szCs w:val="24"/>
        </w:rPr>
        <w:t>Scottish Salmon Company in 2016 and 2012, Scottish Sea Farms in 2006 and Marine Harvest in 2005):</w:t>
      </w:r>
      <w:r w:rsidRPr="008B0C7F">
        <w:t xml:space="preserve"> </w:t>
      </w:r>
    </w:p>
    <w:p w:rsidR="007B283A" w:rsidRDefault="007B283A" w:rsidP="007B283A">
      <w:pPr>
        <w:pStyle w:val="NormalWeb"/>
        <w:jc w:val="center"/>
      </w:pPr>
      <w:r>
        <w:rPr>
          <w:noProof/>
          <w:color w:val="0000FF"/>
        </w:rPr>
        <w:drawing>
          <wp:inline distT="0" distB="0" distL="0" distR="0">
            <wp:extent cx="5534025" cy="3152775"/>
            <wp:effectExtent l="19050" t="0" r="9525" b="0"/>
            <wp:docPr id="188" name="Picture 138" descr="Daily Mail 14 March 2017 # Newspaper version">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Daily Mail 14 March 2017 # Newspaper version">
                      <a:hlinkClick r:id="rId85"/>
                    </pic:cNvPr>
                    <pic:cNvPicPr>
                      <a:picLocks noChangeAspect="1" noChangeArrowheads="1"/>
                    </pic:cNvPicPr>
                  </pic:nvPicPr>
                  <pic:blipFill>
                    <a:blip r:embed="rId86" cstate="print"/>
                    <a:srcRect/>
                    <a:stretch>
                      <a:fillRect/>
                    </a:stretch>
                  </pic:blipFill>
                  <pic:spPr bwMode="auto">
                    <a:xfrm>
                      <a:off x="0" y="0"/>
                      <a:ext cx="5534025" cy="3152775"/>
                    </a:xfrm>
                    <a:prstGeom prst="rect">
                      <a:avLst/>
                    </a:prstGeom>
                    <a:noFill/>
                    <a:ln w="9525">
                      <a:noFill/>
                      <a:miter lim="800000"/>
                      <a:headEnd/>
                      <a:tailEnd/>
                    </a:ln>
                  </pic:spPr>
                </pic:pic>
              </a:graphicData>
            </a:graphic>
          </wp:inline>
        </w:drawing>
      </w:r>
    </w:p>
    <w:p w:rsidR="007B283A" w:rsidRDefault="007B283A" w:rsidP="007B283A">
      <w:pPr>
        <w:pStyle w:val="NormalWeb"/>
      </w:pPr>
      <w:r w:rsidRPr="00A25F2D">
        <w:lastRenderedPageBreak/>
        <w:t xml:space="preserve">Read more via </w:t>
      </w:r>
      <w:r>
        <w:t>"</w:t>
      </w:r>
      <w:hyperlink r:id="rId87" w:history="1">
        <w:r w:rsidRPr="00A25F2D">
          <w:rPr>
            <w:rStyle w:val="Hyperlink"/>
            <w:rFonts w:eastAsiaTheme="majorEastAsia"/>
          </w:rPr>
          <w:t>Scottish Salmon Overdoses on Toxic Chemical</w:t>
        </w:r>
      </w:hyperlink>
      <w:r>
        <w:t xml:space="preserve">"; </w:t>
      </w:r>
      <w:hyperlink r:id="rId88" w:history="1">
        <w:r w:rsidRPr="00B94C57">
          <w:rPr>
            <w:rStyle w:val="Hyperlink"/>
            <w:rFonts w:eastAsiaTheme="majorEastAsia"/>
          </w:rPr>
          <w:t>Daily Mail: "The toxic chemicals in farmed salmon straight from the loch"</w:t>
        </w:r>
      </w:hyperlink>
      <w:r>
        <w:t xml:space="preserve"> and </w:t>
      </w:r>
      <w:r w:rsidRPr="00A25F2D">
        <w:t>"</w:t>
      </w:r>
      <w:proofErr w:type="spellStart"/>
      <w:r>
        <w:fldChar w:fldCharType="begin"/>
      </w:r>
      <w:r>
        <w:instrText xml:space="preserve"> HYPERLINK "http://www.gov.scot/Resource/0040/00401491.pdf" </w:instrText>
      </w:r>
      <w:r>
        <w:fldChar w:fldCharType="separate"/>
      </w:r>
      <w:r w:rsidRPr="00A25F2D">
        <w:rPr>
          <w:rStyle w:val="Hyperlink"/>
          <w:rFonts w:eastAsiaTheme="majorEastAsia"/>
        </w:rPr>
        <w:t>Emamectin</w:t>
      </w:r>
      <w:proofErr w:type="spellEnd"/>
      <w:r w:rsidRPr="00A25F2D">
        <w:rPr>
          <w:rStyle w:val="Hyperlink"/>
          <w:rFonts w:eastAsiaTheme="majorEastAsia"/>
        </w:rPr>
        <w:t xml:space="preserve"> residues in farmed salmon</w:t>
      </w:r>
      <w:r>
        <w:fldChar w:fldCharType="end"/>
      </w:r>
      <w:r>
        <w:t>"</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For more details on the environmental impacts of toxic chemicals used by salmon farms read:</w:t>
      </w:r>
    </w:p>
    <w:p w:rsidR="007B283A" w:rsidRDefault="007B283A" w:rsidP="007B283A">
      <w:pPr>
        <w:pStyle w:val="NoSpacing"/>
        <w:rPr>
          <w:rFonts w:ascii="Times New Roman" w:hAnsi="Times New Roman" w:cs="Times New Roman"/>
          <w:sz w:val="24"/>
          <w:szCs w:val="24"/>
        </w:rPr>
      </w:pPr>
    </w:p>
    <w:p w:rsidR="007B283A" w:rsidRPr="00A16D69" w:rsidRDefault="007B283A" w:rsidP="007B283A">
      <w:pPr>
        <w:pStyle w:val="NoSpacing"/>
        <w:rPr>
          <w:rFonts w:ascii="Times New Roman" w:hAnsi="Times New Roman" w:cs="Times New Roman"/>
          <w:sz w:val="24"/>
          <w:szCs w:val="24"/>
        </w:rPr>
      </w:pPr>
      <w:hyperlink r:id="rId89" w:history="1">
        <w:r w:rsidRPr="00A16D69">
          <w:rPr>
            <w:rStyle w:val="Hyperlink"/>
            <w:rFonts w:ascii="Times New Roman" w:hAnsi="Times New Roman" w:cs="Times New Roman"/>
          </w:rPr>
          <w:t xml:space="preserve">Fish </w:t>
        </w:r>
        <w:proofErr w:type="spellStart"/>
        <w:r w:rsidRPr="00A16D69">
          <w:rPr>
            <w:rStyle w:val="Hyperlink"/>
            <w:rFonts w:ascii="Times New Roman" w:hAnsi="Times New Roman" w:cs="Times New Roman"/>
          </w:rPr>
          <w:t>Farmageddon</w:t>
        </w:r>
        <w:proofErr w:type="spellEnd"/>
        <w:r w:rsidRPr="00A16D69">
          <w:rPr>
            <w:rStyle w:val="Hyperlink"/>
            <w:rFonts w:ascii="Times New Roman" w:hAnsi="Times New Roman" w:cs="Times New Roman"/>
          </w:rPr>
          <w:t>: Scottish Salmon's Lethal Legacy - Ten-fold Increase in Toxic chemical  Use in Ten Years</w:t>
        </w:r>
      </w:hyperlink>
    </w:p>
    <w:p w:rsidR="007B283A" w:rsidRDefault="007B283A" w:rsidP="007B283A">
      <w:pPr>
        <w:pStyle w:val="NoSpacing"/>
        <w:rPr>
          <w:rFonts w:ascii="Times New Roman" w:hAnsi="Times New Roman" w:cs="Times New Roman"/>
          <w:sz w:val="24"/>
          <w:szCs w:val="24"/>
        </w:rPr>
      </w:pPr>
      <w:hyperlink r:id="rId90" w:history="1">
        <w:r w:rsidRPr="00A16D69">
          <w:rPr>
            <w:rStyle w:val="Hyperlink"/>
            <w:rFonts w:ascii="Times New Roman" w:hAnsi="Times New Roman" w:cs="Times New Roman"/>
          </w:rPr>
          <w:t xml:space="preserve">Scientific Backgrounder: </w:t>
        </w:r>
        <w:proofErr w:type="spellStart"/>
        <w:r w:rsidRPr="00A16D69">
          <w:rPr>
            <w:rStyle w:val="Hyperlink"/>
            <w:rFonts w:ascii="Times New Roman" w:hAnsi="Times New Roman" w:cs="Times New Roman"/>
          </w:rPr>
          <w:t>Ecotoxicity</w:t>
        </w:r>
        <w:proofErr w:type="spellEnd"/>
        <w:r w:rsidRPr="00A16D69">
          <w:rPr>
            <w:rStyle w:val="Hyperlink"/>
            <w:rFonts w:ascii="Times New Roman" w:hAnsi="Times New Roman" w:cs="Times New Roman"/>
          </w:rPr>
          <w:t xml:space="preserve"> &amp; Chemical Resistance</w:t>
        </w:r>
      </w:hyperlink>
    </w:p>
    <w:p w:rsidR="007B283A" w:rsidRDefault="007B283A" w:rsidP="007B283A">
      <w:pPr>
        <w:pStyle w:val="NoSpacing"/>
        <w:rPr>
          <w:rFonts w:ascii="Times New Roman" w:hAnsi="Times New Roman" w:cs="Times New Roman"/>
          <w:sz w:val="24"/>
          <w:szCs w:val="24"/>
        </w:rPr>
      </w:pPr>
      <w:hyperlink r:id="rId91" w:history="1">
        <w:r w:rsidRPr="00A16D69">
          <w:rPr>
            <w:rStyle w:val="Hyperlink"/>
            <w:rFonts w:ascii="Times New Roman" w:hAnsi="Times New Roman" w:cs="Times New Roman"/>
          </w:rPr>
          <w:t>Toxic Toilets: Salmon Farms Pollute Scotland's Lochs</w:t>
        </w:r>
      </w:hyperlink>
    </w:p>
    <w:p w:rsidR="007B283A" w:rsidRDefault="007B283A" w:rsidP="007B283A">
      <w:pPr>
        <w:pStyle w:val="NoSpacing"/>
        <w:rPr>
          <w:rFonts w:ascii="Times New Roman" w:hAnsi="Times New Roman" w:cs="Times New Roman"/>
          <w:sz w:val="24"/>
          <w:szCs w:val="24"/>
        </w:rPr>
      </w:pPr>
      <w:hyperlink r:id="rId92" w:history="1">
        <w:r w:rsidRPr="0009685E">
          <w:rPr>
            <w:rStyle w:val="Hyperlink"/>
            <w:rFonts w:ascii="Times New Roman" w:hAnsi="Times New Roman" w:cs="Times New Roman"/>
          </w:rPr>
          <w:t>Scottish Salmon Farming 101</w:t>
        </w:r>
      </w:hyperlink>
    </w:p>
    <w:p w:rsidR="007B283A" w:rsidRPr="00A16D69" w:rsidRDefault="007B283A" w:rsidP="007B283A">
      <w:pPr>
        <w:pStyle w:val="NoSpacing"/>
        <w:rPr>
          <w:rFonts w:ascii="Times New Roman" w:hAnsi="Times New Roman" w:cs="Times New Roman"/>
          <w:sz w:val="24"/>
          <w:szCs w:val="24"/>
        </w:rPr>
      </w:pPr>
      <w:hyperlink r:id="rId93" w:history="1">
        <w:r w:rsidRPr="00A16D69">
          <w:rPr>
            <w:rStyle w:val="Hyperlink"/>
            <w:rFonts w:ascii="Times New Roman" w:hAnsi="Times New Roman" w:cs="Times New Roman"/>
          </w:rPr>
          <w:t>Silent Spring of the Sea</w:t>
        </w:r>
      </w:hyperlink>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b/>
          <w:sz w:val="24"/>
          <w:szCs w:val="24"/>
        </w:rPr>
      </w:pPr>
      <w:r>
        <w:rPr>
          <w:rFonts w:ascii="Times New Roman" w:hAnsi="Times New Roman" w:cs="Times New Roman"/>
          <w:b/>
          <w:sz w:val="24"/>
          <w:szCs w:val="24"/>
        </w:rPr>
        <w:t>Antibiotic &amp; Hydrogen Peroxide Use in 2017:</w:t>
      </w:r>
    </w:p>
    <w:p w:rsidR="007B283A" w:rsidRDefault="007B283A" w:rsidP="007B283A">
      <w:pPr>
        <w:pStyle w:val="NoSpacing"/>
        <w:rPr>
          <w:rFonts w:ascii="Times New Roman" w:hAnsi="Times New Roman" w:cs="Times New Roman"/>
          <w:b/>
          <w:sz w:val="24"/>
          <w:szCs w:val="24"/>
        </w:rPr>
      </w:pPr>
    </w:p>
    <w:p w:rsidR="007B283A" w:rsidRPr="00E014A6" w:rsidRDefault="007B283A" w:rsidP="007B283A">
      <w:pPr>
        <w:pStyle w:val="NoSpacing"/>
        <w:rPr>
          <w:rFonts w:ascii="Times New Roman" w:hAnsi="Times New Roman" w:cs="Times New Roman"/>
          <w:sz w:val="24"/>
          <w:szCs w:val="24"/>
        </w:rPr>
      </w:pPr>
      <w:r w:rsidRPr="00E014A6">
        <w:rPr>
          <w:rFonts w:ascii="Times New Roman" w:hAnsi="Times New Roman" w:cs="Times New Roman"/>
          <w:sz w:val="24"/>
          <w:szCs w:val="24"/>
        </w:rPr>
        <w:t xml:space="preserve">Data obtained from SEPA via FOI on 4 April 2018 detailed the use of antibiotics and hydrogen peroxide at Marine Harvest sites during 2017 - including 3,333,356 litres of hydrogen peroxide; 206,800 grams of </w:t>
      </w:r>
      <w:proofErr w:type="spellStart"/>
      <w:r w:rsidRPr="00E014A6">
        <w:rPr>
          <w:rFonts w:ascii="Times New Roman" w:hAnsi="Times New Roman" w:cs="Times New Roman"/>
          <w:sz w:val="24"/>
          <w:szCs w:val="24"/>
        </w:rPr>
        <w:t>Aquatet</w:t>
      </w:r>
      <w:proofErr w:type="spellEnd"/>
      <w:r w:rsidRPr="00E014A6">
        <w:rPr>
          <w:rFonts w:ascii="Times New Roman" w:hAnsi="Times New Roman" w:cs="Times New Roman"/>
          <w:sz w:val="24"/>
          <w:szCs w:val="24"/>
        </w:rPr>
        <w:t xml:space="preserve"> (</w:t>
      </w:r>
      <w:proofErr w:type="spellStart"/>
      <w:r w:rsidRPr="00E014A6">
        <w:rPr>
          <w:rStyle w:val="st"/>
          <w:rFonts w:ascii="Times New Roman" w:hAnsi="Times New Roman" w:cs="Times New Roman"/>
          <w:sz w:val="24"/>
          <w:szCs w:val="24"/>
        </w:rPr>
        <w:t>Oxytetracycline</w:t>
      </w:r>
      <w:proofErr w:type="spellEnd"/>
      <w:r w:rsidRPr="00E014A6">
        <w:rPr>
          <w:rStyle w:val="st"/>
          <w:rFonts w:ascii="Times New Roman" w:hAnsi="Times New Roman" w:cs="Times New Roman"/>
          <w:sz w:val="24"/>
          <w:szCs w:val="24"/>
        </w:rPr>
        <w:t xml:space="preserve"> hydrochloride</w:t>
      </w:r>
      <w:r w:rsidRPr="00E014A6">
        <w:rPr>
          <w:rFonts w:ascii="Times New Roman" w:hAnsi="Times New Roman" w:cs="Times New Roman"/>
          <w:sz w:val="24"/>
          <w:szCs w:val="24"/>
        </w:rPr>
        <w:t xml:space="preserve">) and 314,351 grams of </w:t>
      </w:r>
      <w:proofErr w:type="spellStart"/>
      <w:r w:rsidRPr="00E014A6">
        <w:rPr>
          <w:rFonts w:ascii="Times New Roman" w:hAnsi="Times New Roman" w:cs="Times New Roman"/>
          <w:sz w:val="24"/>
          <w:szCs w:val="24"/>
        </w:rPr>
        <w:t>Florocol</w:t>
      </w:r>
      <w:proofErr w:type="spellEnd"/>
      <w:r w:rsidRPr="00E014A6">
        <w:rPr>
          <w:rFonts w:ascii="Times New Roman" w:hAnsi="Times New Roman" w:cs="Times New Roman"/>
          <w:sz w:val="24"/>
          <w:szCs w:val="24"/>
        </w:rPr>
        <w:t xml:space="preserve"> (</w:t>
      </w:r>
      <w:proofErr w:type="spellStart"/>
      <w:r w:rsidRPr="00E014A6">
        <w:rPr>
          <w:rStyle w:val="st"/>
          <w:rFonts w:ascii="Times New Roman" w:hAnsi="Times New Roman" w:cs="Times New Roman"/>
          <w:sz w:val="24"/>
          <w:szCs w:val="24"/>
        </w:rPr>
        <w:t>Florfenicol</w:t>
      </w:r>
      <w:proofErr w:type="spellEnd"/>
      <w:r w:rsidRPr="00E014A6">
        <w:rPr>
          <w:rFonts w:ascii="Times New Roman" w:hAnsi="Times New Roman" w:cs="Times New Roman"/>
          <w:sz w:val="24"/>
          <w:szCs w:val="24"/>
        </w:rPr>
        <w:t>):</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noProof/>
          <w:lang w:eastAsia="en-GB"/>
        </w:rPr>
        <w:drawing>
          <wp:inline distT="0" distB="0" distL="0" distR="0">
            <wp:extent cx="5591175" cy="4581525"/>
            <wp:effectExtent l="19050" t="0" r="9525" b="0"/>
            <wp:docPr id="18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94" cstate="print"/>
                    <a:srcRect/>
                    <a:stretch>
                      <a:fillRect/>
                    </a:stretch>
                  </pic:blipFill>
                  <pic:spPr bwMode="auto">
                    <a:xfrm>
                      <a:off x="0" y="0"/>
                      <a:ext cx="5591175" cy="458152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r>
        <w:rPr>
          <w:noProof/>
          <w:lang w:eastAsia="en-GB"/>
        </w:rPr>
        <w:lastRenderedPageBreak/>
        <w:drawing>
          <wp:inline distT="0" distB="0" distL="0" distR="0">
            <wp:extent cx="5600700" cy="990600"/>
            <wp:effectExtent l="19050" t="0" r="0" b="0"/>
            <wp:docPr id="191"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95" cstate="print"/>
                    <a:srcRect/>
                    <a:stretch>
                      <a:fillRect/>
                    </a:stretch>
                  </pic:blipFill>
                  <pic:spPr bwMode="auto">
                    <a:xfrm>
                      <a:off x="0" y="0"/>
                      <a:ext cx="5600700" cy="990600"/>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Pr="00E014A6" w:rsidRDefault="007B283A" w:rsidP="007B283A">
      <w:pPr>
        <w:pStyle w:val="NoSpacing"/>
        <w:rPr>
          <w:rStyle w:val="asset"/>
          <w:rFonts w:ascii="Times New Roman" w:hAnsi="Times New Roman" w:cs="Times New Roman"/>
          <w:sz w:val="24"/>
          <w:szCs w:val="24"/>
        </w:rPr>
      </w:pPr>
      <w:r w:rsidRPr="00E014A6">
        <w:rPr>
          <w:rFonts w:ascii="Times New Roman" w:hAnsi="Times New Roman" w:cs="Times New Roman"/>
          <w:sz w:val="24"/>
          <w:szCs w:val="24"/>
        </w:rPr>
        <w:t xml:space="preserve">Excel spreadsheet detailing antibiotic and hydrogen peroxide use by Scottish salmon farms during 2017 available </w:t>
      </w:r>
      <w:hyperlink r:id="rId96" w:history="1">
        <w:r w:rsidRPr="00E014A6">
          <w:rPr>
            <w:rStyle w:val="Hyperlink"/>
            <w:rFonts w:ascii="Times New Roman" w:hAnsi="Times New Roman" w:cs="Times New Roman"/>
          </w:rPr>
          <w:t>online here</w:t>
        </w:r>
      </w:hyperlink>
    </w:p>
    <w:p w:rsidR="007B283A"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Here's data detailing the top 20 sites using the largest quantities of hydrogen peroxide during 2015 (</w:t>
      </w:r>
      <w:hyperlink r:id="rId97" w:history="1">
        <w:r w:rsidRPr="00C34788">
          <w:rPr>
            <w:rStyle w:val="Hyperlink"/>
            <w:rFonts w:ascii="Times New Roman" w:hAnsi="Times New Roman" w:cs="Times New Roman"/>
          </w:rPr>
          <w:t>sourced from SEPA via FOI</w:t>
        </w:r>
      </w:hyperlink>
      <w:r w:rsidRPr="00C34788">
        <w:rPr>
          <w:rFonts w:ascii="Times New Roman" w:hAnsi="Times New Roman" w:cs="Times New Roman"/>
          <w:sz w:val="24"/>
          <w:szCs w:val="24"/>
        </w:rPr>
        <w:t>):</w:t>
      </w: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noProof/>
          <w:sz w:val="24"/>
          <w:szCs w:val="24"/>
          <w:lang w:eastAsia="en-GB"/>
        </w:rPr>
        <w:drawing>
          <wp:inline distT="0" distB="0" distL="0" distR="0">
            <wp:extent cx="5731510" cy="2877082"/>
            <wp:effectExtent l="19050" t="0" r="2540" b="0"/>
            <wp:docPr id="194" name="Picture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pic:cNvPicPr>
                      <a:picLocks noChangeAspect="1" noChangeArrowheads="1"/>
                    </pic:cNvPicPr>
                  </pic:nvPicPr>
                  <pic:blipFill>
                    <a:blip r:embed="rId98" cstate="print"/>
                    <a:srcRect/>
                    <a:stretch>
                      <a:fillRect/>
                    </a:stretch>
                  </pic:blipFill>
                  <pic:spPr bwMode="auto">
                    <a:xfrm>
                      <a:off x="0" y="0"/>
                      <a:ext cx="5731510" cy="2877082"/>
                    </a:xfrm>
                    <a:prstGeom prst="rect">
                      <a:avLst/>
                    </a:prstGeom>
                    <a:noFill/>
                    <a:ln w="9525">
                      <a:noFill/>
                      <a:miter lim="800000"/>
                      <a:headEnd/>
                      <a:tailEnd/>
                    </a:ln>
                  </pic:spPr>
                </pic:pic>
              </a:graphicData>
            </a:graphic>
          </wp:inline>
        </w:drawing>
      </w:r>
    </w:p>
    <w:p w:rsidR="007B283A" w:rsidRPr="00C34788"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2861919"/>
            <wp:effectExtent l="19050" t="0" r="2540" b="0"/>
            <wp:docPr id="195" name="Picture 115">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00" cstate="print"/>
                    <a:srcRect/>
                    <a:stretch>
                      <a:fillRect/>
                    </a:stretch>
                  </pic:blipFill>
                  <pic:spPr bwMode="auto">
                    <a:xfrm>
                      <a:off x="0" y="0"/>
                      <a:ext cx="5731510" cy="2861919"/>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p>
    <w:p w:rsidR="007B283A" w:rsidRPr="00D87A8D" w:rsidRDefault="007B283A" w:rsidP="007B283A">
      <w:pPr>
        <w:pStyle w:val="NoSpacing"/>
        <w:rPr>
          <w:rFonts w:ascii="Times New Roman" w:hAnsi="Times New Roman" w:cs="Times New Roman"/>
          <w:sz w:val="24"/>
          <w:szCs w:val="24"/>
        </w:rPr>
      </w:pPr>
      <w:r w:rsidRPr="00D87A8D">
        <w:rPr>
          <w:rFonts w:ascii="Times New Roman" w:hAnsi="Times New Roman" w:cs="Times New Roman"/>
          <w:sz w:val="24"/>
          <w:szCs w:val="24"/>
        </w:rPr>
        <w:t xml:space="preserve">The Sunday Times </w:t>
      </w:r>
      <w:hyperlink r:id="rId101" w:history="1">
        <w:r w:rsidRPr="00D87A8D">
          <w:rPr>
            <w:rStyle w:val="Hyperlink"/>
            <w:rFonts w:ascii="Times New Roman" w:hAnsi="Times New Roman" w:cs="Times New Roman"/>
            <w:sz w:val="24"/>
            <w:szCs w:val="24"/>
          </w:rPr>
          <w:t>reported</w:t>
        </w:r>
      </w:hyperlink>
      <w:r w:rsidRPr="00D87A8D">
        <w:rPr>
          <w:rFonts w:ascii="Times New Roman" w:hAnsi="Times New Roman" w:cs="Times New Roman"/>
          <w:sz w:val="24"/>
          <w:szCs w:val="24"/>
        </w:rPr>
        <w:t xml:space="preserve"> (12 February 2017):</w:t>
      </w:r>
    </w:p>
    <w:p w:rsidR="007B283A" w:rsidRDefault="007B283A" w:rsidP="007B283A">
      <w:pPr>
        <w:pStyle w:val="NoSpacing"/>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695950" cy="4152900"/>
            <wp:effectExtent l="19050" t="0" r="0" b="0"/>
            <wp:docPr id="197" name="Picture 106">
              <a:hlinkClick xmlns:a="http://schemas.openxmlformats.org/drawingml/2006/main" r:id="rId1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03" cstate="print"/>
                    <a:srcRect/>
                    <a:stretch>
                      <a:fillRect/>
                    </a:stretch>
                  </pic:blipFill>
                  <pic:spPr bwMode="auto">
                    <a:xfrm>
                      <a:off x="0" y="0"/>
                      <a:ext cx="5695950" cy="4152900"/>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Here's data detailing salmon farms which use</w:t>
      </w:r>
      <w:r>
        <w:rPr>
          <w:rFonts w:ascii="Times New Roman" w:hAnsi="Times New Roman" w:cs="Times New Roman"/>
          <w:sz w:val="24"/>
          <w:szCs w:val="24"/>
        </w:rPr>
        <w:t>d</w:t>
      </w:r>
      <w:r w:rsidRPr="00C34788">
        <w:rPr>
          <w:rFonts w:ascii="Times New Roman" w:hAnsi="Times New Roman" w:cs="Times New Roman"/>
          <w:sz w:val="24"/>
          <w:szCs w:val="24"/>
        </w:rPr>
        <w:t xml:space="preserve"> antibiotics </w:t>
      </w:r>
      <w:r>
        <w:rPr>
          <w:rFonts w:ascii="Times New Roman" w:hAnsi="Times New Roman" w:cs="Times New Roman"/>
          <w:sz w:val="24"/>
          <w:szCs w:val="24"/>
        </w:rPr>
        <w:t xml:space="preserve">in 2014-2015 </w:t>
      </w:r>
      <w:r w:rsidRPr="00C34788">
        <w:rPr>
          <w:rFonts w:ascii="Times New Roman" w:hAnsi="Times New Roman" w:cs="Times New Roman"/>
          <w:sz w:val="24"/>
          <w:szCs w:val="24"/>
        </w:rPr>
        <w:t>(</w:t>
      </w:r>
      <w:hyperlink r:id="rId104" w:history="1">
        <w:r w:rsidRPr="00C34788">
          <w:rPr>
            <w:rStyle w:val="Hyperlink"/>
            <w:rFonts w:ascii="Times New Roman" w:hAnsi="Times New Roman" w:cs="Times New Roman"/>
          </w:rPr>
          <w:t>sourced from SEPA via FOI</w:t>
        </w:r>
      </w:hyperlink>
      <w:r>
        <w:rPr>
          <w:rFonts w:ascii="Times New Roman" w:hAnsi="Times New Roman" w:cs="Times New Roman"/>
          <w:sz w:val="24"/>
          <w:szCs w:val="24"/>
        </w:rPr>
        <w:t>):</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057600"/>
            <wp:effectExtent l="19050" t="0" r="2540" b="0"/>
            <wp:docPr id="198" name="Picture 432">
              <a:hlinkClick xmlns:a="http://schemas.openxmlformats.org/drawingml/2006/main" r:id="rId1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pic:cNvPicPr>
                      <a:picLocks noChangeAspect="1" noChangeArrowheads="1"/>
                    </pic:cNvPicPr>
                  </pic:nvPicPr>
                  <pic:blipFill>
                    <a:blip r:embed="rId105" cstate="print"/>
                    <a:srcRect/>
                    <a:stretch>
                      <a:fillRect/>
                    </a:stretch>
                  </pic:blipFill>
                  <pic:spPr bwMode="auto">
                    <a:xfrm>
                      <a:off x="0" y="0"/>
                      <a:ext cx="5731510" cy="1057600"/>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923697"/>
            <wp:effectExtent l="19050" t="0" r="2540" b="0"/>
            <wp:docPr id="200" name="Picture 435">
              <a:hlinkClick xmlns:a="http://schemas.openxmlformats.org/drawingml/2006/main" r:id="rId1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pic:cNvPicPr>
                      <a:picLocks noChangeAspect="1" noChangeArrowheads="1"/>
                    </pic:cNvPicPr>
                  </pic:nvPicPr>
                  <pic:blipFill>
                    <a:blip r:embed="rId106" cstate="print"/>
                    <a:srcRect/>
                    <a:stretch>
                      <a:fillRect/>
                    </a:stretch>
                  </pic:blipFill>
                  <pic:spPr bwMode="auto">
                    <a:xfrm>
                      <a:off x="0" y="0"/>
                      <a:ext cx="5731510" cy="1923697"/>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The Global Alliance Against Industrial Aquaculture reported in February 2018 via </w:t>
      </w:r>
      <w:hyperlink r:id="rId107" w:history="1">
        <w:r w:rsidRPr="00453C3E">
          <w:rPr>
            <w:rStyle w:val="Hyperlink"/>
            <w:rFonts w:ascii="Times New Roman" w:hAnsi="Times New Roman" w:cs="Times New Roman"/>
          </w:rPr>
          <w:t>'The Scottish Salmon Polluters Organisation'</w:t>
        </w:r>
      </w:hyperlink>
      <w:r>
        <w:rPr>
          <w:rFonts w:ascii="Times New Roman" w:hAnsi="Times New Roman" w:cs="Times New Roman"/>
          <w:sz w:val="24"/>
          <w:szCs w:val="24"/>
        </w:rPr>
        <w:t>:</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Data on antibiotic use </w:t>
      </w:r>
      <w:hyperlink r:id="rId108" w:history="1">
        <w:r w:rsidRPr="00E02727">
          <w:rPr>
            <w:rStyle w:val="Hyperlink"/>
            <w:rFonts w:ascii="Times New Roman" w:hAnsi="Times New Roman" w:cs="Times New Roman"/>
          </w:rPr>
          <w:t>reveals that SSPO member producers are the biggest drug users</w:t>
        </w:r>
      </w:hyperlink>
      <w:r>
        <w:rPr>
          <w:rFonts w:ascii="Times New Roman" w:hAnsi="Times New Roman" w:cs="Times New Roman"/>
          <w:sz w:val="24"/>
          <w:szCs w:val="24"/>
        </w:rPr>
        <w:t>:</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159581"/>
            <wp:effectExtent l="19050" t="0" r="2540" b="0"/>
            <wp:docPr id="201" name="Picture 124">
              <a:hlinkClick xmlns:a="http://schemas.openxmlformats.org/drawingml/2006/main" r:id="rId1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09" cstate="print"/>
                    <a:srcRect/>
                    <a:stretch>
                      <a:fillRect/>
                    </a:stretch>
                  </pic:blipFill>
                  <pic:spPr bwMode="auto">
                    <a:xfrm>
                      <a:off x="0" y="0"/>
                      <a:ext cx="5731510" cy="3159581"/>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114925" cy="3748991"/>
            <wp:effectExtent l="19050" t="0" r="9525" b="0"/>
            <wp:docPr id="203" name="Picture 127">
              <a:hlinkClick xmlns:a="http://schemas.openxmlformats.org/drawingml/2006/main" r:id="rId1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10" cstate="print"/>
                    <a:srcRect/>
                    <a:stretch>
                      <a:fillRect/>
                    </a:stretch>
                  </pic:blipFill>
                  <pic:spPr bwMode="auto">
                    <a:xfrm>
                      <a:off x="0" y="0"/>
                      <a:ext cx="5114925" cy="3748991"/>
                    </a:xfrm>
                    <a:prstGeom prst="rect">
                      <a:avLst/>
                    </a:prstGeom>
                    <a:noFill/>
                    <a:ln w="9525">
                      <a:noFill/>
                      <a:miter lim="800000"/>
                      <a:headEnd/>
                      <a:tailEnd/>
                    </a:ln>
                  </pic:spPr>
                </pic:pic>
              </a:graphicData>
            </a:graphic>
          </wp:inline>
        </w:drawing>
      </w:r>
    </w:p>
    <w:p w:rsidR="007B283A" w:rsidRPr="00C34788"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sidRPr="00321974">
        <w:rPr>
          <w:rFonts w:ascii="Times New Roman" w:hAnsi="Times New Roman" w:cs="Times New Roman"/>
          <w:sz w:val="24"/>
          <w:szCs w:val="24"/>
        </w:rPr>
        <w:t xml:space="preserve">Read more via: </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hyperlink r:id="rId111" w:history="1">
        <w:r w:rsidRPr="00081F88">
          <w:rPr>
            <w:rStyle w:val="Hyperlink"/>
            <w:rFonts w:ascii="Times New Roman" w:hAnsi="Times New Roman" w:cs="Times New Roman"/>
          </w:rPr>
          <w:t xml:space="preserve">Antibiotic-ridden Scottish Salmon: FOI reveals of </w:t>
        </w:r>
        <w:proofErr w:type="spellStart"/>
        <w:r w:rsidRPr="00081F88">
          <w:rPr>
            <w:rStyle w:val="Hyperlink"/>
            <w:rFonts w:ascii="Times New Roman" w:hAnsi="Times New Roman" w:cs="Times New Roman"/>
          </w:rPr>
          <w:t>Oxytetracycline</w:t>
        </w:r>
        <w:proofErr w:type="spellEnd"/>
        <w:r w:rsidRPr="00081F88">
          <w:rPr>
            <w:rStyle w:val="Hyperlink"/>
            <w:rFonts w:ascii="Times New Roman" w:hAnsi="Times New Roman" w:cs="Times New Roman"/>
          </w:rPr>
          <w:t xml:space="preserve">, </w:t>
        </w:r>
        <w:proofErr w:type="spellStart"/>
        <w:r w:rsidRPr="00081F88">
          <w:rPr>
            <w:rStyle w:val="Hyperlink"/>
            <w:rFonts w:ascii="Times New Roman" w:hAnsi="Times New Roman" w:cs="Times New Roman"/>
          </w:rPr>
          <w:t>Florfenicol</w:t>
        </w:r>
        <w:proofErr w:type="spellEnd"/>
        <w:r w:rsidRPr="00081F88">
          <w:rPr>
            <w:rStyle w:val="Hyperlink"/>
            <w:rFonts w:ascii="Times New Roman" w:hAnsi="Times New Roman" w:cs="Times New Roman"/>
          </w:rPr>
          <w:t xml:space="preserve">, </w:t>
        </w:r>
        <w:proofErr w:type="spellStart"/>
        <w:r w:rsidRPr="00081F88">
          <w:rPr>
            <w:rStyle w:val="Hyperlink"/>
            <w:rFonts w:ascii="Times New Roman" w:hAnsi="Times New Roman" w:cs="Times New Roman"/>
          </w:rPr>
          <w:t>Amoxycillin</w:t>
        </w:r>
        <w:proofErr w:type="spellEnd"/>
        <w:r w:rsidRPr="00081F88">
          <w:rPr>
            <w:rStyle w:val="Hyperlink"/>
            <w:rFonts w:ascii="Times New Roman" w:hAnsi="Times New Roman" w:cs="Times New Roman"/>
          </w:rPr>
          <w:t xml:space="preserve"> and </w:t>
        </w:r>
        <w:proofErr w:type="spellStart"/>
        <w:r w:rsidRPr="00081F88">
          <w:rPr>
            <w:rStyle w:val="Hyperlink"/>
            <w:rFonts w:ascii="Times New Roman" w:hAnsi="Times New Roman" w:cs="Times New Roman"/>
          </w:rPr>
          <w:t>Fenbendazole</w:t>
        </w:r>
        <w:proofErr w:type="spellEnd"/>
      </w:hyperlink>
    </w:p>
    <w:p w:rsidR="007B283A" w:rsidRDefault="007B283A" w:rsidP="007B283A">
      <w:pPr>
        <w:pStyle w:val="NoSpacing"/>
        <w:rPr>
          <w:rFonts w:ascii="Times New Roman" w:hAnsi="Times New Roman" w:cs="Times New Roman"/>
          <w:b/>
          <w:sz w:val="24"/>
          <w:szCs w:val="24"/>
        </w:rPr>
      </w:pPr>
    </w:p>
    <w:p w:rsidR="007B283A" w:rsidRDefault="007B283A" w:rsidP="007B283A">
      <w:pPr>
        <w:pStyle w:val="NoSpacing"/>
        <w:rPr>
          <w:rFonts w:ascii="Times New Roman" w:hAnsi="Times New Roman" w:cs="Times New Roman"/>
          <w:b/>
          <w:sz w:val="24"/>
          <w:szCs w:val="24"/>
        </w:rPr>
      </w:pPr>
    </w:p>
    <w:p w:rsidR="007B283A" w:rsidRDefault="007B283A" w:rsidP="007B283A">
      <w:pPr>
        <w:pStyle w:val="NoSpacing"/>
        <w:rPr>
          <w:rFonts w:ascii="Times New Roman" w:hAnsi="Times New Roman" w:cs="Times New Roman"/>
          <w:b/>
          <w:sz w:val="24"/>
          <w:szCs w:val="24"/>
        </w:rPr>
      </w:pPr>
      <w:r>
        <w:rPr>
          <w:rFonts w:ascii="Times New Roman" w:hAnsi="Times New Roman" w:cs="Times New Roman"/>
          <w:b/>
          <w:sz w:val="24"/>
          <w:szCs w:val="24"/>
        </w:rPr>
        <w:t>Failing Fish Farms - 9 salmon farms assessed by SEPA as "Poor" in 2016 and 13 failing sites in 2015:</w:t>
      </w:r>
    </w:p>
    <w:p w:rsidR="007B283A" w:rsidRDefault="007B283A" w:rsidP="007B283A">
      <w:pPr>
        <w:pStyle w:val="NoSpacing"/>
        <w:rPr>
          <w:rFonts w:ascii="Times New Roman" w:hAnsi="Times New Roman" w:cs="Times New Roman"/>
          <w:b/>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The Global Alliance Against Industrial Aquaculture reported in February 2018 via </w:t>
      </w:r>
      <w:hyperlink r:id="rId112" w:history="1">
        <w:r w:rsidRPr="00453C3E">
          <w:rPr>
            <w:rStyle w:val="Hyperlink"/>
            <w:rFonts w:ascii="Times New Roman" w:hAnsi="Times New Roman" w:cs="Times New Roman"/>
          </w:rPr>
          <w:t>'The Scottish Salmon Polluters Organisation'</w:t>
        </w:r>
      </w:hyperlink>
      <w:r>
        <w:rPr>
          <w:rFonts w:ascii="Times New Roman" w:hAnsi="Times New Roman" w:cs="Times New Roman"/>
          <w:sz w:val="24"/>
          <w:szCs w:val="24"/>
        </w:rPr>
        <w:t>:</w:t>
      </w:r>
    </w:p>
    <w:p w:rsidR="007B283A" w:rsidRDefault="007B283A" w:rsidP="007B283A">
      <w:pPr>
        <w:pStyle w:val="NoSpacing"/>
        <w:rPr>
          <w:rFonts w:ascii="Times New Roman" w:hAnsi="Times New Roman" w:cs="Times New Roman"/>
          <w:b/>
          <w:sz w:val="24"/>
          <w:szCs w:val="24"/>
        </w:rPr>
      </w:pPr>
    </w:p>
    <w:p w:rsidR="007B283A" w:rsidRPr="00874AC8" w:rsidRDefault="007B283A" w:rsidP="007B283A">
      <w:pPr>
        <w:pStyle w:val="NoSpacing"/>
        <w:rPr>
          <w:rFonts w:ascii="Times New Roman" w:hAnsi="Times New Roman" w:cs="Times New Roman"/>
          <w:sz w:val="24"/>
          <w:szCs w:val="24"/>
        </w:rPr>
      </w:pPr>
      <w:r w:rsidRPr="00874AC8">
        <w:rPr>
          <w:rFonts w:ascii="Times New Roman" w:hAnsi="Times New Roman" w:cs="Times New Roman"/>
          <w:sz w:val="24"/>
          <w:szCs w:val="24"/>
        </w:rPr>
        <w:t>Data from SEPA ranked fish farms as 2nd worst out of "</w:t>
      </w:r>
      <w:hyperlink r:id="rId113" w:history="1">
        <w:r w:rsidRPr="00E02727">
          <w:rPr>
            <w:rStyle w:val="Hyperlink"/>
            <w:rFonts w:ascii="Times New Roman" w:hAnsi="Times New Roman" w:cs="Times New Roman"/>
          </w:rPr>
          <w:t>Scotland's polluting industries</w:t>
        </w:r>
      </w:hyperlink>
      <w:r w:rsidRPr="00874AC8">
        <w:rPr>
          <w:rFonts w:ascii="Times New Roman" w:hAnsi="Times New Roman" w:cs="Times New Roman"/>
          <w:sz w:val="24"/>
          <w:szCs w:val="24"/>
        </w:rPr>
        <w:t>"</w:t>
      </w:r>
      <w:r>
        <w:rPr>
          <w:rFonts w:ascii="Times New Roman" w:hAnsi="Times New Roman" w:cs="Times New Roman"/>
          <w:sz w:val="24"/>
          <w:szCs w:val="24"/>
        </w:rPr>
        <w:t xml:space="preserve"> - with SSPO member producers guilty of the vast majority of fish farm pollution breaches</w:t>
      </w:r>
      <w:r w:rsidRPr="00874AC8">
        <w:rPr>
          <w:rFonts w:ascii="Times New Roman" w:hAnsi="Times New Roman" w:cs="Times New Roman"/>
          <w:sz w:val="24"/>
          <w:szCs w:val="24"/>
        </w:rPr>
        <w:t>:</w:t>
      </w:r>
    </w:p>
    <w:p w:rsidR="007B283A" w:rsidRDefault="007B283A" w:rsidP="007B283A">
      <w:pPr>
        <w:pStyle w:val="NoSpacing"/>
        <w:rPr>
          <w:rFonts w:ascii="Times New Roman" w:hAnsi="Times New Roman" w:cs="Times New Roman"/>
          <w:b/>
          <w:sz w:val="24"/>
          <w:szCs w:val="24"/>
        </w:rPr>
      </w:pPr>
    </w:p>
    <w:p w:rsidR="007B283A" w:rsidRPr="00BB34E5" w:rsidRDefault="007B283A" w:rsidP="007B283A">
      <w:pPr>
        <w:pStyle w:val="NoSpacing"/>
        <w:jc w:val="center"/>
        <w:rPr>
          <w:rFonts w:ascii="Times New Roman" w:hAnsi="Times New Roman" w:cs="Times New Roman"/>
          <w:sz w:val="24"/>
          <w:szCs w:val="24"/>
        </w:rPr>
      </w:pPr>
      <w:r w:rsidRPr="00BB34E5">
        <w:rPr>
          <w:rFonts w:ascii="Times New Roman" w:hAnsi="Times New Roman" w:cs="Times New Roman"/>
          <w:noProof/>
          <w:color w:val="0000FF"/>
          <w:sz w:val="24"/>
          <w:szCs w:val="24"/>
          <w:lang w:eastAsia="en-GB"/>
        </w:rPr>
        <w:drawing>
          <wp:inline distT="0" distB="0" distL="0" distR="0">
            <wp:extent cx="4914900" cy="2457450"/>
            <wp:effectExtent l="19050" t="0" r="0" b="0"/>
            <wp:docPr id="204" name="Picture 181" descr="Ferret table">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Ferret table">
                      <a:hlinkClick r:id="rId115"/>
                    </pic:cNvPr>
                    <pic:cNvPicPr>
                      <a:picLocks noChangeAspect="1" noChangeArrowheads="1"/>
                    </pic:cNvPicPr>
                  </pic:nvPicPr>
                  <pic:blipFill>
                    <a:blip r:embed="rId116" cstate="print"/>
                    <a:srcRect/>
                    <a:stretch>
                      <a:fillRect/>
                    </a:stretch>
                  </pic:blipFill>
                  <pic:spPr bwMode="auto">
                    <a:xfrm>
                      <a:off x="0" y="0"/>
                      <a:ext cx="4914900" cy="2457450"/>
                    </a:xfrm>
                    <a:prstGeom prst="rect">
                      <a:avLst/>
                    </a:prstGeom>
                    <a:noFill/>
                    <a:ln w="9525">
                      <a:noFill/>
                      <a:miter lim="800000"/>
                      <a:headEnd/>
                      <a:tailEnd/>
                    </a:ln>
                  </pic:spPr>
                </pic:pic>
              </a:graphicData>
            </a:graphic>
          </wp:inline>
        </w:drawing>
      </w:r>
    </w:p>
    <w:p w:rsidR="007B283A" w:rsidRDefault="007B283A" w:rsidP="007B283A">
      <w:pPr>
        <w:pStyle w:val="NormalWeb"/>
      </w:pPr>
      <w:r w:rsidRPr="00BB34E5">
        <w:t>Read more via "</w:t>
      </w:r>
      <w:hyperlink r:id="rId117" w:history="1">
        <w:r w:rsidRPr="00BB34E5">
          <w:rPr>
            <w:rStyle w:val="Hyperlink"/>
            <w:rFonts w:eastAsiaTheme="majorEastAsia"/>
          </w:rPr>
          <w:t>Exposed: the 383 plants that pollute Scotland</w:t>
        </w:r>
      </w:hyperlink>
      <w:r w:rsidRPr="00BB34E5">
        <w:t>" and "</w:t>
      </w:r>
      <w:hyperlink r:id="rId118" w:history="1">
        <w:r w:rsidRPr="00BB34E5">
          <w:rPr>
            <w:rStyle w:val="Hyperlink"/>
            <w:rFonts w:eastAsiaTheme="majorEastAsia"/>
          </w:rPr>
          <w:t>Mapped: the hundreds of firms condemned for ‘poor’ pollution performance</w:t>
        </w:r>
      </w:hyperlink>
      <w:r w:rsidRPr="00BB34E5">
        <w:t>"</w:t>
      </w:r>
    </w:p>
    <w:p w:rsidR="007B283A" w:rsidRDefault="007B283A" w:rsidP="007B283A">
      <w:pPr>
        <w:pStyle w:val="NoSpacing"/>
        <w:rPr>
          <w:rFonts w:ascii="Times New Roman" w:hAnsi="Times New Roman" w:cs="Times New Roman"/>
          <w:sz w:val="24"/>
          <w:szCs w:val="24"/>
        </w:rPr>
      </w:pPr>
      <w:r w:rsidRPr="003F678A">
        <w:rPr>
          <w:rFonts w:ascii="Times New Roman" w:hAnsi="Times New Roman" w:cs="Times New Roman"/>
          <w:sz w:val="24"/>
          <w:szCs w:val="24"/>
        </w:rPr>
        <w:t xml:space="preserve">Almost a fifth (18%) of Scottish fish farms were </w:t>
      </w:r>
      <w:hyperlink r:id="rId119" w:history="1">
        <w:r w:rsidRPr="00E02727">
          <w:rPr>
            <w:rStyle w:val="Hyperlink"/>
            <w:rFonts w:ascii="Times New Roman" w:hAnsi="Times New Roman" w:cs="Times New Roman"/>
          </w:rPr>
          <w:t>classified by SEPA</w:t>
        </w:r>
      </w:hyperlink>
      <w:r w:rsidRPr="003F678A">
        <w:rPr>
          <w:rFonts w:ascii="Times New Roman" w:hAnsi="Times New Roman" w:cs="Times New Roman"/>
          <w:sz w:val="24"/>
          <w:szCs w:val="24"/>
        </w:rPr>
        <w:t xml:space="preserve"> as failing and responsible for "at least </w:t>
      </w:r>
      <w:r>
        <w:rPr>
          <w:rFonts w:ascii="Times New Roman" w:hAnsi="Times New Roman" w:cs="Times New Roman"/>
          <w:sz w:val="24"/>
          <w:szCs w:val="24"/>
        </w:rPr>
        <w:t xml:space="preserve">one significant breach" in 2015.  SSPO member </w:t>
      </w:r>
      <w:r w:rsidRPr="00BB34E5">
        <w:rPr>
          <w:rFonts w:ascii="Times New Roman" w:hAnsi="Times New Roman" w:cs="Times New Roman"/>
          <w:sz w:val="24"/>
          <w:szCs w:val="24"/>
        </w:rPr>
        <w:t>Marine Harvest, Scotland's largest salmon far</w:t>
      </w:r>
      <w:r>
        <w:rPr>
          <w:rFonts w:ascii="Times New Roman" w:hAnsi="Times New Roman" w:cs="Times New Roman"/>
          <w:sz w:val="24"/>
          <w:szCs w:val="24"/>
        </w:rPr>
        <w:t>ming company, wa</w:t>
      </w:r>
      <w:r w:rsidRPr="00BB34E5">
        <w:rPr>
          <w:rFonts w:ascii="Times New Roman" w:hAnsi="Times New Roman" w:cs="Times New Roman"/>
          <w:sz w:val="24"/>
          <w:szCs w:val="24"/>
        </w:rPr>
        <w:t>s the worst operator with 13 "failing" salmon farms in 2015 (that's 27% of the</w:t>
      </w:r>
      <w:r>
        <w:rPr>
          <w:rFonts w:ascii="Times New Roman" w:hAnsi="Times New Roman" w:cs="Times New Roman"/>
          <w:sz w:val="24"/>
          <w:szCs w:val="24"/>
        </w:rPr>
        <w:t xml:space="preserve"> 49 marine salmon farms operated by Marine Harvest)</w:t>
      </w:r>
      <w:r w:rsidRPr="00BB34E5">
        <w:rPr>
          <w:rFonts w:ascii="Times New Roman" w:hAnsi="Times New Roman" w:cs="Times New Roman"/>
          <w:sz w:val="24"/>
          <w:szCs w:val="24"/>
        </w:rPr>
        <w:t>. </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eastAsia="Times New Roman" w:hAnsi="Times New Roman" w:cs="Times New Roman"/>
          <w:sz w:val="24"/>
          <w:szCs w:val="24"/>
          <w:lang w:eastAsia="en-GB"/>
        </w:rPr>
      </w:pPr>
      <w:r>
        <w:rPr>
          <w:rFonts w:ascii="Times New Roman" w:eastAsia="Times New Roman" w:hAnsi="Times New Roman" w:cs="Times New Roman"/>
          <w:noProof/>
          <w:color w:val="0000FF"/>
          <w:sz w:val="24"/>
          <w:szCs w:val="24"/>
          <w:lang w:eastAsia="en-GB"/>
        </w:rPr>
        <w:lastRenderedPageBreak/>
        <w:drawing>
          <wp:inline distT="0" distB="0" distL="0" distR="0">
            <wp:extent cx="5543550" cy="3209925"/>
            <wp:effectExtent l="19050" t="0" r="0" b="0"/>
            <wp:docPr id="680" name="Picture 179" descr="Graph # poor 2010-2015">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Graph # poor 2010-2015">
                      <a:hlinkClick r:id="rId120"/>
                    </pic:cNvPr>
                    <pic:cNvPicPr>
                      <a:picLocks noChangeAspect="1" noChangeArrowheads="1"/>
                    </pic:cNvPicPr>
                  </pic:nvPicPr>
                  <pic:blipFill>
                    <a:blip r:embed="rId121" cstate="print"/>
                    <a:srcRect/>
                    <a:stretch>
                      <a:fillRect/>
                    </a:stretch>
                  </pic:blipFill>
                  <pic:spPr bwMode="auto">
                    <a:xfrm>
                      <a:off x="0" y="0"/>
                      <a:ext cx="5543550" cy="320992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eastAsia="Times New Roman" w:hAnsi="Times New Roman" w:cs="Times New Roman"/>
          <w:sz w:val="24"/>
          <w:szCs w:val="24"/>
          <w:lang w:eastAsia="en-GB"/>
        </w:rPr>
      </w:pPr>
    </w:p>
    <w:p w:rsidR="007B283A" w:rsidRDefault="007B283A" w:rsidP="007B283A">
      <w:pPr>
        <w:pStyle w:val="NoSpacing"/>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extent cx="5731510" cy="4583455"/>
            <wp:effectExtent l="19050" t="0" r="2540" b="0"/>
            <wp:docPr id="206" name="Picture 133">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23" cstate="print"/>
                    <a:srcRect/>
                    <a:stretch>
                      <a:fillRect/>
                    </a:stretch>
                  </pic:blipFill>
                  <pic:spPr bwMode="auto">
                    <a:xfrm>
                      <a:off x="0" y="0"/>
                      <a:ext cx="5731510" cy="458345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eastAsia="Times New Roman" w:hAnsi="Times New Roman" w:cs="Times New Roman"/>
          <w:sz w:val="24"/>
          <w:szCs w:val="24"/>
          <w:lang w:eastAsia="en-GB"/>
        </w:rPr>
      </w:pPr>
    </w:p>
    <w:p w:rsidR="007B283A" w:rsidRDefault="007B283A" w:rsidP="007B283A">
      <w:pPr>
        <w:pStyle w:val="NoSpacing"/>
        <w:jc w:val="center"/>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lastRenderedPageBreak/>
        <w:drawing>
          <wp:inline distT="0" distB="0" distL="0" distR="0">
            <wp:extent cx="5819775" cy="4057650"/>
            <wp:effectExtent l="19050" t="0" r="9525" b="0"/>
            <wp:docPr id="207" name="Picture 136">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24" cstate="print"/>
                    <a:srcRect/>
                    <a:stretch>
                      <a:fillRect/>
                    </a:stretch>
                  </pic:blipFill>
                  <pic:spPr bwMode="auto">
                    <a:xfrm>
                      <a:off x="0" y="0"/>
                      <a:ext cx="5821637" cy="4058948"/>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eastAsia="Times New Roman" w:hAnsi="Times New Roman" w:cs="Times New Roman"/>
          <w:sz w:val="24"/>
          <w:szCs w:val="24"/>
          <w:lang w:eastAsia="en-GB"/>
        </w:rPr>
      </w:pPr>
    </w:p>
    <w:p w:rsidR="007B283A" w:rsidRDefault="007B283A" w:rsidP="007B283A">
      <w:pPr>
        <w:pStyle w:val="NoSpacing"/>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extent cx="5731510" cy="4086225"/>
            <wp:effectExtent l="19050" t="0" r="2540" b="0"/>
            <wp:docPr id="208" name="Picture 139">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25" cstate="print"/>
                    <a:srcRect/>
                    <a:stretch>
                      <a:fillRect/>
                    </a:stretch>
                  </pic:blipFill>
                  <pic:spPr bwMode="auto">
                    <a:xfrm>
                      <a:off x="0" y="0"/>
                      <a:ext cx="5731510" cy="4086225"/>
                    </a:xfrm>
                    <a:prstGeom prst="rect">
                      <a:avLst/>
                    </a:prstGeom>
                    <a:noFill/>
                    <a:ln w="9525">
                      <a:noFill/>
                      <a:miter lim="800000"/>
                      <a:headEnd/>
                      <a:tailEnd/>
                    </a:ln>
                  </pic:spPr>
                </pic:pic>
              </a:graphicData>
            </a:graphic>
          </wp:inline>
        </w:drawing>
      </w:r>
    </w:p>
    <w:p w:rsidR="007B283A" w:rsidRPr="00BB34E5" w:rsidRDefault="007B283A" w:rsidP="007B283A">
      <w:pPr>
        <w:pStyle w:val="NoSpacing"/>
        <w:rPr>
          <w:rFonts w:ascii="Times New Roman" w:eastAsia="Times New Roman" w:hAnsi="Times New Roman" w:cs="Times New Roman"/>
          <w:sz w:val="24"/>
          <w:szCs w:val="24"/>
          <w:lang w:eastAsia="en-GB"/>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3913996"/>
            <wp:effectExtent l="19050" t="0" r="2540" b="0"/>
            <wp:docPr id="209" name="Picture 142">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26" cstate="print"/>
                    <a:srcRect/>
                    <a:stretch>
                      <a:fillRect/>
                    </a:stretch>
                  </pic:blipFill>
                  <pic:spPr bwMode="auto">
                    <a:xfrm>
                      <a:off x="0" y="0"/>
                      <a:ext cx="5731510" cy="3913996"/>
                    </a:xfrm>
                    <a:prstGeom prst="rect">
                      <a:avLst/>
                    </a:prstGeom>
                    <a:noFill/>
                    <a:ln w="9525">
                      <a:noFill/>
                      <a:miter lim="800000"/>
                      <a:headEnd/>
                      <a:tailEnd/>
                    </a:ln>
                  </pic:spPr>
                </pic:pic>
              </a:graphicData>
            </a:graphic>
          </wp:inline>
        </w:drawing>
      </w: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4491109"/>
            <wp:effectExtent l="19050" t="0" r="2540" b="0"/>
            <wp:docPr id="210" name="Picture 145">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27" cstate="print"/>
                    <a:srcRect/>
                    <a:stretch>
                      <a:fillRect/>
                    </a:stretch>
                  </pic:blipFill>
                  <pic:spPr bwMode="auto">
                    <a:xfrm>
                      <a:off x="0" y="0"/>
                      <a:ext cx="5731510" cy="4491109"/>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1239004"/>
            <wp:effectExtent l="19050" t="0" r="2540" b="0"/>
            <wp:docPr id="212" name="Picture 148">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28" cstate="print"/>
                    <a:srcRect/>
                    <a:stretch>
                      <a:fillRect/>
                    </a:stretch>
                  </pic:blipFill>
                  <pic:spPr bwMode="auto">
                    <a:xfrm>
                      <a:off x="0" y="0"/>
                      <a:ext cx="5731510" cy="1239004"/>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752850" cy="5362575"/>
            <wp:effectExtent l="19050" t="0" r="0" b="0"/>
            <wp:docPr id="213" name="Picture 151">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29" cstate="print"/>
                    <a:srcRect/>
                    <a:stretch>
                      <a:fillRect/>
                    </a:stretch>
                  </pic:blipFill>
                  <pic:spPr bwMode="auto">
                    <a:xfrm>
                      <a:off x="0" y="0"/>
                      <a:ext cx="3752850" cy="5362575"/>
                    </a:xfrm>
                    <a:prstGeom prst="rect">
                      <a:avLst/>
                    </a:prstGeom>
                    <a:noFill/>
                    <a:ln w="9525">
                      <a:noFill/>
                      <a:miter lim="800000"/>
                      <a:headEnd/>
                      <a:tailEnd/>
                    </a:ln>
                  </pic:spPr>
                </pic:pic>
              </a:graphicData>
            </a:graphic>
          </wp:inline>
        </w:drawing>
      </w:r>
    </w:p>
    <w:p w:rsidR="007B283A" w:rsidRDefault="007B283A" w:rsidP="007B283A">
      <w:pPr>
        <w:pStyle w:val="NoSpacing"/>
        <w:jc w:val="center"/>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821998"/>
            <wp:effectExtent l="19050" t="0" r="2540" b="0"/>
            <wp:docPr id="681" name="Picture 157">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30" cstate="print"/>
                    <a:srcRect/>
                    <a:stretch>
                      <a:fillRect/>
                    </a:stretch>
                  </pic:blipFill>
                  <pic:spPr bwMode="auto">
                    <a:xfrm>
                      <a:off x="0" y="0"/>
                      <a:ext cx="5731510" cy="1821998"/>
                    </a:xfrm>
                    <a:prstGeom prst="rect">
                      <a:avLst/>
                    </a:prstGeom>
                    <a:noFill/>
                    <a:ln w="9525">
                      <a:noFill/>
                      <a:miter lim="800000"/>
                      <a:headEnd/>
                      <a:tailEnd/>
                    </a:ln>
                  </pic:spPr>
                </pic:pic>
              </a:graphicData>
            </a:graphic>
          </wp:inline>
        </w:drawing>
      </w: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4638675" cy="3485875"/>
            <wp:effectExtent l="19050" t="0" r="9525" b="0"/>
            <wp:docPr id="214" name="Picture 154">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31" cstate="print"/>
                    <a:srcRect/>
                    <a:stretch>
                      <a:fillRect/>
                    </a:stretch>
                  </pic:blipFill>
                  <pic:spPr bwMode="auto">
                    <a:xfrm>
                      <a:off x="0" y="0"/>
                      <a:ext cx="4638675" cy="348587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Pr="00BB34E5" w:rsidRDefault="007B283A" w:rsidP="007B283A">
      <w:pPr>
        <w:pStyle w:val="NoSpacing"/>
        <w:rPr>
          <w:rFonts w:ascii="Times New Roman" w:hAnsi="Times New Roman" w:cs="Times New Roman"/>
          <w:sz w:val="24"/>
          <w:szCs w:val="24"/>
        </w:rPr>
      </w:pPr>
      <w:r w:rsidRPr="00BB34E5">
        <w:rPr>
          <w:rFonts w:ascii="Times New Roman" w:hAnsi="Times New Roman" w:cs="Times New Roman"/>
          <w:sz w:val="24"/>
          <w:szCs w:val="24"/>
        </w:rPr>
        <w:t>Read more via</w:t>
      </w:r>
      <w:r w:rsidRPr="00BB34E5">
        <w:rPr>
          <w:rFonts w:ascii="Times New Roman" w:hAnsi="Times New Roman" w:cs="Times New Roman"/>
          <w:b/>
          <w:sz w:val="24"/>
          <w:szCs w:val="24"/>
        </w:rPr>
        <w:t xml:space="preserve"> </w:t>
      </w:r>
      <w:r w:rsidRPr="00BB34E5">
        <w:rPr>
          <w:rFonts w:ascii="Times New Roman" w:hAnsi="Times New Roman" w:cs="Times New Roman"/>
          <w:sz w:val="24"/>
          <w:szCs w:val="24"/>
        </w:rPr>
        <w:t>"</w:t>
      </w:r>
      <w:hyperlink r:id="rId132" w:history="1">
        <w:r w:rsidRPr="00BB34E5">
          <w:rPr>
            <w:rStyle w:val="Hyperlink"/>
            <w:rFonts w:ascii="Times New Roman" w:hAnsi="Times New Roman" w:cs="Times New Roman"/>
            <w:sz w:val="24"/>
            <w:szCs w:val="24"/>
          </w:rPr>
          <w:t>Failing Fish Farms - 18% rated "poor" by SEPA in 2015</w:t>
        </w:r>
      </w:hyperlink>
      <w:r w:rsidRPr="00BB34E5">
        <w:rPr>
          <w:rFonts w:ascii="Times New Roman" w:hAnsi="Times New Roman" w:cs="Times New Roman"/>
          <w:sz w:val="24"/>
          <w:szCs w:val="24"/>
        </w:rPr>
        <w:t>"</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In 2006, </w:t>
      </w:r>
      <w:hyperlink r:id="rId133" w:history="1">
        <w:r w:rsidRPr="000005A7">
          <w:rPr>
            <w:rStyle w:val="Hyperlink"/>
            <w:rFonts w:ascii="Times New Roman" w:hAnsi="Times New Roman" w:cs="Times New Roman"/>
          </w:rPr>
          <w:t>The Sunday Herald reported</w:t>
        </w:r>
      </w:hyperlink>
      <w:r>
        <w:rPr>
          <w:rFonts w:ascii="Times New Roman" w:hAnsi="Times New Roman" w:cs="Times New Roman"/>
          <w:sz w:val="24"/>
          <w:szCs w:val="24"/>
        </w:rPr>
        <w:t xml:space="preserve"> on "Scotland's 'dirty dozen'" ecologically risky companies - with Marine Harvest's processing plant in Fort William topping the list (i.e. the worst of the worst.</w:t>
      </w:r>
    </w:p>
    <w:p w:rsidR="007B283A" w:rsidRDefault="007B283A" w:rsidP="007B283A">
      <w:pPr>
        <w:pStyle w:val="NoSpacing"/>
        <w:jc w:val="center"/>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467100" cy="4000500"/>
            <wp:effectExtent l="19050" t="0" r="0" b="0"/>
            <wp:docPr id="215" name="Picture 16" descr="Marine Harvest in Sunday Hera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ine Harvest in Sunday Herald.JPG"/>
                    <pic:cNvPicPr/>
                  </pic:nvPicPr>
                  <pic:blipFill>
                    <a:blip r:embed="rId134" cstate="print"/>
                    <a:stretch>
                      <a:fillRect/>
                    </a:stretch>
                  </pic:blipFill>
                  <pic:spPr>
                    <a:xfrm>
                      <a:off x="0" y="0"/>
                      <a:ext cx="3467100" cy="4000500"/>
                    </a:xfrm>
                    <a:prstGeom prst="rect">
                      <a:avLst/>
                    </a:prstGeom>
                  </pic:spPr>
                </pic:pic>
              </a:graphicData>
            </a:graphic>
          </wp:inline>
        </w:drawing>
      </w:r>
    </w:p>
    <w:p w:rsidR="007B283A" w:rsidRDefault="007B283A" w:rsidP="007B283A">
      <w:pPr>
        <w:pStyle w:val="NoSpacing"/>
        <w:rPr>
          <w:rFonts w:ascii="Times New Roman" w:hAnsi="Times New Roman" w:cs="Times New Roman"/>
          <w:sz w:val="24"/>
          <w:szCs w:val="24"/>
        </w:rPr>
      </w:pPr>
      <w:hyperlink r:id="rId135" w:history="1">
        <w:r w:rsidRPr="00D97B51">
          <w:rPr>
            <w:rStyle w:val="Hyperlink"/>
            <w:rFonts w:ascii="Times New Roman" w:hAnsi="Times New Roman" w:cs="Times New Roman"/>
            <w:sz w:val="24"/>
            <w:szCs w:val="24"/>
          </w:rPr>
          <w:t>Compliance data for 2016</w:t>
        </w:r>
      </w:hyperlink>
      <w:r>
        <w:rPr>
          <w:rFonts w:ascii="Times New Roman" w:hAnsi="Times New Roman" w:cs="Times New Roman"/>
          <w:sz w:val="24"/>
          <w:szCs w:val="24"/>
        </w:rPr>
        <w:t xml:space="preserve"> was requested via FOI from SEPA in February 2018 but has still not been fully replied to - preliminary data from SEPA indicates that Marine Harvest was responsible for 9 out of the 51 fish farms assessed as "Very Poor", "Poor" or "At Risk" in 2016:</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noProof/>
          <w:lang w:eastAsia="en-GB"/>
        </w:rPr>
        <w:drawing>
          <wp:inline distT="0" distB="0" distL="0" distR="0">
            <wp:extent cx="5731510" cy="1418830"/>
            <wp:effectExtent l="19050" t="0" r="2540" b="0"/>
            <wp:docPr id="2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36" cstate="print"/>
                    <a:srcRect/>
                    <a:stretch>
                      <a:fillRect/>
                    </a:stretch>
                  </pic:blipFill>
                  <pic:spPr bwMode="auto">
                    <a:xfrm>
                      <a:off x="0" y="0"/>
                      <a:ext cx="5731510" cy="1418830"/>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sidRPr="00D97B51">
        <w:rPr>
          <w:rFonts w:ascii="Times New Roman" w:hAnsi="Times New Roman" w:cs="Times New Roman"/>
          <w:sz w:val="24"/>
          <w:szCs w:val="24"/>
        </w:rPr>
        <w:t>Read more via:</w:t>
      </w:r>
      <w:r>
        <w:rPr>
          <w:rFonts w:ascii="Times New Roman" w:hAnsi="Times New Roman" w:cs="Times New Roman"/>
          <w:sz w:val="24"/>
          <w:szCs w:val="24"/>
        </w:rPr>
        <w:t xml:space="preserve"> </w:t>
      </w:r>
    </w:p>
    <w:p w:rsidR="007B283A" w:rsidRPr="00D97B51" w:rsidRDefault="007B283A" w:rsidP="007B283A">
      <w:pPr>
        <w:pStyle w:val="NoSpacing"/>
        <w:rPr>
          <w:rFonts w:ascii="Times New Roman" w:hAnsi="Times New Roman" w:cs="Times New Roman"/>
          <w:sz w:val="24"/>
          <w:szCs w:val="24"/>
        </w:rPr>
      </w:pPr>
      <w:hyperlink r:id="rId137" w:history="1">
        <w:r w:rsidRPr="00D97B51">
          <w:rPr>
            <w:rStyle w:val="Hyperlink"/>
            <w:rFonts w:ascii="Times New Roman" w:hAnsi="Times New Roman" w:cs="Times New Roman"/>
            <w:sz w:val="24"/>
            <w:szCs w:val="24"/>
          </w:rPr>
          <w:t>"Major sites rated 'poor' on environment protection"</w:t>
        </w:r>
      </w:hyperlink>
      <w:r w:rsidRPr="00D97B51">
        <w:rPr>
          <w:rFonts w:ascii="Times New Roman" w:hAnsi="Times New Roman" w:cs="Times New Roman"/>
          <w:sz w:val="24"/>
          <w:szCs w:val="24"/>
        </w:rPr>
        <w:t xml:space="preserve"> (BBC News, 15 February 2018)</w:t>
      </w:r>
    </w:p>
    <w:p w:rsidR="007B283A" w:rsidRDefault="007B283A" w:rsidP="007B283A">
      <w:pPr>
        <w:pStyle w:val="NoSpacing"/>
        <w:rPr>
          <w:rFonts w:ascii="Times New Roman" w:hAnsi="Times New Roman" w:cs="Times New Roman"/>
          <w:sz w:val="24"/>
          <w:szCs w:val="24"/>
        </w:rPr>
      </w:pPr>
    </w:p>
    <w:p w:rsidR="007B283A" w:rsidRPr="004C3E72" w:rsidRDefault="007B283A" w:rsidP="007B283A">
      <w:pPr>
        <w:pStyle w:val="NoSpacing"/>
        <w:rPr>
          <w:rFonts w:ascii="Times New Roman" w:hAnsi="Times New Roman" w:cs="Times New Roman"/>
          <w:sz w:val="24"/>
          <w:szCs w:val="24"/>
        </w:rPr>
      </w:pPr>
    </w:p>
    <w:p w:rsidR="007B283A" w:rsidRPr="00A16D69" w:rsidRDefault="007B283A" w:rsidP="007B283A">
      <w:pPr>
        <w:pStyle w:val="NoSpacing"/>
        <w:rPr>
          <w:rFonts w:ascii="Times New Roman" w:hAnsi="Times New Roman" w:cs="Times New Roman"/>
          <w:b/>
          <w:sz w:val="24"/>
          <w:szCs w:val="24"/>
        </w:rPr>
      </w:pPr>
      <w:r>
        <w:rPr>
          <w:rFonts w:ascii="Times New Roman" w:hAnsi="Times New Roman" w:cs="Times New Roman"/>
          <w:b/>
          <w:sz w:val="24"/>
          <w:szCs w:val="24"/>
        </w:rPr>
        <w:t xml:space="preserve">Pollution </w:t>
      </w:r>
      <w:r w:rsidRPr="00A16D69">
        <w:rPr>
          <w:rFonts w:ascii="Times New Roman" w:hAnsi="Times New Roman" w:cs="Times New Roman"/>
          <w:b/>
          <w:sz w:val="24"/>
          <w:szCs w:val="24"/>
        </w:rPr>
        <w:t>Breaches:</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The Global Alliance Against Industrial Aquaculture </w:t>
      </w:r>
      <w:hyperlink r:id="rId138" w:history="1">
        <w:r w:rsidRPr="00E65188">
          <w:rPr>
            <w:rStyle w:val="Hyperlink"/>
            <w:rFonts w:ascii="Times New Roman" w:hAnsi="Times New Roman" w:cs="Times New Roman"/>
            <w:sz w:val="24"/>
            <w:szCs w:val="24"/>
          </w:rPr>
          <w:t>reported in February 2017</w:t>
        </w:r>
      </w:hyperlink>
      <w:r>
        <w:rPr>
          <w:rFonts w:ascii="Times New Roman" w:hAnsi="Times New Roman" w:cs="Times New Roman"/>
          <w:sz w:val="24"/>
          <w:szCs w:val="24"/>
        </w:rPr>
        <w:t>:</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noProof/>
          <w:lang w:eastAsia="en-GB"/>
        </w:rPr>
        <w:drawing>
          <wp:inline distT="0" distB="0" distL="0" distR="0">
            <wp:extent cx="5731510" cy="1165358"/>
            <wp:effectExtent l="19050" t="0" r="2540" b="0"/>
            <wp:docPr id="217" name="Picture 119">
              <a:hlinkClick xmlns:a="http://schemas.openxmlformats.org/drawingml/2006/main" r:id="rId1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39" cstate="print"/>
                    <a:srcRect/>
                    <a:stretch>
                      <a:fillRect/>
                    </a:stretch>
                  </pic:blipFill>
                  <pic:spPr bwMode="auto">
                    <a:xfrm>
                      <a:off x="0" y="0"/>
                      <a:ext cx="5731510" cy="1165358"/>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noProof/>
          <w:lang w:eastAsia="en-GB"/>
        </w:rPr>
        <w:lastRenderedPageBreak/>
        <w:drawing>
          <wp:inline distT="0" distB="0" distL="0" distR="0">
            <wp:extent cx="5731510" cy="5046613"/>
            <wp:effectExtent l="19050" t="0" r="2540" b="0"/>
            <wp:docPr id="218" name="Picture 122">
              <a:hlinkClick xmlns:a="http://schemas.openxmlformats.org/drawingml/2006/main" r:id="rId1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40" cstate="print"/>
                    <a:srcRect/>
                    <a:stretch>
                      <a:fillRect/>
                    </a:stretch>
                  </pic:blipFill>
                  <pic:spPr bwMode="auto">
                    <a:xfrm>
                      <a:off x="0" y="0"/>
                      <a:ext cx="5731510" cy="5046613"/>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noProof/>
          <w:lang w:eastAsia="en-GB"/>
        </w:rPr>
        <w:drawing>
          <wp:inline distT="0" distB="0" distL="0" distR="0">
            <wp:extent cx="5731510" cy="3244251"/>
            <wp:effectExtent l="19050" t="0" r="2540" b="0"/>
            <wp:docPr id="219" name="Picture 125">
              <a:hlinkClick xmlns:a="http://schemas.openxmlformats.org/drawingml/2006/main" r:id="rId1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41" cstate="print"/>
                    <a:srcRect/>
                    <a:stretch>
                      <a:fillRect/>
                    </a:stretch>
                  </pic:blipFill>
                  <pic:spPr bwMode="auto">
                    <a:xfrm>
                      <a:off x="0" y="0"/>
                      <a:ext cx="5731510" cy="3244251"/>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r>
        <w:rPr>
          <w:noProof/>
          <w:lang w:eastAsia="en-GB"/>
        </w:rPr>
        <w:lastRenderedPageBreak/>
        <w:drawing>
          <wp:inline distT="0" distB="0" distL="0" distR="0">
            <wp:extent cx="5667375" cy="1619250"/>
            <wp:effectExtent l="19050" t="0" r="9525" b="0"/>
            <wp:docPr id="220" name="Picture 128">
              <a:hlinkClick xmlns:a="http://schemas.openxmlformats.org/drawingml/2006/main" r:id="rId1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42" cstate="print"/>
                    <a:srcRect/>
                    <a:stretch>
                      <a:fillRect/>
                    </a:stretch>
                  </pic:blipFill>
                  <pic:spPr bwMode="auto">
                    <a:xfrm>
                      <a:off x="0" y="0"/>
                      <a:ext cx="5667375" cy="1619250"/>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noProof/>
          <w:lang w:eastAsia="en-GB"/>
        </w:rPr>
        <w:drawing>
          <wp:inline distT="0" distB="0" distL="0" distR="0">
            <wp:extent cx="5731510" cy="218690"/>
            <wp:effectExtent l="19050" t="0" r="2540" b="0"/>
            <wp:docPr id="22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143" cstate="print"/>
                    <a:srcRect/>
                    <a:stretch>
                      <a:fillRect/>
                    </a:stretch>
                  </pic:blipFill>
                  <pic:spPr bwMode="auto">
                    <a:xfrm>
                      <a:off x="0" y="0"/>
                      <a:ext cx="5731510" cy="218690"/>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r>
        <w:rPr>
          <w:noProof/>
          <w:lang w:eastAsia="en-GB"/>
        </w:rPr>
        <w:drawing>
          <wp:inline distT="0" distB="0" distL="0" distR="0">
            <wp:extent cx="5731510" cy="909326"/>
            <wp:effectExtent l="19050" t="0" r="2540" b="0"/>
            <wp:docPr id="222"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44" cstate="print"/>
                    <a:srcRect/>
                    <a:stretch>
                      <a:fillRect/>
                    </a:stretch>
                  </pic:blipFill>
                  <pic:spPr bwMode="auto">
                    <a:xfrm>
                      <a:off x="0" y="0"/>
                      <a:ext cx="5731510" cy="909326"/>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Read more via "</w:t>
      </w:r>
      <w:hyperlink r:id="rId145" w:history="1">
        <w:r w:rsidRPr="00E65188">
          <w:rPr>
            <w:rStyle w:val="Hyperlink"/>
            <w:rFonts w:ascii="Times New Roman" w:hAnsi="Times New Roman" w:cs="Times New Roman"/>
            <w:sz w:val="24"/>
            <w:szCs w:val="24"/>
          </w:rPr>
          <w:t>Toxic Toilets: Salmon Farms Pollute Scotland's Lochs</w:t>
        </w:r>
      </w:hyperlink>
      <w:r>
        <w:rPr>
          <w:rFonts w:ascii="Times New Roman" w:hAnsi="Times New Roman" w:cs="Times New Roman"/>
          <w:sz w:val="24"/>
          <w:szCs w:val="24"/>
        </w:rPr>
        <w:t>"</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Pr="00F360D0" w:rsidRDefault="007B283A" w:rsidP="007B283A">
      <w:pPr>
        <w:pStyle w:val="NoSpacing"/>
        <w:rPr>
          <w:rFonts w:ascii="Times New Roman" w:hAnsi="Times New Roman" w:cs="Times New Roman"/>
          <w:sz w:val="24"/>
          <w:szCs w:val="24"/>
        </w:rPr>
      </w:pPr>
      <w:r w:rsidRPr="00F360D0">
        <w:rPr>
          <w:rFonts w:ascii="Times New Roman" w:hAnsi="Times New Roman" w:cs="Times New Roman"/>
          <w:sz w:val="24"/>
          <w:szCs w:val="24"/>
        </w:rPr>
        <w:t xml:space="preserve">Marine Harvest </w:t>
      </w:r>
      <w:hyperlink r:id="rId146" w:history="1">
        <w:r w:rsidRPr="00F94397">
          <w:rPr>
            <w:rStyle w:val="Hyperlink"/>
            <w:rFonts w:ascii="Times New Roman" w:hAnsi="Times New Roman" w:cs="Times New Roman"/>
            <w:sz w:val="24"/>
            <w:szCs w:val="24"/>
          </w:rPr>
          <w:t xml:space="preserve">polluted Loch Shell with the toxic pesticide </w:t>
        </w:r>
        <w:proofErr w:type="spellStart"/>
        <w:r w:rsidRPr="00F94397">
          <w:rPr>
            <w:rStyle w:val="Hyperlink"/>
            <w:rFonts w:ascii="Times New Roman" w:hAnsi="Times New Roman" w:cs="Times New Roman"/>
            <w:sz w:val="24"/>
            <w:szCs w:val="24"/>
          </w:rPr>
          <w:t>Teflubenzuron</w:t>
        </w:r>
        <w:proofErr w:type="spellEnd"/>
      </w:hyperlink>
      <w:r w:rsidRPr="00F360D0">
        <w:rPr>
          <w:rFonts w:ascii="Times New Roman" w:hAnsi="Times New Roman" w:cs="Times New Roman"/>
          <w:sz w:val="24"/>
          <w:szCs w:val="24"/>
        </w:rPr>
        <w:t xml:space="preserve"> (subsequently banned by SEPA) up to 450 times higher than recommended levels: </w:t>
      </w:r>
    </w:p>
    <w:p w:rsidR="007B283A" w:rsidRDefault="007B283A" w:rsidP="007B283A">
      <w:pPr>
        <w:pStyle w:val="NoSpacing"/>
        <w:rPr>
          <w:rFonts w:ascii="Times New Roman" w:hAnsi="Times New Roman" w:cs="Times New Roman"/>
          <w:b/>
          <w:sz w:val="24"/>
          <w:szCs w:val="24"/>
        </w:rPr>
      </w:pPr>
    </w:p>
    <w:p w:rsidR="007B283A" w:rsidRDefault="007B283A" w:rsidP="007B283A">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217160" cy="4314825"/>
            <wp:effectExtent l="19050" t="0" r="2540" b="0"/>
            <wp:docPr id="223" name="Picture 258">
              <a:hlinkClick xmlns:a="http://schemas.openxmlformats.org/drawingml/2006/main" r:id="rId1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147" cstate="print"/>
                    <a:srcRect/>
                    <a:stretch>
                      <a:fillRect/>
                    </a:stretch>
                  </pic:blipFill>
                  <pic:spPr bwMode="auto">
                    <a:xfrm>
                      <a:off x="0" y="0"/>
                      <a:ext cx="5217160" cy="431482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4138194"/>
            <wp:effectExtent l="19050" t="0" r="2540" b="0"/>
            <wp:docPr id="224" name="Picture 103">
              <a:hlinkClick xmlns:a="http://schemas.openxmlformats.org/drawingml/2006/main" r:id="rId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48" cstate="print"/>
                    <a:srcRect/>
                    <a:stretch>
                      <a:fillRect/>
                    </a:stretch>
                  </pic:blipFill>
                  <pic:spPr bwMode="auto">
                    <a:xfrm>
                      <a:off x="0" y="0"/>
                      <a:ext cx="5731510" cy="4138194"/>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Pr="00662998" w:rsidRDefault="007B283A" w:rsidP="007B283A">
      <w:pPr>
        <w:pStyle w:val="NoSpacing"/>
        <w:rPr>
          <w:rFonts w:ascii="Times New Roman" w:hAnsi="Times New Roman" w:cs="Times New Roman"/>
          <w:sz w:val="24"/>
          <w:szCs w:val="24"/>
        </w:rPr>
      </w:pPr>
      <w:r w:rsidRPr="00662998">
        <w:rPr>
          <w:rFonts w:ascii="Times New Roman" w:hAnsi="Times New Roman" w:cs="Times New Roman"/>
          <w:sz w:val="24"/>
          <w:szCs w:val="24"/>
        </w:rPr>
        <w:t>Read more via "</w:t>
      </w:r>
      <w:hyperlink r:id="rId149" w:history="1">
        <w:r w:rsidRPr="00662998">
          <w:rPr>
            <w:rStyle w:val="Hyperlink"/>
            <w:rFonts w:ascii="Times New Roman" w:hAnsi="Times New Roman" w:cs="Times New Roman"/>
            <w:sz w:val="24"/>
            <w:szCs w:val="24"/>
          </w:rPr>
          <w:t>Fish company investigated after salmon farm pollutes Scottish loch</w:t>
        </w:r>
      </w:hyperlink>
      <w:r w:rsidRPr="00662998">
        <w:rPr>
          <w:rFonts w:ascii="Times New Roman" w:hAnsi="Times New Roman" w:cs="Times New Roman"/>
          <w:sz w:val="24"/>
          <w:szCs w:val="24"/>
        </w:rPr>
        <w:t>"; "</w:t>
      </w:r>
      <w:hyperlink r:id="rId150" w:history="1">
        <w:r w:rsidRPr="00662998">
          <w:rPr>
            <w:rStyle w:val="Hyperlink"/>
            <w:rFonts w:ascii="Times New Roman" w:hAnsi="Times New Roman" w:cs="Times New Roman"/>
            <w:sz w:val="24"/>
            <w:szCs w:val="24"/>
          </w:rPr>
          <w:t>Revealed: the dirty dozen salmon farms that contaminate lochs with pesticides</w:t>
        </w:r>
      </w:hyperlink>
      <w:r w:rsidRPr="00662998">
        <w:rPr>
          <w:rFonts w:ascii="Times New Roman" w:hAnsi="Times New Roman" w:cs="Times New Roman"/>
          <w:sz w:val="24"/>
          <w:szCs w:val="24"/>
        </w:rPr>
        <w:t>" and "</w:t>
      </w:r>
      <w:hyperlink r:id="rId151" w:history="1">
        <w:r w:rsidRPr="00662998">
          <w:rPr>
            <w:rStyle w:val="Hyperlink"/>
            <w:rFonts w:ascii="Times New Roman" w:hAnsi="Times New Roman" w:cs="Times New Roman"/>
            <w:sz w:val="24"/>
            <w:szCs w:val="24"/>
          </w:rPr>
          <w:t>Revealed: the toxic pesticides that pollute our lochs</w:t>
        </w:r>
      </w:hyperlink>
      <w:r w:rsidRPr="00662998">
        <w:rPr>
          <w:rFonts w:ascii="Times New Roman" w:hAnsi="Times New Roman" w:cs="Times New Roman"/>
          <w:sz w:val="24"/>
          <w:szCs w:val="24"/>
        </w:rPr>
        <w:t>" and "</w:t>
      </w:r>
      <w:hyperlink r:id="rId152" w:history="1">
        <w:r w:rsidRPr="00662998">
          <w:rPr>
            <w:rStyle w:val="Hyperlink"/>
            <w:rFonts w:ascii="Times New Roman" w:hAnsi="Times New Roman" w:cs="Times New Roman"/>
            <w:sz w:val="24"/>
            <w:szCs w:val="24"/>
          </w:rPr>
          <w:t>The drug that's meant to save Salmon but is killing the creatures on the Ocean floor</w:t>
        </w:r>
      </w:hyperlink>
      <w:r w:rsidRPr="00662998">
        <w:rPr>
          <w:rFonts w:ascii="Times New Roman" w:hAnsi="Times New Roman" w:cs="Times New Roman"/>
          <w:sz w:val="24"/>
          <w:szCs w:val="24"/>
        </w:rPr>
        <w:t>"</w:t>
      </w:r>
    </w:p>
    <w:p w:rsidR="007B283A" w:rsidRDefault="007B283A" w:rsidP="007B283A">
      <w:pPr>
        <w:pStyle w:val="NoSpacing"/>
        <w:rPr>
          <w:rFonts w:ascii="Times New Roman" w:hAnsi="Times New Roman" w:cs="Times New Roman"/>
          <w:sz w:val="24"/>
          <w:szCs w:val="24"/>
        </w:rPr>
      </w:pPr>
    </w:p>
    <w:p w:rsidR="007B283A" w:rsidRPr="00F766A1" w:rsidRDefault="007B283A" w:rsidP="007B283A">
      <w:pPr>
        <w:pStyle w:val="NoSpacing"/>
        <w:rPr>
          <w:rFonts w:ascii="Times New Roman" w:hAnsi="Times New Roman" w:cs="Times New Roman"/>
          <w:b/>
          <w:sz w:val="24"/>
          <w:szCs w:val="24"/>
        </w:rPr>
      </w:pPr>
      <w:r>
        <w:rPr>
          <w:rFonts w:ascii="Times New Roman" w:hAnsi="Times New Roman" w:cs="Times New Roman"/>
          <w:sz w:val="24"/>
          <w:szCs w:val="24"/>
        </w:rPr>
        <w:t xml:space="preserve">In 2005, </w:t>
      </w:r>
      <w:hyperlink r:id="rId153" w:history="1">
        <w:r w:rsidRPr="00F94397">
          <w:rPr>
            <w:rStyle w:val="Hyperlink"/>
            <w:rFonts w:ascii="Times New Roman" w:hAnsi="Times New Roman" w:cs="Times New Roman"/>
            <w:sz w:val="24"/>
            <w:szCs w:val="24"/>
          </w:rPr>
          <w:t xml:space="preserve">Marine Harvest was fined £4,000 for polluting the River </w:t>
        </w:r>
        <w:proofErr w:type="spellStart"/>
        <w:r w:rsidRPr="00F94397">
          <w:rPr>
            <w:rStyle w:val="Hyperlink"/>
            <w:rFonts w:ascii="Times New Roman" w:hAnsi="Times New Roman" w:cs="Times New Roman"/>
            <w:sz w:val="24"/>
            <w:szCs w:val="24"/>
          </w:rPr>
          <w:t>Lochy</w:t>
        </w:r>
        <w:proofErr w:type="spellEnd"/>
      </w:hyperlink>
      <w:r w:rsidRPr="00F766A1">
        <w:rPr>
          <w:rFonts w:ascii="Times New Roman" w:hAnsi="Times New Roman" w:cs="Times New Roman"/>
          <w:sz w:val="24"/>
          <w:szCs w:val="24"/>
        </w:rPr>
        <w:t xml:space="preserve"> with fish viscera, blood and congealed fats deposits, scum and grease:</w:t>
      </w:r>
      <w:r w:rsidRPr="00F766A1">
        <w:rPr>
          <w:rFonts w:ascii="Times New Roman" w:hAnsi="Times New Roman" w:cs="Times New Roman"/>
          <w:b/>
          <w:sz w:val="24"/>
          <w:szCs w:val="24"/>
        </w:rPr>
        <w:t xml:space="preserve">  </w:t>
      </w:r>
    </w:p>
    <w:p w:rsidR="007B283A" w:rsidRDefault="007B283A" w:rsidP="007B283A">
      <w:pPr>
        <w:pStyle w:val="NoSpacing"/>
        <w:rPr>
          <w:rFonts w:ascii="Times New Roman" w:hAnsi="Times New Roman" w:cs="Times New Roman"/>
          <w:b/>
          <w:sz w:val="24"/>
          <w:szCs w:val="24"/>
        </w:rPr>
      </w:pPr>
    </w:p>
    <w:p w:rsidR="007B283A" w:rsidRDefault="007B283A" w:rsidP="007B283A">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829050" cy="3743325"/>
            <wp:effectExtent l="19050" t="0" r="0" b="0"/>
            <wp:docPr id="225" name="Picture 234">
              <a:hlinkClick xmlns:a="http://schemas.openxmlformats.org/drawingml/2006/main" r:id="rId1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155" cstate="print"/>
                    <a:srcRect/>
                    <a:stretch>
                      <a:fillRect/>
                    </a:stretch>
                  </pic:blipFill>
                  <pic:spPr bwMode="auto">
                    <a:xfrm>
                      <a:off x="0" y="0"/>
                      <a:ext cx="3829050" cy="3743325"/>
                    </a:xfrm>
                    <a:prstGeom prst="rect">
                      <a:avLst/>
                    </a:prstGeom>
                    <a:noFill/>
                    <a:ln w="9525">
                      <a:noFill/>
                      <a:miter lim="800000"/>
                      <a:headEnd/>
                      <a:tailEnd/>
                    </a:ln>
                  </pic:spPr>
                </pic:pic>
              </a:graphicData>
            </a:graphic>
          </wp:inline>
        </w:drawing>
      </w:r>
    </w:p>
    <w:p w:rsidR="007B283A" w:rsidRDefault="007B283A" w:rsidP="007B283A">
      <w:pPr>
        <w:pStyle w:val="NoSpacing"/>
        <w:jc w:val="center"/>
        <w:rPr>
          <w:rFonts w:ascii="Times New Roman" w:hAnsi="Times New Roman" w:cs="Times New Roman"/>
          <w:b/>
          <w:sz w:val="24"/>
          <w:szCs w:val="24"/>
        </w:rPr>
      </w:pPr>
    </w:p>
    <w:p w:rsidR="007B283A" w:rsidRPr="006E528A" w:rsidRDefault="007B283A" w:rsidP="007B283A">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086475" cy="1562100"/>
            <wp:effectExtent l="19050" t="0" r="9525" b="0"/>
            <wp:docPr id="226" name="Picture 237">
              <a:hlinkClick xmlns:a="http://schemas.openxmlformats.org/drawingml/2006/main" r:id="rId1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156" cstate="print"/>
                    <a:srcRect/>
                    <a:stretch>
                      <a:fillRect/>
                    </a:stretch>
                  </pic:blipFill>
                  <pic:spPr bwMode="auto">
                    <a:xfrm>
                      <a:off x="0" y="0"/>
                      <a:ext cx="6086475" cy="1562100"/>
                    </a:xfrm>
                    <a:prstGeom prst="rect">
                      <a:avLst/>
                    </a:prstGeom>
                    <a:noFill/>
                    <a:ln w="9525">
                      <a:noFill/>
                      <a:miter lim="800000"/>
                      <a:headEnd/>
                      <a:tailEnd/>
                    </a:ln>
                  </pic:spPr>
                </pic:pic>
              </a:graphicData>
            </a:graphic>
          </wp:inline>
        </w:drawing>
      </w:r>
    </w:p>
    <w:p w:rsidR="007B283A" w:rsidRPr="006E528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sidRPr="006E528A">
        <w:rPr>
          <w:rFonts w:ascii="Times New Roman" w:hAnsi="Times New Roman" w:cs="Times New Roman"/>
          <w:sz w:val="24"/>
          <w:szCs w:val="24"/>
        </w:rPr>
        <w:t>Read more via "</w:t>
      </w:r>
      <w:hyperlink r:id="rId157" w:history="1">
        <w:r w:rsidRPr="00756869">
          <w:rPr>
            <w:rStyle w:val="Hyperlink"/>
            <w:rFonts w:ascii="Times New Roman" w:hAnsi="Times New Roman" w:cs="Times New Roman"/>
            <w:sz w:val="24"/>
            <w:szCs w:val="24"/>
          </w:rPr>
          <w:t>Scottish Farmed Salmon Exposed</w:t>
        </w:r>
      </w:hyperlink>
      <w:r w:rsidRPr="006E528A">
        <w:rPr>
          <w:rFonts w:ascii="Times New Roman" w:hAnsi="Times New Roman" w:cs="Times New Roman"/>
          <w:sz w:val="24"/>
          <w:szCs w:val="24"/>
        </w:rPr>
        <w:t>"</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Marine Harvest is certainly no stranger to breaching pollution limits:</w:t>
      </w:r>
    </w:p>
    <w:p w:rsidR="007B283A" w:rsidRDefault="007B283A" w:rsidP="007B283A">
      <w:pPr>
        <w:pStyle w:val="NoSpacing"/>
        <w:jc w:val="center"/>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2974888"/>
            <wp:effectExtent l="19050" t="0" r="2540" b="0"/>
            <wp:docPr id="227" name="Picture 175">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58" cstate="print"/>
                    <a:srcRect/>
                    <a:stretch>
                      <a:fillRect/>
                    </a:stretch>
                  </pic:blipFill>
                  <pic:spPr bwMode="auto">
                    <a:xfrm>
                      <a:off x="0" y="0"/>
                      <a:ext cx="5731510" cy="2974888"/>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Pr="00E51759" w:rsidRDefault="007B283A" w:rsidP="007B283A">
      <w:pPr>
        <w:pStyle w:val="NoSpacing"/>
        <w:jc w:val="center"/>
        <w:rPr>
          <w:rFonts w:ascii="Times New Roman" w:hAnsi="Times New Roman" w:cs="Times New Roman"/>
          <w:b/>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600700" cy="4171950"/>
            <wp:effectExtent l="19050" t="0" r="0" b="0"/>
            <wp:docPr id="228" name="Picture 184">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60" cstate="print"/>
                    <a:srcRect/>
                    <a:stretch>
                      <a:fillRect/>
                    </a:stretch>
                  </pic:blipFill>
                  <pic:spPr bwMode="auto">
                    <a:xfrm>
                      <a:off x="0" y="0"/>
                      <a:ext cx="5600700" cy="4171950"/>
                    </a:xfrm>
                    <a:prstGeom prst="rect">
                      <a:avLst/>
                    </a:prstGeom>
                    <a:noFill/>
                    <a:ln w="9525">
                      <a:noFill/>
                      <a:miter lim="800000"/>
                      <a:headEnd/>
                      <a:tailEnd/>
                    </a:ln>
                  </pic:spPr>
                </pic:pic>
              </a:graphicData>
            </a:graphic>
          </wp:inline>
        </w:drawing>
      </w:r>
    </w:p>
    <w:p w:rsidR="007B283A" w:rsidRDefault="007B283A" w:rsidP="007B283A">
      <w:pPr>
        <w:pStyle w:val="NoSpacing"/>
        <w:jc w:val="center"/>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6572250" cy="3771900"/>
            <wp:effectExtent l="19050" t="0" r="0" b="0"/>
            <wp:docPr id="229" name="Picture 187">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161" cstate="print"/>
                    <a:srcRect/>
                    <a:stretch>
                      <a:fillRect/>
                    </a:stretch>
                  </pic:blipFill>
                  <pic:spPr bwMode="auto">
                    <a:xfrm>
                      <a:off x="0" y="0"/>
                      <a:ext cx="6579230" cy="3775906"/>
                    </a:xfrm>
                    <a:prstGeom prst="rect">
                      <a:avLst/>
                    </a:prstGeom>
                    <a:noFill/>
                    <a:ln w="9525">
                      <a:noFill/>
                      <a:miter lim="800000"/>
                      <a:headEnd/>
                      <a:tailEnd/>
                    </a:ln>
                  </pic:spPr>
                </pic:pic>
              </a:graphicData>
            </a:graphic>
          </wp:inline>
        </w:drawing>
      </w:r>
    </w:p>
    <w:p w:rsidR="007B283A" w:rsidRDefault="007B283A" w:rsidP="007B283A">
      <w:pPr>
        <w:pStyle w:val="NoSpacing"/>
        <w:jc w:val="center"/>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4573196"/>
            <wp:effectExtent l="19050" t="0" r="2540" b="0"/>
            <wp:docPr id="230" name="Picture 190">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62" cstate="print"/>
                    <a:srcRect/>
                    <a:stretch>
                      <a:fillRect/>
                    </a:stretch>
                  </pic:blipFill>
                  <pic:spPr bwMode="auto">
                    <a:xfrm>
                      <a:off x="0" y="0"/>
                      <a:ext cx="5731510" cy="4573196"/>
                    </a:xfrm>
                    <a:prstGeom prst="rect">
                      <a:avLst/>
                    </a:prstGeom>
                    <a:noFill/>
                    <a:ln w="9525">
                      <a:noFill/>
                      <a:miter lim="800000"/>
                      <a:headEnd/>
                      <a:tailEnd/>
                    </a:ln>
                  </pic:spPr>
                </pic:pic>
              </a:graphicData>
            </a:graphic>
          </wp:inline>
        </w:drawing>
      </w:r>
    </w:p>
    <w:p w:rsidR="007B283A" w:rsidRDefault="007B283A" w:rsidP="007B283A">
      <w:pPr>
        <w:pStyle w:val="NoSpacing"/>
        <w:jc w:val="center"/>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524500" cy="2486025"/>
            <wp:effectExtent l="19050" t="0" r="0" b="0"/>
            <wp:docPr id="231" name="Picture 193">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163" cstate="print"/>
                    <a:srcRect/>
                    <a:stretch>
                      <a:fillRect/>
                    </a:stretch>
                  </pic:blipFill>
                  <pic:spPr bwMode="auto">
                    <a:xfrm>
                      <a:off x="0" y="0"/>
                      <a:ext cx="5524500" cy="248602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334125" cy="4733925"/>
            <wp:effectExtent l="19050" t="0" r="9525" b="0"/>
            <wp:docPr id="232" name="Picture 196">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164" cstate="print"/>
                    <a:srcRect/>
                    <a:stretch>
                      <a:fillRect/>
                    </a:stretch>
                  </pic:blipFill>
                  <pic:spPr bwMode="auto">
                    <a:xfrm>
                      <a:off x="0" y="0"/>
                      <a:ext cx="6339622" cy="4738033"/>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934075" cy="1714500"/>
            <wp:effectExtent l="19050" t="0" r="9525" b="0"/>
            <wp:docPr id="233" name="Picture 199">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165" cstate="print"/>
                    <a:srcRect/>
                    <a:stretch>
                      <a:fillRect/>
                    </a:stretch>
                  </pic:blipFill>
                  <pic:spPr bwMode="auto">
                    <a:xfrm>
                      <a:off x="0" y="0"/>
                      <a:ext cx="5937986" cy="1715630"/>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096000" cy="1085850"/>
            <wp:effectExtent l="19050" t="0" r="0" b="0"/>
            <wp:docPr id="235" name="Picture 202">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166" cstate="print"/>
                    <a:srcRect/>
                    <a:stretch>
                      <a:fillRect/>
                    </a:stretch>
                  </pic:blipFill>
                  <pic:spPr bwMode="auto">
                    <a:xfrm>
                      <a:off x="0" y="0"/>
                      <a:ext cx="6126978" cy="1091368"/>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067175" cy="5381625"/>
            <wp:effectExtent l="19050" t="0" r="9525" b="0"/>
            <wp:docPr id="236" name="Picture 205">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67" cstate="print"/>
                    <a:srcRect/>
                    <a:stretch>
                      <a:fillRect/>
                    </a:stretch>
                  </pic:blipFill>
                  <pic:spPr bwMode="auto">
                    <a:xfrm>
                      <a:off x="0" y="0"/>
                      <a:ext cx="4067175" cy="538162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b/>
          <w:sz w:val="24"/>
          <w:szCs w:val="24"/>
        </w:rPr>
      </w:pPr>
      <w:r w:rsidRPr="005C74B8">
        <w:rPr>
          <w:rFonts w:ascii="Times New Roman" w:hAnsi="Times New Roman" w:cs="Times New Roman"/>
          <w:b/>
          <w:sz w:val="24"/>
          <w:szCs w:val="24"/>
        </w:rPr>
        <w:t>Lice</w:t>
      </w:r>
      <w:r>
        <w:rPr>
          <w:rFonts w:ascii="Times New Roman" w:hAnsi="Times New Roman" w:cs="Times New Roman"/>
          <w:b/>
          <w:sz w:val="24"/>
          <w:szCs w:val="24"/>
        </w:rPr>
        <w:t xml:space="preserve">, Disease </w:t>
      </w:r>
      <w:r w:rsidRPr="005C74B8">
        <w:rPr>
          <w:rFonts w:ascii="Times New Roman" w:hAnsi="Times New Roman" w:cs="Times New Roman"/>
          <w:b/>
          <w:sz w:val="24"/>
          <w:szCs w:val="24"/>
        </w:rPr>
        <w:t>&amp; Mort</w:t>
      </w:r>
      <w:r>
        <w:rPr>
          <w:rFonts w:ascii="Times New Roman" w:hAnsi="Times New Roman" w:cs="Times New Roman"/>
          <w:b/>
          <w:sz w:val="24"/>
          <w:szCs w:val="24"/>
        </w:rPr>
        <w:t xml:space="preserve">alities: </w:t>
      </w:r>
    </w:p>
    <w:p w:rsidR="007B283A" w:rsidRDefault="007B283A" w:rsidP="007B283A">
      <w:pPr>
        <w:pStyle w:val="NoSpacing"/>
        <w:rPr>
          <w:rFonts w:ascii="Times New Roman" w:hAnsi="Times New Roman" w:cs="Times New Roman"/>
          <w:b/>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A </w:t>
      </w:r>
      <w:r w:rsidRPr="005B2BA3">
        <w:rPr>
          <w:rFonts w:ascii="Times New Roman" w:hAnsi="Times New Roman" w:cs="Times New Roman"/>
          <w:sz w:val="24"/>
          <w:szCs w:val="24"/>
        </w:rPr>
        <w:t>FOI reply by the Scottish Parliament</w:t>
      </w:r>
      <w:r>
        <w:rPr>
          <w:rFonts w:ascii="Times New Roman" w:hAnsi="Times New Roman" w:cs="Times New Roman"/>
          <w:sz w:val="24"/>
          <w:szCs w:val="24"/>
        </w:rPr>
        <w:t xml:space="preserve"> in April 2018</w:t>
      </w:r>
      <w:r w:rsidRPr="005B2BA3">
        <w:rPr>
          <w:rFonts w:ascii="Times New Roman" w:hAnsi="Times New Roman" w:cs="Times New Roman"/>
          <w:sz w:val="24"/>
          <w:szCs w:val="24"/>
        </w:rPr>
        <w:t xml:space="preserve"> (</w:t>
      </w:r>
      <w:hyperlink r:id="rId168" w:history="1">
        <w:r w:rsidRPr="00801172">
          <w:rPr>
            <w:rStyle w:val="Hyperlink"/>
            <w:rFonts w:ascii="Times New Roman" w:hAnsi="Times New Roman" w:cs="Times New Roman"/>
            <w:sz w:val="24"/>
            <w:szCs w:val="24"/>
          </w:rPr>
          <w:t>search for # 603922</w:t>
        </w:r>
      </w:hyperlink>
      <w:r w:rsidRPr="005B2BA3">
        <w:rPr>
          <w:rFonts w:ascii="Times New Roman" w:hAnsi="Times New Roman" w:cs="Times New Roman"/>
          <w:sz w:val="24"/>
          <w:szCs w:val="24"/>
        </w:rPr>
        <w:t xml:space="preserve">) - includes: </w:t>
      </w:r>
    </w:p>
    <w:p w:rsidR="007B283A" w:rsidRDefault="007B283A" w:rsidP="007B283A">
      <w:pPr>
        <w:pStyle w:val="NoSpacing"/>
        <w:rPr>
          <w:rFonts w:ascii="Times New Roman" w:hAnsi="Times New Roman" w:cs="Times New Roman"/>
          <w:sz w:val="24"/>
          <w:szCs w:val="24"/>
        </w:rPr>
      </w:pPr>
    </w:p>
    <w:p w:rsidR="007B283A" w:rsidRPr="005B2BA3" w:rsidRDefault="007B283A" w:rsidP="007B283A">
      <w:pPr>
        <w:pStyle w:val="NoSpacing"/>
        <w:rPr>
          <w:rFonts w:ascii="Times New Roman" w:hAnsi="Times New Roman" w:cs="Times New Roman"/>
          <w:b/>
          <w:sz w:val="24"/>
          <w:szCs w:val="24"/>
        </w:rPr>
      </w:pPr>
    </w:p>
    <w:p w:rsidR="007B283A" w:rsidRDefault="007B283A" w:rsidP="007B283A">
      <w:pPr>
        <w:pStyle w:val="NoSpacing"/>
        <w:jc w:val="center"/>
      </w:pPr>
      <w:r w:rsidRPr="005B2BA3">
        <w:rPr>
          <w:rFonts w:ascii="Times New Roman" w:hAnsi="Times New Roman" w:cs="Times New Roman"/>
          <w:b/>
          <w:noProof/>
          <w:sz w:val="24"/>
          <w:szCs w:val="24"/>
          <w:lang w:eastAsia="en-GB"/>
        </w:rPr>
        <w:drawing>
          <wp:inline distT="0" distB="0" distL="0" distR="0">
            <wp:extent cx="5381625" cy="5105400"/>
            <wp:effectExtent l="19050" t="0" r="9525" b="0"/>
            <wp:docPr id="238" name="Picture 61">
              <a:hlinkClick xmlns:a="http://schemas.openxmlformats.org/drawingml/2006/main" r:id="rId1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70" cstate="print"/>
                    <a:srcRect/>
                    <a:stretch>
                      <a:fillRect/>
                    </a:stretch>
                  </pic:blipFill>
                  <pic:spPr bwMode="auto">
                    <a:xfrm>
                      <a:off x="0" y="0"/>
                      <a:ext cx="5381625" cy="5105400"/>
                    </a:xfrm>
                    <a:prstGeom prst="rect">
                      <a:avLst/>
                    </a:prstGeom>
                    <a:noFill/>
                    <a:ln w="9525">
                      <a:noFill/>
                      <a:miter lim="800000"/>
                      <a:headEnd/>
                      <a:tailEnd/>
                    </a:ln>
                  </pic:spPr>
                </pic:pic>
              </a:graphicData>
            </a:graphic>
          </wp:inline>
        </w:drawing>
      </w:r>
    </w:p>
    <w:p w:rsidR="007B283A" w:rsidRPr="005B2BA3" w:rsidRDefault="007B283A" w:rsidP="007B283A">
      <w:pPr>
        <w:pStyle w:val="NoSpacing"/>
        <w:jc w:val="center"/>
      </w:pPr>
      <w:r w:rsidRPr="005B2BA3">
        <w:rPr>
          <w:noProof/>
        </w:rPr>
        <w:lastRenderedPageBreak/>
        <w:drawing>
          <wp:inline distT="0" distB="0" distL="0" distR="0">
            <wp:extent cx="6648450" cy="2943225"/>
            <wp:effectExtent l="19050" t="0" r="0" b="0"/>
            <wp:docPr id="239" name="Picture 1">
              <a:hlinkClick xmlns:a="http://schemas.openxmlformats.org/drawingml/2006/main" r:id="rId1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1" cstate="print"/>
                    <a:srcRect/>
                    <a:stretch>
                      <a:fillRect/>
                    </a:stretch>
                  </pic:blipFill>
                  <pic:spPr bwMode="auto">
                    <a:xfrm>
                      <a:off x="0" y="0"/>
                      <a:ext cx="6648450" cy="2943225"/>
                    </a:xfrm>
                    <a:prstGeom prst="rect">
                      <a:avLst/>
                    </a:prstGeom>
                    <a:noFill/>
                    <a:ln w="9525">
                      <a:noFill/>
                      <a:miter lim="800000"/>
                      <a:headEnd/>
                      <a:tailEnd/>
                    </a:ln>
                  </pic:spPr>
                </pic:pic>
              </a:graphicData>
            </a:graphic>
          </wp:inline>
        </w:drawing>
      </w:r>
      <w:r w:rsidRPr="005B2BA3">
        <w:br/>
      </w:r>
      <w:r w:rsidRPr="005B2BA3">
        <w:rPr>
          <w:noProof/>
        </w:rPr>
        <w:drawing>
          <wp:inline distT="0" distB="0" distL="0" distR="0">
            <wp:extent cx="6648450" cy="3352800"/>
            <wp:effectExtent l="19050" t="0" r="0" b="0"/>
            <wp:docPr id="240" name="Picture 2">
              <a:hlinkClick xmlns:a="http://schemas.openxmlformats.org/drawingml/2006/main" r:id="rId1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2" cstate="print"/>
                    <a:srcRect/>
                    <a:stretch>
                      <a:fillRect/>
                    </a:stretch>
                  </pic:blipFill>
                  <pic:spPr bwMode="auto">
                    <a:xfrm>
                      <a:off x="0" y="0"/>
                      <a:ext cx="6648450" cy="3352800"/>
                    </a:xfrm>
                    <a:prstGeom prst="rect">
                      <a:avLst/>
                    </a:prstGeom>
                    <a:noFill/>
                    <a:ln w="9525">
                      <a:noFill/>
                      <a:miter lim="800000"/>
                      <a:headEnd/>
                      <a:tailEnd/>
                    </a:ln>
                  </pic:spPr>
                </pic:pic>
              </a:graphicData>
            </a:graphic>
          </wp:inline>
        </w:drawing>
      </w:r>
    </w:p>
    <w:p w:rsidR="007B283A" w:rsidRPr="005B2BA3" w:rsidRDefault="007B283A" w:rsidP="007B283A">
      <w:r>
        <w:t xml:space="preserve">Download as a PDF </w:t>
      </w:r>
      <w:hyperlink r:id="rId173" w:history="1">
        <w:r w:rsidRPr="00C14463">
          <w:rPr>
            <w:rStyle w:val="Hyperlink"/>
          </w:rPr>
          <w:t>online here</w:t>
        </w:r>
      </w:hyperlink>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Scottish Salmon Watch's </w:t>
      </w:r>
      <w:hyperlink r:id="rId174" w:history="1">
        <w:r w:rsidRPr="0065065A">
          <w:rPr>
            <w:rStyle w:val="Hyperlink"/>
            <w:rFonts w:ascii="Times New Roman" w:hAnsi="Times New Roman" w:cs="Times New Roman"/>
          </w:rPr>
          <w:t>submission to the Scottish Parliament in March 2018</w:t>
        </w:r>
      </w:hyperlink>
      <w:r>
        <w:rPr>
          <w:rFonts w:ascii="Times New Roman" w:hAnsi="Times New Roman" w:cs="Times New Roman"/>
          <w:sz w:val="24"/>
          <w:szCs w:val="24"/>
        </w:rPr>
        <w:t xml:space="preserve"> included:</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285875"/>
            <wp:effectExtent l="19050" t="0" r="2540" b="0"/>
            <wp:docPr id="241" name="Picture 130" descr="Lice in black small res.jpg">
              <a:hlinkClick xmlns:a="http://schemas.openxmlformats.org/drawingml/2006/main" r:id="rId1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ce in black small res.jpg"/>
                    <pic:cNvPicPr/>
                  </pic:nvPicPr>
                  <pic:blipFill>
                    <a:blip r:embed="rId176" cstate="print"/>
                    <a:stretch>
                      <a:fillRect/>
                    </a:stretch>
                  </pic:blipFill>
                  <pic:spPr>
                    <a:xfrm>
                      <a:off x="0" y="0"/>
                      <a:ext cx="5731510" cy="1285875"/>
                    </a:xfrm>
                    <a:prstGeom prst="rect">
                      <a:avLst/>
                    </a:prstGeom>
                  </pic:spPr>
                </pic:pic>
              </a:graphicData>
            </a:graphic>
          </wp:inline>
        </w:drawing>
      </w: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Thanks to Salmon &amp; Trout Conservation's </w:t>
      </w:r>
      <w:hyperlink r:id="rId177" w:history="1">
        <w:r w:rsidRPr="00C34788">
          <w:rPr>
            <w:rStyle w:val="Hyperlink"/>
            <w:rFonts w:ascii="Times New Roman" w:hAnsi="Times New Roman" w:cs="Times New Roman"/>
          </w:rPr>
          <w:t>repeated FOI requests</w:t>
        </w:r>
      </w:hyperlink>
      <w:r w:rsidRPr="00C34788">
        <w:rPr>
          <w:rFonts w:ascii="Times New Roman" w:hAnsi="Times New Roman" w:cs="Times New Roman"/>
          <w:sz w:val="24"/>
          <w:szCs w:val="24"/>
        </w:rPr>
        <w:t xml:space="preserve"> and </w:t>
      </w:r>
      <w:hyperlink r:id="rId178" w:history="1">
        <w:r w:rsidRPr="00C34788">
          <w:rPr>
            <w:rStyle w:val="Hyperlink"/>
            <w:rFonts w:ascii="Times New Roman" w:hAnsi="Times New Roman" w:cs="Times New Roman"/>
          </w:rPr>
          <w:t>appeal victory via the Scottish Information Commissioner</w:t>
        </w:r>
      </w:hyperlink>
      <w:r w:rsidRPr="00C34788">
        <w:rPr>
          <w:rFonts w:ascii="Times New Roman" w:hAnsi="Times New Roman" w:cs="Times New Roman"/>
          <w:sz w:val="24"/>
          <w:szCs w:val="24"/>
        </w:rPr>
        <w:t xml:space="preserve"> site specific data on sea lice infestation on salmon farms is </w:t>
      </w:r>
      <w:hyperlink r:id="rId179" w:history="1">
        <w:r w:rsidRPr="00C34788">
          <w:rPr>
            <w:rStyle w:val="Hyperlink"/>
            <w:rFonts w:ascii="Times New Roman" w:hAnsi="Times New Roman" w:cs="Times New Roman"/>
          </w:rPr>
          <w:t>now available</w:t>
        </w:r>
      </w:hyperlink>
      <w:r>
        <w:rPr>
          <w:rFonts w:ascii="Times New Roman" w:hAnsi="Times New Roman" w:cs="Times New Roman"/>
          <w:sz w:val="24"/>
          <w:szCs w:val="24"/>
        </w:rPr>
        <w:t xml:space="preserve"> - with the following 61</w:t>
      </w:r>
      <w:r w:rsidRPr="00C34788">
        <w:rPr>
          <w:rFonts w:ascii="Times New Roman" w:hAnsi="Times New Roman" w:cs="Times New Roman"/>
          <w:sz w:val="24"/>
          <w:szCs w:val="24"/>
        </w:rPr>
        <w:t xml:space="preserve"> salmon farm</w:t>
      </w:r>
      <w:r>
        <w:rPr>
          <w:rFonts w:ascii="Times New Roman" w:hAnsi="Times New Roman" w:cs="Times New Roman"/>
          <w:sz w:val="24"/>
          <w:szCs w:val="24"/>
        </w:rPr>
        <w:t>s</w:t>
      </w:r>
      <w:r w:rsidRPr="00C34788">
        <w:rPr>
          <w:rFonts w:ascii="Times New Roman" w:hAnsi="Times New Roman" w:cs="Times New Roman"/>
          <w:sz w:val="24"/>
          <w:szCs w:val="24"/>
        </w:rPr>
        <w:t xml:space="preserve"> identified as breaching lice limits between November 2016 and December 2017.  </w:t>
      </w: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jc w:val="center"/>
        <w:rPr>
          <w:rFonts w:ascii="Times New Roman" w:hAnsi="Times New Roman" w:cs="Times New Roman"/>
          <w:sz w:val="24"/>
          <w:szCs w:val="24"/>
        </w:rPr>
      </w:pPr>
      <w:r w:rsidRPr="00C34788">
        <w:rPr>
          <w:rFonts w:ascii="Times New Roman" w:hAnsi="Times New Roman" w:cs="Times New Roman"/>
          <w:noProof/>
          <w:sz w:val="24"/>
          <w:szCs w:val="24"/>
          <w:lang w:eastAsia="en-GB"/>
        </w:rPr>
        <w:drawing>
          <wp:inline distT="0" distB="0" distL="0" distR="0">
            <wp:extent cx="6600825" cy="6057900"/>
            <wp:effectExtent l="19050" t="0" r="9525" b="0"/>
            <wp:docPr id="242" name="Picture 22">
              <a:hlinkClick xmlns:a="http://schemas.openxmlformats.org/drawingml/2006/main" r:id="rId1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0" cstate="print"/>
                    <a:srcRect/>
                    <a:stretch>
                      <a:fillRect/>
                    </a:stretch>
                  </pic:blipFill>
                  <pic:spPr bwMode="auto">
                    <a:xfrm>
                      <a:off x="0" y="0"/>
                      <a:ext cx="6607923" cy="6064414"/>
                    </a:xfrm>
                    <a:prstGeom prst="rect">
                      <a:avLst/>
                    </a:prstGeom>
                    <a:noFill/>
                    <a:ln w="9525">
                      <a:noFill/>
                      <a:miter lim="800000"/>
                      <a:headEnd/>
                      <a:tailEnd/>
                    </a:ln>
                  </pic:spPr>
                </pic:pic>
              </a:graphicData>
            </a:graphic>
          </wp:inline>
        </w:drawing>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noProof/>
          <w:sz w:val="24"/>
          <w:szCs w:val="24"/>
          <w:lang w:eastAsia="en-GB"/>
        </w:rPr>
        <w:lastRenderedPageBreak/>
        <w:drawing>
          <wp:inline distT="0" distB="0" distL="0" distR="0">
            <wp:extent cx="6600825" cy="4424374"/>
            <wp:effectExtent l="19050" t="0" r="9525" b="0"/>
            <wp:docPr id="243" name="Picture 25">
              <a:hlinkClick xmlns:a="http://schemas.openxmlformats.org/drawingml/2006/main" r:id="rId1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1" cstate="print"/>
                    <a:srcRect/>
                    <a:stretch>
                      <a:fillRect/>
                    </a:stretch>
                  </pic:blipFill>
                  <pic:spPr bwMode="auto">
                    <a:xfrm>
                      <a:off x="0" y="0"/>
                      <a:ext cx="6600825" cy="4424374"/>
                    </a:xfrm>
                    <a:prstGeom prst="rect">
                      <a:avLst/>
                    </a:prstGeom>
                    <a:noFill/>
                    <a:ln w="9525">
                      <a:noFill/>
                      <a:miter lim="800000"/>
                      <a:headEnd/>
                      <a:tailEnd/>
                    </a:ln>
                  </pic:spPr>
                </pic:pic>
              </a:graphicData>
            </a:graphic>
          </wp:inline>
        </w:drawing>
      </w:r>
    </w:p>
    <w:p w:rsidR="007B283A" w:rsidRPr="00C34788" w:rsidRDefault="007B283A" w:rsidP="007B283A">
      <w:pPr>
        <w:pStyle w:val="NoSpacing"/>
        <w:rPr>
          <w:rFonts w:ascii="Times New Roman" w:hAnsi="Times New Roman" w:cs="Times New Roman"/>
          <w:sz w:val="24"/>
          <w:szCs w:val="24"/>
        </w:rPr>
      </w:pPr>
    </w:p>
    <w:p w:rsidR="007B283A" w:rsidRPr="00FF0760" w:rsidRDefault="007B283A" w:rsidP="007B283A">
      <w:pPr>
        <w:pStyle w:val="NoSpacing"/>
        <w:rPr>
          <w:rFonts w:ascii="Times New Roman" w:hAnsi="Times New Roman" w:cs="Times New Roman"/>
          <w:sz w:val="24"/>
          <w:szCs w:val="24"/>
        </w:rPr>
      </w:pPr>
      <w:r w:rsidRPr="00FF0760">
        <w:rPr>
          <w:rFonts w:ascii="Times New Roman" w:hAnsi="Times New Roman" w:cs="Times New Roman"/>
          <w:sz w:val="24"/>
          <w:szCs w:val="24"/>
        </w:rPr>
        <w:t>Read more via:</w:t>
      </w:r>
    </w:p>
    <w:p w:rsidR="007B283A" w:rsidRPr="00FF0760" w:rsidRDefault="007B283A" w:rsidP="007B283A">
      <w:pPr>
        <w:pStyle w:val="NoSpacing"/>
        <w:rPr>
          <w:rFonts w:ascii="Times New Roman" w:hAnsi="Times New Roman" w:cs="Times New Roman"/>
          <w:sz w:val="24"/>
          <w:szCs w:val="24"/>
        </w:rPr>
      </w:pPr>
    </w:p>
    <w:p w:rsidR="007B283A" w:rsidRPr="00FF0760" w:rsidRDefault="007B283A" w:rsidP="007B283A">
      <w:pPr>
        <w:pStyle w:val="NoSpacing"/>
        <w:rPr>
          <w:rFonts w:ascii="Times New Roman" w:hAnsi="Times New Roman" w:cs="Times New Roman"/>
          <w:sz w:val="24"/>
          <w:szCs w:val="24"/>
        </w:rPr>
      </w:pPr>
      <w:r w:rsidRPr="00FF0760">
        <w:rPr>
          <w:rFonts w:ascii="Times New Roman" w:hAnsi="Times New Roman" w:cs="Times New Roman"/>
          <w:sz w:val="24"/>
          <w:szCs w:val="24"/>
        </w:rPr>
        <w:t>"</w:t>
      </w:r>
      <w:hyperlink r:id="rId182" w:history="1">
        <w:r w:rsidRPr="00FF0760">
          <w:rPr>
            <w:rStyle w:val="Hyperlink"/>
            <w:rFonts w:ascii="Times New Roman" w:hAnsi="Times New Roman" w:cs="Times New Roman"/>
          </w:rPr>
          <w:t>Scottish salmon sold by a range of supermarkets in the UK has sea lice up to 20 times acceptable limit - Tesco, Sainsbury’s and Co-op are among those who have stocked salmon from the worst affected farms</w:t>
        </w:r>
      </w:hyperlink>
      <w:r w:rsidRPr="00FF0760">
        <w:rPr>
          <w:rFonts w:ascii="Times New Roman" w:hAnsi="Times New Roman" w:cs="Times New Roman"/>
          <w:sz w:val="24"/>
          <w:szCs w:val="24"/>
        </w:rPr>
        <w:t xml:space="preserve">" </w:t>
      </w:r>
    </w:p>
    <w:p w:rsidR="007B283A" w:rsidRPr="00FF0760" w:rsidRDefault="007B283A" w:rsidP="007B283A">
      <w:pPr>
        <w:pStyle w:val="NoSpacing"/>
        <w:rPr>
          <w:rFonts w:ascii="Times New Roman" w:hAnsi="Times New Roman" w:cs="Times New Roman"/>
          <w:sz w:val="24"/>
          <w:szCs w:val="24"/>
        </w:rPr>
      </w:pPr>
      <w:r w:rsidRPr="00FF0760">
        <w:rPr>
          <w:rFonts w:ascii="Times New Roman" w:hAnsi="Times New Roman" w:cs="Times New Roman"/>
          <w:sz w:val="24"/>
          <w:szCs w:val="24"/>
        </w:rPr>
        <w:t>"</w:t>
      </w:r>
      <w:hyperlink r:id="rId183" w:history="1">
        <w:r w:rsidRPr="00FF0760">
          <w:rPr>
            <w:rStyle w:val="Hyperlink"/>
            <w:rFonts w:ascii="Times New Roman" w:hAnsi="Times New Roman" w:cs="Times New Roman"/>
          </w:rPr>
          <w:t>Supermarket salmon riddled with sea lice - Ministers tried to bury figures showing a pest that can spread to and kill fish in the wild is rife in Scottish farms</w:t>
        </w:r>
      </w:hyperlink>
      <w:r w:rsidRPr="00FF0760">
        <w:rPr>
          <w:rFonts w:ascii="Times New Roman" w:hAnsi="Times New Roman" w:cs="Times New Roman"/>
          <w:sz w:val="24"/>
          <w:szCs w:val="24"/>
        </w:rPr>
        <w:t>"</w:t>
      </w:r>
    </w:p>
    <w:p w:rsidR="007B283A" w:rsidRPr="00FF0760" w:rsidRDefault="007B283A" w:rsidP="007B283A">
      <w:pPr>
        <w:pStyle w:val="NoSpacing"/>
        <w:rPr>
          <w:rStyle w:val="fl-heading-text"/>
          <w:rFonts w:ascii="Times New Roman" w:hAnsi="Times New Roman" w:cs="Times New Roman"/>
        </w:rPr>
      </w:pPr>
      <w:r w:rsidRPr="00FF0760">
        <w:rPr>
          <w:rFonts w:ascii="Times New Roman" w:hAnsi="Times New Roman" w:cs="Times New Roman"/>
          <w:sz w:val="24"/>
          <w:szCs w:val="24"/>
        </w:rPr>
        <w:t>"</w:t>
      </w:r>
      <w:hyperlink r:id="rId184" w:history="1">
        <w:r w:rsidRPr="00FF0760">
          <w:rPr>
            <w:rStyle w:val="Hyperlink"/>
            <w:rFonts w:ascii="Times New Roman" w:hAnsi="Times New Roman" w:cs="Times New Roman"/>
          </w:rPr>
          <w:t>Scottish salmon farming’s ‘</w:t>
        </w:r>
        <w:proofErr w:type="spellStart"/>
        <w:r w:rsidRPr="00FF0760">
          <w:rPr>
            <w:rStyle w:val="Hyperlink"/>
            <w:rFonts w:ascii="Times New Roman" w:hAnsi="Times New Roman" w:cs="Times New Roman"/>
          </w:rPr>
          <w:t>liciest</w:t>
        </w:r>
        <w:proofErr w:type="spellEnd"/>
        <w:r w:rsidRPr="00FF0760">
          <w:rPr>
            <w:rStyle w:val="Hyperlink"/>
            <w:rFonts w:ascii="Times New Roman" w:hAnsi="Times New Roman" w:cs="Times New Roman"/>
          </w:rPr>
          <w:t>’ farms named and shamed</w:t>
        </w:r>
      </w:hyperlink>
      <w:r w:rsidRPr="00FF0760">
        <w:rPr>
          <w:rStyle w:val="fl-heading-text"/>
          <w:rFonts w:ascii="Times New Roman" w:hAnsi="Times New Roman" w:cs="Times New Roman"/>
        </w:rPr>
        <w:t xml:space="preserve">" </w:t>
      </w:r>
    </w:p>
    <w:p w:rsidR="007B283A" w:rsidRPr="00FF0760" w:rsidRDefault="007B283A" w:rsidP="007B283A">
      <w:pPr>
        <w:pStyle w:val="NoSpacing"/>
        <w:rPr>
          <w:rFonts w:ascii="Times New Roman" w:hAnsi="Times New Roman" w:cs="Times New Roman"/>
          <w:sz w:val="24"/>
          <w:szCs w:val="24"/>
        </w:rPr>
      </w:pPr>
      <w:r w:rsidRPr="00FF0760">
        <w:rPr>
          <w:rFonts w:ascii="Times New Roman" w:hAnsi="Times New Roman" w:cs="Times New Roman"/>
          <w:sz w:val="24"/>
          <w:szCs w:val="24"/>
        </w:rPr>
        <w:t>"</w:t>
      </w:r>
      <w:hyperlink r:id="rId185" w:history="1">
        <w:r w:rsidRPr="00FF0760">
          <w:rPr>
            <w:rStyle w:val="Hyperlink"/>
            <w:rFonts w:ascii="Times New Roman" w:hAnsi="Times New Roman" w:cs="Times New Roman"/>
          </w:rPr>
          <w:t>Scottish Ministers ordered to disclose names of Scotland’s ‘</w:t>
        </w:r>
        <w:proofErr w:type="spellStart"/>
        <w:r w:rsidRPr="00FF0760">
          <w:rPr>
            <w:rStyle w:val="Hyperlink"/>
            <w:rFonts w:ascii="Times New Roman" w:hAnsi="Times New Roman" w:cs="Times New Roman"/>
          </w:rPr>
          <w:t>liciest</w:t>
        </w:r>
        <w:proofErr w:type="spellEnd"/>
        <w:r w:rsidRPr="00FF0760">
          <w:rPr>
            <w:rStyle w:val="Hyperlink"/>
            <w:rFonts w:ascii="Times New Roman" w:hAnsi="Times New Roman" w:cs="Times New Roman"/>
          </w:rPr>
          <w:t>’ salmon farms to Salmon &amp; Trout Conservation Scotland</w:t>
        </w:r>
      </w:hyperlink>
      <w:r w:rsidRPr="00FF0760">
        <w:rPr>
          <w:rFonts w:ascii="Times New Roman" w:hAnsi="Times New Roman" w:cs="Times New Roman"/>
          <w:sz w:val="24"/>
          <w:szCs w:val="24"/>
        </w:rPr>
        <w:t>"</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A </w:t>
      </w:r>
      <w:hyperlink r:id="rId186" w:history="1">
        <w:r w:rsidRPr="000C4AEA">
          <w:rPr>
            <w:rStyle w:val="Hyperlink"/>
            <w:rFonts w:ascii="Times New Roman" w:hAnsi="Times New Roman" w:cs="Times New Roman"/>
          </w:rPr>
          <w:t>FOI reply by the Scottish Government in January 2018</w:t>
        </w:r>
      </w:hyperlink>
      <w:r>
        <w:rPr>
          <w:rFonts w:ascii="Times New Roman" w:hAnsi="Times New Roman" w:cs="Times New Roman"/>
          <w:sz w:val="24"/>
          <w:szCs w:val="24"/>
        </w:rPr>
        <w:t xml:space="preserve"> also provided sea lice data:</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391150" cy="3629025"/>
            <wp:effectExtent l="19050" t="0" r="0" b="0"/>
            <wp:docPr id="244" name="Picture 676">
              <a:hlinkClick xmlns:a="http://schemas.openxmlformats.org/drawingml/2006/main" r:id="rId1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6"/>
                    <pic:cNvPicPr>
                      <a:picLocks noChangeAspect="1" noChangeArrowheads="1"/>
                    </pic:cNvPicPr>
                  </pic:nvPicPr>
                  <pic:blipFill>
                    <a:blip r:embed="rId187" cstate="print"/>
                    <a:srcRect/>
                    <a:stretch>
                      <a:fillRect/>
                    </a:stretch>
                  </pic:blipFill>
                  <pic:spPr bwMode="auto">
                    <a:xfrm>
                      <a:off x="0" y="0"/>
                      <a:ext cx="5391150" cy="362902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The </w:t>
      </w:r>
      <w:hyperlink r:id="rId188" w:history="1">
        <w:r w:rsidRPr="002A7999">
          <w:rPr>
            <w:rStyle w:val="Hyperlink"/>
            <w:rFonts w:ascii="Times New Roman" w:hAnsi="Times New Roman" w:cs="Times New Roman"/>
          </w:rPr>
          <w:t>FOI data disclosed by the Scottish Government</w:t>
        </w:r>
      </w:hyperlink>
      <w:r>
        <w:rPr>
          <w:rFonts w:ascii="Times New Roman" w:hAnsi="Times New Roman" w:cs="Times New Roman"/>
          <w:sz w:val="24"/>
          <w:szCs w:val="24"/>
        </w:rPr>
        <w:t xml:space="preserve"> included:</w:t>
      </w:r>
    </w:p>
    <w:p w:rsidR="007B283A" w:rsidRDefault="007B283A" w:rsidP="007B283A">
      <w:pPr>
        <w:pStyle w:val="NoSpacing"/>
        <w:jc w:val="center"/>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326681"/>
            <wp:effectExtent l="19050" t="0" r="2540" b="0"/>
            <wp:docPr id="24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9" cstate="print"/>
                    <a:srcRect/>
                    <a:stretch>
                      <a:fillRect/>
                    </a:stretch>
                  </pic:blipFill>
                  <pic:spPr bwMode="auto">
                    <a:xfrm>
                      <a:off x="0" y="0"/>
                      <a:ext cx="5731510" cy="3326681"/>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A </w:t>
      </w:r>
      <w:hyperlink r:id="rId190" w:history="1">
        <w:r>
          <w:rPr>
            <w:rStyle w:val="Hyperlink"/>
            <w:rFonts w:ascii="Times New Roman" w:hAnsi="Times New Roman" w:cs="Times New Roman"/>
          </w:rPr>
          <w:t>FOI reply</w:t>
        </w:r>
      </w:hyperlink>
      <w:r>
        <w:rPr>
          <w:rStyle w:val="asset"/>
        </w:rPr>
        <w:t xml:space="preserve"> </w:t>
      </w:r>
      <w:r>
        <w:rPr>
          <w:rFonts w:ascii="Times New Roman" w:hAnsi="Times New Roman" w:cs="Times New Roman"/>
          <w:sz w:val="24"/>
          <w:szCs w:val="24"/>
        </w:rPr>
        <w:t>by the Scottish Government in March 2018 also detailed:</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2339392"/>
            <wp:effectExtent l="19050" t="0" r="2540" b="0"/>
            <wp:docPr id="246" name="Picture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5"/>
                    <pic:cNvPicPr>
                      <a:picLocks noChangeAspect="1" noChangeArrowheads="1"/>
                    </pic:cNvPicPr>
                  </pic:nvPicPr>
                  <pic:blipFill>
                    <a:blip r:embed="rId191" cstate="print"/>
                    <a:srcRect/>
                    <a:stretch>
                      <a:fillRect/>
                    </a:stretch>
                  </pic:blipFill>
                  <pic:spPr bwMode="auto">
                    <a:xfrm>
                      <a:off x="0" y="0"/>
                      <a:ext cx="5731510" cy="2339392"/>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229100" cy="2800350"/>
            <wp:effectExtent l="19050" t="0" r="0" b="0"/>
            <wp:docPr id="247" name="Picture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pic:cNvPicPr>
                      <a:picLocks noChangeAspect="1" noChangeArrowheads="1"/>
                    </pic:cNvPicPr>
                  </pic:nvPicPr>
                  <pic:blipFill>
                    <a:blip r:embed="rId192" cstate="print"/>
                    <a:srcRect/>
                    <a:stretch>
                      <a:fillRect/>
                    </a:stretch>
                  </pic:blipFill>
                  <pic:spPr bwMode="auto">
                    <a:xfrm>
                      <a:off x="0" y="0"/>
                      <a:ext cx="4229100" cy="2800350"/>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Download </w:t>
      </w:r>
      <w:r w:rsidRPr="00ED2F85">
        <w:rPr>
          <w:rFonts w:ascii="Times New Roman" w:hAnsi="Times New Roman" w:cs="Times New Roman"/>
          <w:sz w:val="24"/>
          <w:szCs w:val="24"/>
        </w:rPr>
        <w:t xml:space="preserve">Excel spreadsheet </w:t>
      </w:r>
      <w:hyperlink r:id="rId193" w:history="1">
        <w:r w:rsidRPr="00ED2F85">
          <w:rPr>
            <w:rStyle w:val="Hyperlink"/>
            <w:rFonts w:ascii="Times New Roman" w:hAnsi="Times New Roman" w:cs="Times New Roman"/>
          </w:rPr>
          <w:t>online here</w:t>
        </w:r>
      </w:hyperlink>
      <w:r>
        <w:rPr>
          <w:rStyle w:val="asset"/>
        </w:rPr>
        <w:t xml:space="preserve"> </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257300"/>
            <wp:effectExtent l="19050" t="0" r="2540" b="0"/>
            <wp:docPr id="248" name="Picture 6" descr="Diseases in black small res.jpg">
              <a:hlinkClick xmlns:a="http://schemas.openxmlformats.org/drawingml/2006/main" r:id="rId1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seases in black small res.jpg"/>
                    <pic:cNvPicPr/>
                  </pic:nvPicPr>
                  <pic:blipFill>
                    <a:blip r:embed="rId194" cstate="print"/>
                    <a:stretch>
                      <a:fillRect/>
                    </a:stretch>
                  </pic:blipFill>
                  <pic:spPr>
                    <a:xfrm>
                      <a:off x="0" y="0"/>
                      <a:ext cx="5731510" cy="1257300"/>
                    </a:xfrm>
                    <a:prstGeom prst="rect">
                      <a:avLst/>
                    </a:prstGeom>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In February 2018, the Global Alliance Against Industrial Aquaculture </w:t>
      </w:r>
      <w:hyperlink r:id="rId195" w:history="1">
        <w:r w:rsidRPr="00C34788">
          <w:rPr>
            <w:rStyle w:val="Hyperlink"/>
            <w:rFonts w:ascii="Times New Roman" w:hAnsi="Times New Roman" w:cs="Times New Roman"/>
          </w:rPr>
          <w:t>published</w:t>
        </w:r>
      </w:hyperlink>
      <w:r w:rsidRPr="00C34788">
        <w:rPr>
          <w:rFonts w:ascii="Times New Roman" w:hAnsi="Times New Roman" w:cs="Times New Roman"/>
          <w:sz w:val="24"/>
          <w:szCs w:val="24"/>
        </w:rPr>
        <w:t xml:space="preserve"> site specific disease data for 2017 sites operated by Scotland's three largest salmon farming companies (Marine Harvest, Scottish Sea Farms &amp; the Scottish Salmon Company) via FOI replies from the Scottish Government - </w:t>
      </w:r>
      <w:hyperlink r:id="rId196" w:history="1">
        <w:r w:rsidRPr="00C34788">
          <w:rPr>
            <w:rStyle w:val="Hyperlink"/>
            <w:rFonts w:ascii="Times New Roman" w:hAnsi="Times New Roman" w:cs="Times New Roman"/>
          </w:rPr>
          <w:t>read online here</w:t>
        </w:r>
      </w:hyperlink>
      <w:r w:rsidRPr="00C34788">
        <w:rPr>
          <w:rFonts w:ascii="Times New Roman" w:hAnsi="Times New Roman" w:cs="Times New Roman"/>
          <w:sz w:val="24"/>
          <w:szCs w:val="24"/>
        </w:rPr>
        <w:t xml:space="preserve">.  </w:t>
      </w: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The following reasons for mortalities were </w:t>
      </w:r>
      <w:hyperlink r:id="rId197" w:history="1">
        <w:r w:rsidRPr="00C34788">
          <w:rPr>
            <w:rStyle w:val="Hyperlink"/>
            <w:rFonts w:ascii="Times New Roman" w:hAnsi="Times New Roman" w:cs="Times New Roman"/>
          </w:rPr>
          <w:t>reported</w:t>
        </w:r>
      </w:hyperlink>
      <w:r w:rsidRPr="00C34788">
        <w:rPr>
          <w:rFonts w:ascii="Times New Roman" w:hAnsi="Times New Roman" w:cs="Times New Roman"/>
          <w:sz w:val="24"/>
          <w:szCs w:val="24"/>
        </w:rPr>
        <w:t xml:space="preserve"> during 2017: Salmon Gill poxvirus, </w:t>
      </w:r>
      <w:proofErr w:type="spellStart"/>
      <w:r w:rsidRPr="00C34788">
        <w:rPr>
          <w:rFonts w:ascii="Times New Roman" w:hAnsi="Times New Roman" w:cs="Times New Roman"/>
          <w:sz w:val="24"/>
          <w:szCs w:val="24"/>
        </w:rPr>
        <w:t>Paranucleospora</w:t>
      </w:r>
      <w:proofErr w:type="spellEnd"/>
      <w:r w:rsidRPr="00C34788">
        <w:rPr>
          <w:rFonts w:ascii="Times New Roman" w:hAnsi="Times New Roman" w:cs="Times New Roman"/>
          <w:sz w:val="24"/>
          <w:szCs w:val="24"/>
        </w:rPr>
        <w:t xml:space="preserve"> </w:t>
      </w:r>
      <w:proofErr w:type="spellStart"/>
      <w:r w:rsidRPr="00C34788">
        <w:rPr>
          <w:rFonts w:ascii="Times New Roman" w:hAnsi="Times New Roman" w:cs="Times New Roman"/>
          <w:sz w:val="24"/>
          <w:szCs w:val="24"/>
        </w:rPr>
        <w:t>theridion</w:t>
      </w:r>
      <w:proofErr w:type="spellEnd"/>
      <w:r w:rsidRPr="00C34788">
        <w:rPr>
          <w:rFonts w:ascii="Times New Roman" w:hAnsi="Times New Roman" w:cs="Times New Roman"/>
          <w:sz w:val="24"/>
          <w:szCs w:val="24"/>
        </w:rPr>
        <w:t xml:space="preserve">, gill pathology, complex gill issues, </w:t>
      </w:r>
      <w:proofErr w:type="spellStart"/>
      <w:r w:rsidRPr="00C34788">
        <w:rPr>
          <w:rFonts w:ascii="Times New Roman" w:hAnsi="Times New Roman" w:cs="Times New Roman"/>
          <w:sz w:val="24"/>
          <w:szCs w:val="24"/>
        </w:rPr>
        <w:t>Vibrio</w:t>
      </w:r>
      <w:proofErr w:type="spellEnd"/>
      <w:r w:rsidRPr="00C34788">
        <w:rPr>
          <w:rFonts w:ascii="Times New Roman" w:hAnsi="Times New Roman" w:cs="Times New Roman"/>
          <w:sz w:val="24"/>
          <w:szCs w:val="24"/>
        </w:rPr>
        <w:t xml:space="preserve"> </w:t>
      </w:r>
      <w:proofErr w:type="spellStart"/>
      <w:r w:rsidRPr="00C34788">
        <w:rPr>
          <w:rFonts w:ascii="Times New Roman" w:hAnsi="Times New Roman" w:cs="Times New Roman"/>
          <w:sz w:val="24"/>
          <w:szCs w:val="24"/>
        </w:rPr>
        <w:t>anguillarum</w:t>
      </w:r>
      <w:proofErr w:type="spellEnd"/>
      <w:r w:rsidRPr="00C34788">
        <w:rPr>
          <w:rFonts w:ascii="Times New Roman" w:hAnsi="Times New Roman" w:cs="Times New Roman"/>
          <w:sz w:val="24"/>
          <w:szCs w:val="24"/>
        </w:rPr>
        <w:t xml:space="preserve">, </w:t>
      </w:r>
      <w:r w:rsidRPr="00C34788">
        <w:rPr>
          <w:rFonts w:ascii="Times New Roman" w:hAnsi="Times New Roman" w:cs="Times New Roman"/>
          <w:sz w:val="24"/>
          <w:szCs w:val="24"/>
        </w:rPr>
        <w:lastRenderedPageBreak/>
        <w:t xml:space="preserve">Proliferative Gill Disease, Amoebic Gill Disease, Pancreas Disease, fungus, </w:t>
      </w:r>
      <w:proofErr w:type="spellStart"/>
      <w:r w:rsidRPr="00C34788">
        <w:rPr>
          <w:rFonts w:ascii="Times New Roman" w:hAnsi="Times New Roman" w:cs="Times New Roman"/>
          <w:sz w:val="24"/>
          <w:szCs w:val="24"/>
        </w:rPr>
        <w:t>cardiomyopathy</w:t>
      </w:r>
      <w:proofErr w:type="spellEnd"/>
      <w:r w:rsidRPr="00C34788">
        <w:rPr>
          <w:rFonts w:ascii="Times New Roman" w:hAnsi="Times New Roman" w:cs="Times New Roman"/>
          <w:sz w:val="24"/>
          <w:szCs w:val="24"/>
        </w:rPr>
        <w:t xml:space="preserve"> syndrome, </w:t>
      </w:r>
      <w:r w:rsidRPr="00C34788">
        <w:rPr>
          <w:rStyle w:val="st"/>
          <w:rFonts w:ascii="Times New Roman" w:hAnsi="Times New Roman" w:cs="Times New Roman"/>
          <w:sz w:val="24"/>
          <w:szCs w:val="24"/>
        </w:rPr>
        <w:t xml:space="preserve">Haemorrhagic </w:t>
      </w:r>
      <w:proofErr w:type="spellStart"/>
      <w:r w:rsidRPr="00C34788">
        <w:rPr>
          <w:rStyle w:val="st"/>
          <w:rFonts w:ascii="Times New Roman" w:hAnsi="Times New Roman" w:cs="Times New Roman"/>
          <w:sz w:val="24"/>
          <w:szCs w:val="24"/>
        </w:rPr>
        <w:t>smolt</w:t>
      </w:r>
      <w:proofErr w:type="spellEnd"/>
      <w:r w:rsidRPr="00C34788">
        <w:rPr>
          <w:rStyle w:val="st"/>
          <w:rFonts w:ascii="Times New Roman" w:hAnsi="Times New Roman" w:cs="Times New Roman"/>
          <w:sz w:val="24"/>
          <w:szCs w:val="24"/>
        </w:rPr>
        <w:t xml:space="preserve"> syndrome, HSMI, </w:t>
      </w:r>
      <w:r w:rsidRPr="00C34788">
        <w:rPr>
          <w:rStyle w:val="tgc"/>
          <w:sz w:val="24"/>
          <w:szCs w:val="24"/>
        </w:rPr>
        <w:t xml:space="preserve">Enteric </w:t>
      </w:r>
      <w:proofErr w:type="spellStart"/>
      <w:r w:rsidRPr="00C34788">
        <w:rPr>
          <w:rStyle w:val="tgc"/>
          <w:sz w:val="24"/>
          <w:szCs w:val="24"/>
        </w:rPr>
        <w:t>redmouth</w:t>
      </w:r>
      <w:proofErr w:type="spellEnd"/>
      <w:r w:rsidRPr="00C34788">
        <w:rPr>
          <w:rStyle w:val="tgc"/>
          <w:sz w:val="24"/>
          <w:szCs w:val="24"/>
        </w:rPr>
        <w:t xml:space="preserve"> disease, </w:t>
      </w:r>
      <w:r w:rsidRPr="00C34788">
        <w:rPr>
          <w:rFonts w:ascii="Times New Roman" w:hAnsi="Times New Roman" w:cs="Times New Roman"/>
          <w:sz w:val="24"/>
          <w:szCs w:val="24"/>
        </w:rPr>
        <w:t xml:space="preserve">anaemia and deaths due to the </w:t>
      </w:r>
      <w:proofErr w:type="spellStart"/>
      <w:r w:rsidRPr="00C34788">
        <w:rPr>
          <w:rFonts w:ascii="Times New Roman" w:hAnsi="Times New Roman" w:cs="Times New Roman"/>
          <w:sz w:val="24"/>
          <w:szCs w:val="24"/>
        </w:rPr>
        <w:t>Hydrolicer</w:t>
      </w:r>
      <w:proofErr w:type="spellEnd"/>
      <w:r w:rsidRPr="00C34788">
        <w:rPr>
          <w:rFonts w:ascii="Times New Roman" w:hAnsi="Times New Roman" w:cs="Times New Roman"/>
          <w:sz w:val="24"/>
          <w:szCs w:val="24"/>
        </w:rPr>
        <w:t xml:space="preserve">, </w:t>
      </w:r>
      <w:proofErr w:type="spellStart"/>
      <w:r w:rsidRPr="00C34788">
        <w:rPr>
          <w:rFonts w:ascii="Times New Roman" w:hAnsi="Times New Roman" w:cs="Times New Roman"/>
          <w:sz w:val="24"/>
          <w:szCs w:val="24"/>
        </w:rPr>
        <w:t>Thermolicer</w:t>
      </w:r>
      <w:proofErr w:type="spellEnd"/>
      <w:r w:rsidRPr="00C34788">
        <w:rPr>
          <w:rFonts w:ascii="Times New Roman" w:hAnsi="Times New Roman" w:cs="Times New Roman"/>
          <w:sz w:val="24"/>
          <w:szCs w:val="24"/>
        </w:rPr>
        <w:t xml:space="preserve">, hydrogen peroxide treatment, </w:t>
      </w:r>
      <w:proofErr w:type="spellStart"/>
      <w:r w:rsidRPr="00C34788">
        <w:rPr>
          <w:rFonts w:ascii="Times New Roman" w:hAnsi="Times New Roman" w:cs="Times New Roman"/>
          <w:sz w:val="24"/>
          <w:szCs w:val="24"/>
        </w:rPr>
        <w:t>Salmosan</w:t>
      </w:r>
      <w:proofErr w:type="spellEnd"/>
      <w:r w:rsidRPr="00C34788">
        <w:rPr>
          <w:rFonts w:ascii="Times New Roman" w:hAnsi="Times New Roman" w:cs="Times New Roman"/>
          <w:sz w:val="24"/>
          <w:szCs w:val="24"/>
        </w:rPr>
        <w:t xml:space="preserve"> treatment, freshwater post treatment, physical damage, plankton, water quality issues, algal bloom, seal predation and jellyfish.</w:t>
      </w: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In summary: </w:t>
      </w: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hyperlink r:id="rId198" w:history="1">
        <w:r w:rsidRPr="00C34788">
          <w:rPr>
            <w:rStyle w:val="Hyperlink"/>
            <w:rFonts w:ascii="Times New Roman" w:hAnsi="Times New Roman" w:cs="Times New Roman"/>
          </w:rPr>
          <w:t>Marine Harvest mort events in 2017</w:t>
        </w:r>
      </w:hyperlink>
      <w:r w:rsidRPr="00C34788">
        <w:rPr>
          <w:rFonts w:ascii="Times New Roman" w:hAnsi="Times New Roman" w:cs="Times New Roman"/>
          <w:sz w:val="24"/>
          <w:szCs w:val="24"/>
        </w:rPr>
        <w:t xml:space="preserve"> - The Excel spreadsheet details 572,488 mortalities in 56 separate reports/incidents during 2017 - including:  </w:t>
      </w: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24 reported as CMS </w:t>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22 reported as Gill Diseases (Gill Pathology, AGD, PGD, gill issues and complex gill issues)</w:t>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18 reported as Treatment </w:t>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13 reported as Anaemia </w:t>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4 reported as PD </w:t>
      </w:r>
    </w:p>
    <w:p w:rsidR="007B283A"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The top twenty mortality events </w:t>
      </w:r>
      <w:hyperlink r:id="rId199" w:history="1">
        <w:r w:rsidRPr="00C34788">
          <w:rPr>
            <w:rStyle w:val="Hyperlink"/>
            <w:rFonts w:ascii="Times New Roman" w:hAnsi="Times New Roman" w:cs="Times New Roman"/>
          </w:rPr>
          <w:t>reported by Marine Harvest in 2017</w:t>
        </w:r>
      </w:hyperlink>
      <w:r w:rsidRPr="00C34788">
        <w:rPr>
          <w:rFonts w:ascii="Times New Roman" w:hAnsi="Times New Roman" w:cs="Times New Roman"/>
          <w:sz w:val="24"/>
          <w:szCs w:val="24"/>
        </w:rPr>
        <w:t xml:space="preserve"> (up to November) were:</w:t>
      </w: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noProof/>
          <w:sz w:val="24"/>
          <w:szCs w:val="24"/>
          <w:lang w:eastAsia="en-GB"/>
        </w:rPr>
        <w:drawing>
          <wp:inline distT="0" distB="0" distL="0" distR="0">
            <wp:extent cx="5731510" cy="2716529"/>
            <wp:effectExtent l="19050" t="0" r="2540" b="0"/>
            <wp:docPr id="24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0" cstate="print"/>
                    <a:srcRect/>
                    <a:stretch>
                      <a:fillRect/>
                    </a:stretch>
                  </pic:blipFill>
                  <pic:spPr bwMode="auto">
                    <a:xfrm>
                      <a:off x="0" y="0"/>
                      <a:ext cx="5731510" cy="2716529"/>
                    </a:xfrm>
                    <a:prstGeom prst="rect">
                      <a:avLst/>
                    </a:prstGeom>
                    <a:noFill/>
                    <a:ln w="9525">
                      <a:noFill/>
                      <a:miter lim="800000"/>
                      <a:headEnd/>
                      <a:tailEnd/>
                    </a:ln>
                  </pic:spPr>
                </pic:pic>
              </a:graphicData>
            </a:graphic>
          </wp:inline>
        </w:drawing>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noProof/>
          <w:sz w:val="24"/>
          <w:szCs w:val="24"/>
          <w:lang w:eastAsia="en-GB"/>
        </w:rPr>
        <w:drawing>
          <wp:inline distT="0" distB="0" distL="0" distR="0">
            <wp:extent cx="5731510" cy="2658885"/>
            <wp:effectExtent l="19050" t="0" r="2540" b="0"/>
            <wp:docPr id="25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1" cstate="print"/>
                    <a:srcRect/>
                    <a:stretch>
                      <a:fillRect/>
                    </a:stretch>
                  </pic:blipFill>
                  <pic:spPr bwMode="auto">
                    <a:xfrm>
                      <a:off x="0" y="0"/>
                      <a:ext cx="5731510" cy="2658885"/>
                    </a:xfrm>
                    <a:prstGeom prst="rect">
                      <a:avLst/>
                    </a:prstGeom>
                    <a:noFill/>
                    <a:ln w="9525">
                      <a:noFill/>
                      <a:miter lim="800000"/>
                      <a:headEnd/>
                      <a:tailEnd/>
                    </a:ln>
                  </pic:spPr>
                </pic:pic>
              </a:graphicData>
            </a:graphic>
          </wp:inline>
        </w:drawing>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noProof/>
          <w:sz w:val="24"/>
          <w:szCs w:val="24"/>
          <w:lang w:eastAsia="en-GB"/>
        </w:rPr>
        <w:lastRenderedPageBreak/>
        <w:drawing>
          <wp:inline distT="0" distB="0" distL="0" distR="0">
            <wp:extent cx="5731510" cy="2585872"/>
            <wp:effectExtent l="19050" t="0" r="2540" b="0"/>
            <wp:docPr id="25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2" cstate="print"/>
                    <a:srcRect/>
                    <a:stretch>
                      <a:fillRect/>
                    </a:stretch>
                  </pic:blipFill>
                  <pic:spPr bwMode="auto">
                    <a:xfrm>
                      <a:off x="0" y="0"/>
                      <a:ext cx="5731510" cy="2585872"/>
                    </a:xfrm>
                    <a:prstGeom prst="rect">
                      <a:avLst/>
                    </a:prstGeom>
                    <a:noFill/>
                    <a:ln w="9525">
                      <a:noFill/>
                      <a:miter lim="800000"/>
                      <a:headEnd/>
                      <a:tailEnd/>
                    </a:ln>
                  </pic:spPr>
                </pic:pic>
              </a:graphicData>
            </a:graphic>
          </wp:inline>
        </w:drawing>
      </w: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'Case Information' published by the Scottish Government's Fish Health Inspectorate (the </w:t>
      </w:r>
      <w:hyperlink r:id="rId203" w:history="1">
        <w:r w:rsidRPr="00C34788">
          <w:rPr>
            <w:rStyle w:val="Hyperlink"/>
            <w:rFonts w:ascii="Times New Roman" w:hAnsi="Times New Roman" w:cs="Times New Roman"/>
          </w:rPr>
          <w:t>latest data available is for April to June 2017</w:t>
        </w:r>
      </w:hyperlink>
      <w:r w:rsidRPr="00C34788">
        <w:rPr>
          <w:rFonts w:ascii="Times New Roman" w:hAnsi="Times New Roman" w:cs="Times New Roman"/>
          <w:sz w:val="24"/>
          <w:szCs w:val="24"/>
        </w:rPr>
        <w:t xml:space="preserve">) includes details of very high mortality at Marine Harvest's </w:t>
      </w:r>
      <w:proofErr w:type="spellStart"/>
      <w:r w:rsidRPr="00C34788">
        <w:rPr>
          <w:rFonts w:ascii="Times New Roman" w:hAnsi="Times New Roman" w:cs="Times New Roman"/>
          <w:sz w:val="24"/>
          <w:szCs w:val="24"/>
        </w:rPr>
        <w:t>MacLeans</w:t>
      </w:r>
      <w:proofErr w:type="spellEnd"/>
      <w:r w:rsidRPr="00C34788">
        <w:rPr>
          <w:rFonts w:ascii="Times New Roman" w:hAnsi="Times New Roman" w:cs="Times New Roman"/>
          <w:sz w:val="24"/>
          <w:szCs w:val="24"/>
        </w:rPr>
        <w:t xml:space="preserve"> Nose salmon farm due to </w:t>
      </w:r>
      <w:hyperlink r:id="rId204" w:history="1">
        <w:proofErr w:type="spellStart"/>
        <w:r w:rsidRPr="00C34788">
          <w:rPr>
            <w:rStyle w:val="Hyperlink"/>
            <w:rFonts w:ascii="Times New Roman" w:hAnsi="Times New Roman" w:cs="Times New Roman"/>
          </w:rPr>
          <w:t>Cardiomyopathy</w:t>
        </w:r>
        <w:proofErr w:type="spellEnd"/>
        <w:r w:rsidRPr="00C34788">
          <w:rPr>
            <w:rStyle w:val="Hyperlink"/>
            <w:rFonts w:ascii="Times New Roman" w:hAnsi="Times New Roman" w:cs="Times New Roman"/>
          </w:rPr>
          <w:t xml:space="preserve"> syndrome</w:t>
        </w:r>
      </w:hyperlink>
      <w:r w:rsidRPr="00C34788">
        <w:rPr>
          <w:rFonts w:ascii="Times New Roman" w:hAnsi="Times New Roman" w:cs="Times New Roman"/>
          <w:sz w:val="24"/>
          <w:szCs w:val="24"/>
        </w:rPr>
        <w:t xml:space="preserve"> (CMS).   </w:t>
      </w: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An email </w:t>
      </w:r>
      <w:hyperlink r:id="rId205" w:history="1">
        <w:r w:rsidRPr="00C34788">
          <w:rPr>
            <w:rStyle w:val="Hyperlink"/>
            <w:rFonts w:ascii="Times New Roman" w:hAnsi="Times New Roman" w:cs="Times New Roman"/>
          </w:rPr>
          <w:t>obtained via FOI from the Scottish Government</w:t>
        </w:r>
      </w:hyperlink>
      <w:r w:rsidRPr="00C34788">
        <w:rPr>
          <w:rFonts w:ascii="Times New Roman" w:hAnsi="Times New Roman" w:cs="Times New Roman"/>
          <w:sz w:val="24"/>
          <w:szCs w:val="24"/>
        </w:rPr>
        <w:t xml:space="preserve"> revealed that Marine Harvest was experiencing increases in mortality from a number of sites in late October 2017 citing "Anaemia issues", "CMS" and "complex gill issue":</w:t>
      </w: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noProof/>
          <w:sz w:val="24"/>
          <w:szCs w:val="24"/>
          <w:lang w:eastAsia="en-GB"/>
        </w:rPr>
        <w:drawing>
          <wp:inline distT="0" distB="0" distL="0" distR="0">
            <wp:extent cx="5731510" cy="697585"/>
            <wp:effectExtent l="19050" t="0" r="2540" b="0"/>
            <wp:docPr id="252"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06" cstate="print"/>
                    <a:srcRect/>
                    <a:stretch>
                      <a:fillRect/>
                    </a:stretch>
                  </pic:blipFill>
                  <pic:spPr bwMode="auto">
                    <a:xfrm>
                      <a:off x="0" y="0"/>
                      <a:ext cx="5731510" cy="697585"/>
                    </a:xfrm>
                    <a:prstGeom prst="rect">
                      <a:avLst/>
                    </a:prstGeom>
                    <a:noFill/>
                    <a:ln w="9525">
                      <a:noFill/>
                      <a:miter lim="800000"/>
                      <a:headEnd/>
                      <a:tailEnd/>
                    </a:ln>
                  </pic:spPr>
                </pic:pic>
              </a:graphicData>
            </a:graphic>
          </wp:inline>
        </w:drawing>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noProof/>
          <w:sz w:val="24"/>
          <w:szCs w:val="24"/>
          <w:lang w:eastAsia="en-GB"/>
        </w:rPr>
        <w:drawing>
          <wp:inline distT="0" distB="0" distL="0" distR="0">
            <wp:extent cx="5731510" cy="2862677"/>
            <wp:effectExtent l="19050" t="0" r="2540" b="0"/>
            <wp:docPr id="25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207" cstate="print"/>
                    <a:srcRect/>
                    <a:stretch>
                      <a:fillRect/>
                    </a:stretch>
                  </pic:blipFill>
                  <pic:spPr bwMode="auto">
                    <a:xfrm>
                      <a:off x="0" y="0"/>
                      <a:ext cx="5731510" cy="2862677"/>
                    </a:xfrm>
                    <a:prstGeom prst="rect">
                      <a:avLst/>
                    </a:prstGeom>
                    <a:noFill/>
                    <a:ln w="9525">
                      <a:noFill/>
                      <a:miter lim="800000"/>
                      <a:headEnd/>
                      <a:tailEnd/>
                    </a:ln>
                  </pic:spPr>
                </pic:pic>
              </a:graphicData>
            </a:graphic>
          </wp:inline>
        </w:drawing>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noProof/>
          <w:sz w:val="24"/>
          <w:szCs w:val="24"/>
          <w:lang w:eastAsia="en-GB"/>
        </w:rPr>
        <w:lastRenderedPageBreak/>
        <w:drawing>
          <wp:inline distT="0" distB="0" distL="0" distR="0">
            <wp:extent cx="5731510" cy="4313404"/>
            <wp:effectExtent l="19050" t="0" r="2540" b="0"/>
            <wp:docPr id="254"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208" cstate="print"/>
                    <a:srcRect/>
                    <a:stretch>
                      <a:fillRect/>
                    </a:stretch>
                  </pic:blipFill>
                  <pic:spPr bwMode="auto">
                    <a:xfrm>
                      <a:off x="0" y="0"/>
                      <a:ext cx="5731510" cy="4313404"/>
                    </a:xfrm>
                    <a:prstGeom prst="rect">
                      <a:avLst/>
                    </a:prstGeom>
                    <a:noFill/>
                    <a:ln w="9525">
                      <a:noFill/>
                      <a:miter lim="800000"/>
                      <a:headEnd/>
                      <a:tailEnd/>
                    </a:ln>
                  </pic:spPr>
                </pic:pic>
              </a:graphicData>
            </a:graphic>
          </wp:inline>
        </w:drawing>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noProof/>
          <w:sz w:val="24"/>
          <w:szCs w:val="24"/>
          <w:lang w:eastAsia="en-GB"/>
        </w:rPr>
        <w:drawing>
          <wp:inline distT="0" distB="0" distL="0" distR="0">
            <wp:extent cx="5731510" cy="1254659"/>
            <wp:effectExtent l="19050" t="0" r="2540" b="0"/>
            <wp:docPr id="255"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209" cstate="print"/>
                    <a:srcRect/>
                    <a:stretch>
                      <a:fillRect/>
                    </a:stretch>
                  </pic:blipFill>
                  <pic:spPr bwMode="auto">
                    <a:xfrm>
                      <a:off x="0" y="0"/>
                      <a:ext cx="5731510" cy="1254659"/>
                    </a:xfrm>
                    <a:prstGeom prst="rect">
                      <a:avLst/>
                    </a:prstGeom>
                    <a:noFill/>
                    <a:ln w="9525">
                      <a:noFill/>
                      <a:miter lim="800000"/>
                      <a:headEnd/>
                      <a:tailEnd/>
                    </a:ln>
                  </pic:spPr>
                </pic:pic>
              </a:graphicData>
            </a:graphic>
          </wp:inline>
        </w:drawing>
      </w: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The latest mortality and disease data </w:t>
      </w:r>
      <w:hyperlink r:id="rId210" w:history="1">
        <w:r w:rsidRPr="00C34788">
          <w:rPr>
            <w:rStyle w:val="Hyperlink"/>
            <w:rFonts w:ascii="Times New Roman" w:hAnsi="Times New Roman" w:cs="Times New Roman"/>
          </w:rPr>
          <w:t>published on Marine Harvest's web-site</w:t>
        </w:r>
      </w:hyperlink>
      <w:r w:rsidRPr="00C34788">
        <w:rPr>
          <w:rFonts w:ascii="Times New Roman" w:hAnsi="Times New Roman" w:cs="Times New Roman"/>
          <w:sz w:val="24"/>
          <w:szCs w:val="24"/>
        </w:rPr>
        <w:t xml:space="preserve"> is for </w:t>
      </w:r>
      <w:hyperlink r:id="rId211" w:history="1">
        <w:r w:rsidRPr="00C34788">
          <w:rPr>
            <w:rStyle w:val="Hyperlink"/>
            <w:rFonts w:ascii="Times New Roman" w:hAnsi="Times New Roman" w:cs="Times New Roman"/>
          </w:rPr>
          <w:t>September 2017</w:t>
        </w:r>
      </w:hyperlink>
      <w:r w:rsidRPr="00C34788">
        <w:rPr>
          <w:rFonts w:ascii="Times New Roman" w:hAnsi="Times New Roman" w:cs="Times New Roman"/>
          <w:sz w:val="24"/>
          <w:szCs w:val="24"/>
        </w:rPr>
        <w:t xml:space="preserve"> - including:</w:t>
      </w: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jc w:val="center"/>
        <w:rPr>
          <w:rFonts w:ascii="Times New Roman" w:hAnsi="Times New Roman" w:cs="Times New Roman"/>
          <w:sz w:val="24"/>
          <w:szCs w:val="24"/>
        </w:rPr>
      </w:pPr>
      <w:r w:rsidRPr="00C34788">
        <w:rPr>
          <w:rFonts w:ascii="Times New Roman" w:hAnsi="Times New Roman" w:cs="Times New Roman"/>
          <w:noProof/>
          <w:sz w:val="24"/>
          <w:szCs w:val="24"/>
          <w:lang w:eastAsia="en-GB"/>
        </w:rPr>
        <w:lastRenderedPageBreak/>
        <w:drawing>
          <wp:inline distT="0" distB="0" distL="0" distR="0">
            <wp:extent cx="5638800" cy="2914650"/>
            <wp:effectExtent l="19050" t="0" r="0" b="0"/>
            <wp:docPr id="352" name="Picture 144">
              <a:hlinkClick xmlns:a="http://schemas.openxmlformats.org/drawingml/2006/main" r:id="rId2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212" cstate="print"/>
                    <a:srcRect/>
                    <a:stretch>
                      <a:fillRect/>
                    </a:stretch>
                  </pic:blipFill>
                  <pic:spPr bwMode="auto">
                    <a:xfrm>
                      <a:off x="0" y="0"/>
                      <a:ext cx="5638800" cy="2914650"/>
                    </a:xfrm>
                    <a:prstGeom prst="rect">
                      <a:avLst/>
                    </a:prstGeom>
                    <a:noFill/>
                    <a:ln w="9525">
                      <a:noFill/>
                      <a:miter lim="800000"/>
                      <a:headEnd/>
                      <a:tailEnd/>
                    </a:ln>
                  </pic:spPr>
                </pic:pic>
              </a:graphicData>
            </a:graphic>
          </wp:inline>
        </w:drawing>
      </w:r>
    </w:p>
    <w:p w:rsidR="007B283A" w:rsidRPr="00C34788" w:rsidRDefault="007B283A" w:rsidP="007B283A">
      <w:pPr>
        <w:pStyle w:val="NoSpacing"/>
        <w:jc w:val="center"/>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Data for </w:t>
      </w:r>
      <w:hyperlink r:id="rId213" w:history="1">
        <w:r w:rsidRPr="00C34788">
          <w:rPr>
            <w:rStyle w:val="Hyperlink"/>
            <w:rFonts w:ascii="Times New Roman" w:hAnsi="Times New Roman" w:cs="Times New Roman"/>
          </w:rPr>
          <w:t>August 2017</w:t>
        </w:r>
      </w:hyperlink>
      <w:r w:rsidRPr="00C34788">
        <w:rPr>
          <w:rFonts w:ascii="Times New Roman" w:hAnsi="Times New Roman" w:cs="Times New Roman"/>
          <w:sz w:val="24"/>
          <w:szCs w:val="24"/>
        </w:rPr>
        <w:t xml:space="preserve"> includes:</w:t>
      </w: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noProof/>
          <w:sz w:val="24"/>
          <w:szCs w:val="24"/>
          <w:lang w:eastAsia="en-GB"/>
        </w:rPr>
        <w:drawing>
          <wp:inline distT="0" distB="0" distL="0" distR="0">
            <wp:extent cx="5731510" cy="2747335"/>
            <wp:effectExtent l="19050" t="0" r="2540" b="0"/>
            <wp:docPr id="353" name="Picture 159">
              <a:hlinkClick xmlns:a="http://schemas.openxmlformats.org/drawingml/2006/main" r:id="rId2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14" cstate="print"/>
                    <a:srcRect/>
                    <a:stretch>
                      <a:fillRect/>
                    </a:stretch>
                  </pic:blipFill>
                  <pic:spPr bwMode="auto">
                    <a:xfrm>
                      <a:off x="0" y="0"/>
                      <a:ext cx="5731510" cy="2747335"/>
                    </a:xfrm>
                    <a:prstGeom prst="rect">
                      <a:avLst/>
                    </a:prstGeom>
                    <a:noFill/>
                    <a:ln w="9525">
                      <a:noFill/>
                      <a:miter lim="800000"/>
                      <a:headEnd/>
                      <a:tailEnd/>
                    </a:ln>
                  </pic:spPr>
                </pic:pic>
              </a:graphicData>
            </a:graphic>
          </wp:inline>
        </w:drawing>
      </w:r>
      <w:r w:rsidRPr="00C34788">
        <w:rPr>
          <w:rFonts w:ascii="Times New Roman" w:hAnsi="Times New Roman" w:cs="Times New Roman"/>
          <w:sz w:val="24"/>
          <w:szCs w:val="24"/>
        </w:rPr>
        <w:t xml:space="preserve"> </w:t>
      </w:r>
    </w:p>
    <w:p w:rsidR="007B283A" w:rsidRPr="00C34788"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Other data </w:t>
      </w:r>
      <w:hyperlink r:id="rId215" w:history="1">
        <w:r w:rsidRPr="00C34788">
          <w:rPr>
            <w:rStyle w:val="Hyperlink"/>
            <w:rFonts w:ascii="Times New Roman" w:hAnsi="Times New Roman" w:cs="Times New Roman"/>
          </w:rPr>
          <w:t>published monthly by Marine Harvest</w:t>
        </w:r>
      </w:hyperlink>
      <w:r w:rsidRPr="00C34788">
        <w:rPr>
          <w:rFonts w:ascii="Times New Roman" w:hAnsi="Times New Roman" w:cs="Times New Roman"/>
          <w:sz w:val="24"/>
          <w:szCs w:val="24"/>
        </w:rPr>
        <w:t xml:space="preserve"> indicates that </w:t>
      </w:r>
      <w:proofErr w:type="spellStart"/>
      <w:r w:rsidRPr="00C34788">
        <w:rPr>
          <w:rFonts w:ascii="Times New Roman" w:hAnsi="Times New Roman" w:cs="Times New Roman"/>
          <w:sz w:val="24"/>
          <w:szCs w:val="24"/>
        </w:rPr>
        <w:t>Cardiomyopathy</w:t>
      </w:r>
      <w:proofErr w:type="spellEnd"/>
      <w:r w:rsidRPr="00C34788">
        <w:rPr>
          <w:rFonts w:ascii="Times New Roman" w:hAnsi="Times New Roman" w:cs="Times New Roman"/>
          <w:sz w:val="24"/>
          <w:szCs w:val="24"/>
        </w:rPr>
        <w:t xml:space="preserve"> Syndrome (CMS) started causing mortality problems at MacLean's Nose in </w:t>
      </w:r>
      <w:hyperlink r:id="rId216" w:history="1">
        <w:r w:rsidRPr="00C34788">
          <w:rPr>
            <w:rStyle w:val="Hyperlink"/>
            <w:rFonts w:ascii="Times New Roman" w:hAnsi="Times New Roman" w:cs="Times New Roman"/>
          </w:rPr>
          <w:t>February 2017</w:t>
        </w:r>
      </w:hyperlink>
      <w:r w:rsidRPr="00C34788">
        <w:rPr>
          <w:rFonts w:ascii="Times New Roman" w:hAnsi="Times New Roman" w:cs="Times New Roman"/>
          <w:sz w:val="24"/>
          <w:szCs w:val="24"/>
        </w:rPr>
        <w:t xml:space="preserve"> (10.79% mortality) with problems continuing in </w:t>
      </w:r>
      <w:hyperlink r:id="rId217" w:history="1">
        <w:r w:rsidRPr="00C34788">
          <w:rPr>
            <w:rStyle w:val="Hyperlink"/>
            <w:rFonts w:ascii="Times New Roman" w:hAnsi="Times New Roman" w:cs="Times New Roman"/>
          </w:rPr>
          <w:t>March 2017</w:t>
        </w:r>
      </w:hyperlink>
      <w:r w:rsidRPr="00C34788">
        <w:rPr>
          <w:rFonts w:ascii="Times New Roman" w:hAnsi="Times New Roman" w:cs="Times New Roman"/>
          <w:sz w:val="24"/>
          <w:szCs w:val="24"/>
        </w:rPr>
        <w:t xml:space="preserve"> (11.17% mortality - with 4.02% mortality also reported at Loch </w:t>
      </w:r>
      <w:proofErr w:type="spellStart"/>
      <w:r w:rsidRPr="00C34788">
        <w:rPr>
          <w:rFonts w:ascii="Times New Roman" w:hAnsi="Times New Roman" w:cs="Times New Roman"/>
          <w:sz w:val="24"/>
          <w:szCs w:val="24"/>
        </w:rPr>
        <w:t>Alsh</w:t>
      </w:r>
      <w:proofErr w:type="spellEnd"/>
      <w:r w:rsidRPr="00C34788">
        <w:rPr>
          <w:rFonts w:ascii="Times New Roman" w:hAnsi="Times New Roman" w:cs="Times New Roman"/>
          <w:sz w:val="24"/>
          <w:szCs w:val="24"/>
        </w:rPr>
        <w:t xml:space="preserve">); </w:t>
      </w:r>
      <w:hyperlink r:id="rId218" w:history="1">
        <w:r w:rsidRPr="00C34788">
          <w:rPr>
            <w:rStyle w:val="Hyperlink"/>
            <w:rFonts w:ascii="Times New Roman" w:hAnsi="Times New Roman" w:cs="Times New Roman"/>
          </w:rPr>
          <w:t>April 2017</w:t>
        </w:r>
      </w:hyperlink>
      <w:r w:rsidRPr="00C34788">
        <w:rPr>
          <w:rFonts w:ascii="Times New Roman" w:hAnsi="Times New Roman" w:cs="Times New Roman"/>
          <w:sz w:val="24"/>
          <w:szCs w:val="24"/>
        </w:rPr>
        <w:t xml:space="preserve"> (12.6% and 3.79% at Loch </w:t>
      </w:r>
      <w:proofErr w:type="spellStart"/>
      <w:r w:rsidRPr="00C34788">
        <w:rPr>
          <w:rFonts w:ascii="Times New Roman" w:hAnsi="Times New Roman" w:cs="Times New Roman"/>
          <w:sz w:val="24"/>
          <w:szCs w:val="24"/>
        </w:rPr>
        <w:t>Alsh</w:t>
      </w:r>
      <w:proofErr w:type="spellEnd"/>
      <w:r w:rsidRPr="00C34788">
        <w:rPr>
          <w:rFonts w:ascii="Times New Roman" w:hAnsi="Times New Roman" w:cs="Times New Roman"/>
          <w:sz w:val="24"/>
          <w:szCs w:val="24"/>
        </w:rPr>
        <w:t xml:space="preserve">); </w:t>
      </w:r>
      <w:hyperlink r:id="rId219" w:history="1">
        <w:r w:rsidRPr="00C34788">
          <w:rPr>
            <w:rStyle w:val="Hyperlink"/>
            <w:rFonts w:ascii="Times New Roman" w:hAnsi="Times New Roman" w:cs="Times New Roman"/>
          </w:rPr>
          <w:t>May 2017</w:t>
        </w:r>
      </w:hyperlink>
      <w:r w:rsidRPr="00C34788">
        <w:rPr>
          <w:rFonts w:ascii="Times New Roman" w:hAnsi="Times New Roman" w:cs="Times New Roman"/>
          <w:sz w:val="24"/>
          <w:szCs w:val="24"/>
        </w:rPr>
        <w:t xml:space="preserve"> (13.96%); </w:t>
      </w:r>
      <w:hyperlink r:id="rId220" w:history="1">
        <w:r w:rsidRPr="00C34788">
          <w:rPr>
            <w:rStyle w:val="Hyperlink"/>
            <w:rFonts w:ascii="Times New Roman" w:hAnsi="Times New Roman" w:cs="Times New Roman"/>
          </w:rPr>
          <w:t>June 2017</w:t>
        </w:r>
      </w:hyperlink>
      <w:r w:rsidRPr="00C34788">
        <w:rPr>
          <w:rFonts w:ascii="Times New Roman" w:hAnsi="Times New Roman" w:cs="Times New Roman"/>
          <w:sz w:val="24"/>
          <w:szCs w:val="24"/>
        </w:rPr>
        <w:t xml:space="preserve"> (9.77%) and </w:t>
      </w:r>
      <w:hyperlink r:id="rId221" w:history="1">
        <w:r w:rsidRPr="00C34788">
          <w:rPr>
            <w:rStyle w:val="Hyperlink"/>
            <w:rFonts w:ascii="Times New Roman" w:hAnsi="Times New Roman" w:cs="Times New Roman"/>
          </w:rPr>
          <w:t>July 2017</w:t>
        </w:r>
      </w:hyperlink>
      <w:r w:rsidRPr="00C34788">
        <w:rPr>
          <w:rFonts w:ascii="Times New Roman" w:hAnsi="Times New Roman" w:cs="Times New Roman"/>
          <w:sz w:val="24"/>
          <w:szCs w:val="24"/>
        </w:rPr>
        <w:t xml:space="preserve"> (4.07%).  </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sidRPr="00637ABB">
        <w:rPr>
          <w:rFonts w:ascii="Times New Roman" w:hAnsi="Times New Roman" w:cs="Times New Roman"/>
          <w:sz w:val="24"/>
          <w:szCs w:val="24"/>
        </w:rPr>
        <w:t xml:space="preserve">An FOI reply from the Scottish Government in February 2018 detailed Marine Harvest's North Shore salmon farm as being affected by </w:t>
      </w:r>
      <w:proofErr w:type="spellStart"/>
      <w:r w:rsidRPr="00637ABB">
        <w:rPr>
          <w:rFonts w:ascii="Times New Roman" w:hAnsi="Times New Roman" w:cs="Times New Roman"/>
          <w:sz w:val="24"/>
          <w:szCs w:val="24"/>
        </w:rPr>
        <w:t>Pasteurella</w:t>
      </w:r>
      <w:proofErr w:type="spellEnd"/>
      <w:r w:rsidRPr="00637ABB">
        <w:rPr>
          <w:rFonts w:ascii="Times New Roman" w:hAnsi="Times New Roman" w:cs="Times New Roman"/>
          <w:sz w:val="24"/>
          <w:szCs w:val="24"/>
        </w:rPr>
        <w:t xml:space="preserve"> </w:t>
      </w:r>
      <w:proofErr w:type="spellStart"/>
      <w:r w:rsidRPr="00637ABB">
        <w:rPr>
          <w:rFonts w:ascii="Times New Roman" w:hAnsi="Times New Roman" w:cs="Times New Roman"/>
          <w:sz w:val="24"/>
          <w:szCs w:val="24"/>
        </w:rPr>
        <w:t>skyensis</w:t>
      </w:r>
      <w:proofErr w:type="spellEnd"/>
      <w:r w:rsidRPr="00637ABB">
        <w:rPr>
          <w:rFonts w:ascii="Times New Roman" w:hAnsi="Times New Roman" w:cs="Times New Roman"/>
          <w:sz w:val="24"/>
          <w:szCs w:val="24"/>
        </w:rPr>
        <w:t xml:space="preserve"> in 2017:</w:t>
      </w:r>
    </w:p>
    <w:p w:rsidR="007B283A" w:rsidRPr="00637ABB" w:rsidRDefault="007B283A" w:rsidP="007B283A">
      <w:pPr>
        <w:pStyle w:val="NoSpacing"/>
        <w:rPr>
          <w:rFonts w:ascii="Times New Roman" w:hAnsi="Times New Roman" w:cs="Times New Roman"/>
          <w:sz w:val="24"/>
          <w:szCs w:val="24"/>
        </w:rPr>
      </w:pPr>
    </w:p>
    <w:p w:rsidR="007B283A" w:rsidRPr="00C34788" w:rsidRDefault="007B283A" w:rsidP="007B283A">
      <w:pPr>
        <w:pStyle w:val="NormalWeb"/>
        <w:spacing w:before="0" w:beforeAutospacing="0" w:after="0" w:afterAutospacing="0"/>
        <w:jc w:val="center"/>
      </w:pPr>
      <w:r w:rsidRPr="00C34788">
        <w:rPr>
          <w:noProof/>
        </w:rPr>
        <w:lastRenderedPageBreak/>
        <w:drawing>
          <wp:inline distT="0" distB="0" distL="0" distR="0">
            <wp:extent cx="5324475" cy="3009900"/>
            <wp:effectExtent l="19050" t="0" r="9525" b="0"/>
            <wp:docPr id="354" name="Picture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pic:cNvPicPr>
                      <a:picLocks noChangeAspect="1" noChangeArrowheads="1"/>
                    </pic:cNvPicPr>
                  </pic:nvPicPr>
                  <pic:blipFill>
                    <a:blip r:embed="rId222" cstate="print"/>
                    <a:srcRect/>
                    <a:stretch>
                      <a:fillRect/>
                    </a:stretch>
                  </pic:blipFill>
                  <pic:spPr bwMode="auto">
                    <a:xfrm>
                      <a:off x="0" y="0"/>
                      <a:ext cx="5324475" cy="3009900"/>
                    </a:xfrm>
                    <a:prstGeom prst="rect">
                      <a:avLst/>
                    </a:prstGeom>
                    <a:noFill/>
                    <a:ln w="9525">
                      <a:noFill/>
                      <a:miter lim="800000"/>
                      <a:headEnd/>
                      <a:tailEnd/>
                    </a:ln>
                  </pic:spPr>
                </pic:pic>
              </a:graphicData>
            </a:graphic>
          </wp:inline>
        </w:drawing>
      </w:r>
    </w:p>
    <w:p w:rsidR="007B283A" w:rsidRPr="00C34788" w:rsidRDefault="007B283A" w:rsidP="007B283A">
      <w:pPr>
        <w:pStyle w:val="NormalWeb"/>
        <w:spacing w:before="0" w:beforeAutospacing="0" w:after="0" w:afterAutospacing="0"/>
      </w:pPr>
    </w:p>
    <w:p w:rsidR="007B283A" w:rsidRPr="00C34788" w:rsidRDefault="007B283A" w:rsidP="007B283A">
      <w:pPr>
        <w:pStyle w:val="NormalWeb"/>
        <w:spacing w:before="0" w:beforeAutospacing="0" w:after="0" w:afterAutospacing="0"/>
        <w:jc w:val="center"/>
      </w:pPr>
      <w:r w:rsidRPr="00C34788">
        <w:rPr>
          <w:noProof/>
        </w:rPr>
        <w:drawing>
          <wp:inline distT="0" distB="0" distL="0" distR="0">
            <wp:extent cx="5731510" cy="3519220"/>
            <wp:effectExtent l="19050" t="0" r="2540" b="0"/>
            <wp:docPr id="355" name="Picture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pic:cNvPicPr>
                      <a:picLocks noChangeAspect="1" noChangeArrowheads="1"/>
                    </pic:cNvPicPr>
                  </pic:nvPicPr>
                  <pic:blipFill>
                    <a:blip r:embed="rId223" cstate="print"/>
                    <a:srcRect/>
                    <a:stretch>
                      <a:fillRect/>
                    </a:stretch>
                  </pic:blipFill>
                  <pic:spPr bwMode="auto">
                    <a:xfrm>
                      <a:off x="0" y="0"/>
                      <a:ext cx="5731510" cy="3519220"/>
                    </a:xfrm>
                    <a:prstGeom prst="rect">
                      <a:avLst/>
                    </a:prstGeom>
                    <a:noFill/>
                    <a:ln w="9525">
                      <a:noFill/>
                      <a:miter lim="800000"/>
                      <a:headEnd/>
                      <a:tailEnd/>
                    </a:ln>
                  </pic:spPr>
                </pic:pic>
              </a:graphicData>
            </a:graphic>
          </wp:inline>
        </w:drawing>
      </w:r>
    </w:p>
    <w:p w:rsidR="007B283A" w:rsidRPr="00C34788" w:rsidRDefault="007B283A" w:rsidP="007B283A">
      <w:pPr>
        <w:pStyle w:val="NormalWeb"/>
        <w:spacing w:before="0" w:beforeAutospacing="0" w:after="0" w:afterAutospacing="0"/>
        <w:jc w:val="center"/>
      </w:pPr>
      <w:r w:rsidRPr="00C34788">
        <w:rPr>
          <w:noProof/>
        </w:rPr>
        <w:lastRenderedPageBreak/>
        <w:drawing>
          <wp:inline distT="0" distB="0" distL="0" distR="0">
            <wp:extent cx="5731510" cy="2759616"/>
            <wp:effectExtent l="19050" t="0" r="2540" b="0"/>
            <wp:docPr id="356" name="Picture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r:embed="rId224" cstate="print"/>
                    <a:srcRect/>
                    <a:stretch>
                      <a:fillRect/>
                    </a:stretch>
                  </pic:blipFill>
                  <pic:spPr bwMode="auto">
                    <a:xfrm>
                      <a:off x="0" y="0"/>
                      <a:ext cx="5731510" cy="2759616"/>
                    </a:xfrm>
                    <a:prstGeom prst="rect">
                      <a:avLst/>
                    </a:prstGeom>
                    <a:noFill/>
                    <a:ln w="9525">
                      <a:noFill/>
                      <a:miter lim="800000"/>
                      <a:headEnd/>
                      <a:tailEnd/>
                    </a:ln>
                  </pic:spPr>
                </pic:pic>
              </a:graphicData>
            </a:graphic>
          </wp:inline>
        </w:drawing>
      </w:r>
    </w:p>
    <w:p w:rsidR="007B283A" w:rsidRPr="00C34788" w:rsidRDefault="007B283A" w:rsidP="007B283A">
      <w:pPr>
        <w:pStyle w:val="NormalWeb"/>
        <w:spacing w:before="0" w:beforeAutospacing="0" w:after="0" w:afterAutospacing="0"/>
      </w:pPr>
    </w:p>
    <w:p w:rsidR="007B283A" w:rsidRPr="00C34788" w:rsidRDefault="007B283A" w:rsidP="007B283A">
      <w:pPr>
        <w:pStyle w:val="NormalWeb"/>
        <w:spacing w:before="0" w:beforeAutospacing="0" w:after="0" w:afterAutospacing="0"/>
      </w:pPr>
      <w:r w:rsidRPr="00C34788">
        <w:t xml:space="preserve">The Case Information referred to above is available </w:t>
      </w:r>
      <w:hyperlink r:id="rId225" w:history="1">
        <w:r w:rsidRPr="00C34788">
          <w:rPr>
            <w:rStyle w:val="Hyperlink"/>
            <w:rFonts w:eastAsiaTheme="majorEastAsia"/>
          </w:rPr>
          <w:t>online here</w:t>
        </w:r>
      </w:hyperlink>
    </w:p>
    <w:p w:rsidR="007B283A" w:rsidRPr="00C34788" w:rsidRDefault="007B283A" w:rsidP="007B283A">
      <w:pPr>
        <w:pStyle w:val="NormalWeb"/>
        <w:spacing w:before="0" w:beforeAutospacing="0" w:after="0" w:afterAutospacing="0"/>
      </w:pPr>
      <w:r w:rsidRPr="00C34788">
        <w:t xml:space="preserve">The previous FOI request is available </w:t>
      </w:r>
      <w:hyperlink r:id="rId226" w:history="1">
        <w:r w:rsidRPr="00C34788">
          <w:rPr>
            <w:rStyle w:val="Hyperlink"/>
            <w:rFonts w:eastAsiaTheme="majorEastAsia"/>
          </w:rPr>
          <w:t>online here</w:t>
        </w:r>
      </w:hyperlink>
    </w:p>
    <w:p w:rsidR="007B283A" w:rsidRPr="00C34788" w:rsidRDefault="007B283A" w:rsidP="007B283A">
      <w:pPr>
        <w:pStyle w:val="NormalWeb"/>
        <w:spacing w:before="0" w:beforeAutospacing="0" w:after="0" w:afterAutospacing="0"/>
      </w:pPr>
      <w:r w:rsidRPr="00C34788">
        <w:t xml:space="preserve">The Parliamentary Question is available </w:t>
      </w:r>
      <w:hyperlink r:id="rId227" w:history="1">
        <w:r w:rsidRPr="00C34788">
          <w:rPr>
            <w:rStyle w:val="Hyperlink"/>
            <w:rFonts w:eastAsiaTheme="majorEastAsia"/>
          </w:rPr>
          <w:t>online here</w:t>
        </w:r>
      </w:hyperlink>
      <w:r w:rsidRPr="00C34788">
        <w:t xml:space="preserve"> </w:t>
      </w:r>
    </w:p>
    <w:p w:rsidR="007B283A" w:rsidRPr="00C34788" w:rsidRDefault="007B283A" w:rsidP="007B283A">
      <w:pPr>
        <w:pStyle w:val="NormalWeb"/>
        <w:spacing w:before="0" w:beforeAutospacing="0" w:after="0" w:afterAutospacing="0"/>
      </w:pPr>
    </w:p>
    <w:p w:rsidR="007B283A" w:rsidRPr="00C34788" w:rsidRDefault="007B283A" w:rsidP="007B283A">
      <w:pPr>
        <w:pStyle w:val="NormalWeb"/>
        <w:spacing w:before="0" w:beforeAutospacing="0" w:after="0" w:afterAutospacing="0"/>
      </w:pPr>
      <w:r w:rsidRPr="00C34788">
        <w:rPr>
          <w:noProof/>
        </w:rPr>
        <w:drawing>
          <wp:inline distT="0" distB="0" distL="0" distR="0">
            <wp:extent cx="5731510" cy="2187599"/>
            <wp:effectExtent l="19050" t="0" r="2540" b="0"/>
            <wp:docPr id="357" name="Picture 383">
              <a:hlinkClick xmlns:a="http://schemas.openxmlformats.org/drawingml/2006/main" r:id="rId2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pic:cNvPicPr>
                      <a:picLocks noChangeAspect="1" noChangeArrowheads="1"/>
                    </pic:cNvPicPr>
                  </pic:nvPicPr>
                  <pic:blipFill>
                    <a:blip r:embed="rId228" cstate="print"/>
                    <a:srcRect/>
                    <a:stretch>
                      <a:fillRect/>
                    </a:stretch>
                  </pic:blipFill>
                  <pic:spPr bwMode="auto">
                    <a:xfrm>
                      <a:off x="0" y="0"/>
                      <a:ext cx="5731510" cy="2187599"/>
                    </a:xfrm>
                    <a:prstGeom prst="rect">
                      <a:avLst/>
                    </a:prstGeom>
                    <a:noFill/>
                    <a:ln w="9525">
                      <a:noFill/>
                      <a:miter lim="800000"/>
                      <a:headEnd/>
                      <a:tailEnd/>
                    </a:ln>
                  </pic:spPr>
                </pic:pic>
              </a:graphicData>
            </a:graphic>
          </wp:inline>
        </w:drawing>
      </w:r>
    </w:p>
    <w:p w:rsidR="007B283A" w:rsidRDefault="007B283A" w:rsidP="007B283A">
      <w:pPr>
        <w:pStyle w:val="NormalWeb"/>
        <w:spacing w:before="0" w:beforeAutospacing="0" w:after="0" w:afterAutospacing="0"/>
      </w:pPr>
    </w:p>
    <w:p w:rsidR="007B283A" w:rsidRDefault="007B283A" w:rsidP="007B283A">
      <w:pPr>
        <w:pStyle w:val="NormalWeb"/>
        <w:spacing w:before="0" w:beforeAutospacing="0" w:after="0" w:afterAutospacing="0"/>
      </w:pPr>
    </w:p>
    <w:p w:rsidR="007B283A" w:rsidRPr="00C34788" w:rsidRDefault="007B283A" w:rsidP="007B283A">
      <w:pPr>
        <w:pStyle w:val="NoSpacing"/>
        <w:rPr>
          <w:rFonts w:ascii="Times New Roman" w:hAnsi="Times New Roman" w:cs="Times New Roman"/>
          <w:b/>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364615"/>
            <wp:effectExtent l="19050" t="0" r="2540" b="0"/>
            <wp:docPr id="358" name="Picture 11" descr="Mortalities in black small res.jpg">
              <a:hlinkClick xmlns:a="http://schemas.openxmlformats.org/drawingml/2006/main" r:id="rId2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talities in black small res.jpg"/>
                    <pic:cNvPicPr/>
                  </pic:nvPicPr>
                  <pic:blipFill>
                    <a:blip r:embed="rId230" cstate="print"/>
                    <a:stretch>
                      <a:fillRect/>
                    </a:stretch>
                  </pic:blipFill>
                  <pic:spPr>
                    <a:xfrm>
                      <a:off x="0" y="0"/>
                      <a:ext cx="5731510" cy="1364615"/>
                    </a:xfrm>
                    <a:prstGeom prst="rect">
                      <a:avLst/>
                    </a:prstGeom>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Mortality data obtained via by the Global Alliance Against Industrial Aquaculture from SEPA </w:t>
      </w:r>
      <w:hyperlink r:id="rId231" w:history="1">
        <w:r w:rsidRPr="00C34788">
          <w:rPr>
            <w:rStyle w:val="Hyperlink"/>
            <w:rFonts w:ascii="Times New Roman" w:hAnsi="Times New Roman" w:cs="Times New Roman"/>
          </w:rPr>
          <w:t>revealed</w:t>
        </w:r>
      </w:hyperlink>
      <w:r w:rsidRPr="00C34788">
        <w:rPr>
          <w:rFonts w:ascii="Times New Roman" w:hAnsi="Times New Roman" w:cs="Times New Roman"/>
          <w:sz w:val="24"/>
          <w:szCs w:val="24"/>
        </w:rPr>
        <w:t xml:space="preserve"> that Marine Harvest had 2.29 million mortalities (4,211 tonnes) during 2017 (up to September).  </w:t>
      </w: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jc w:val="center"/>
        <w:rPr>
          <w:rFonts w:ascii="Times New Roman" w:hAnsi="Times New Roman" w:cs="Times New Roman"/>
          <w:noProof/>
          <w:sz w:val="24"/>
          <w:szCs w:val="24"/>
          <w:lang w:eastAsia="en-GB"/>
        </w:rPr>
      </w:pPr>
      <w:r w:rsidRPr="00C34788">
        <w:rPr>
          <w:rFonts w:ascii="Times New Roman" w:hAnsi="Times New Roman" w:cs="Times New Roman"/>
          <w:noProof/>
          <w:sz w:val="24"/>
          <w:szCs w:val="24"/>
          <w:lang w:eastAsia="en-GB"/>
        </w:rPr>
        <w:drawing>
          <wp:inline distT="0" distB="0" distL="0" distR="0">
            <wp:extent cx="3762375" cy="3019425"/>
            <wp:effectExtent l="19050" t="0" r="9525" b="0"/>
            <wp:docPr id="359" name="Picture 15">
              <a:hlinkClick xmlns:a="http://schemas.openxmlformats.org/drawingml/2006/main" r:id="rId1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2" cstate="print"/>
                    <a:srcRect/>
                    <a:stretch>
                      <a:fillRect/>
                    </a:stretch>
                  </pic:blipFill>
                  <pic:spPr bwMode="auto">
                    <a:xfrm>
                      <a:off x="0" y="0"/>
                      <a:ext cx="3762375" cy="3019425"/>
                    </a:xfrm>
                    <a:prstGeom prst="rect">
                      <a:avLst/>
                    </a:prstGeom>
                    <a:noFill/>
                    <a:ln w="9525">
                      <a:noFill/>
                      <a:miter lim="800000"/>
                      <a:headEnd/>
                      <a:tailEnd/>
                    </a:ln>
                  </pic:spPr>
                </pic:pic>
              </a:graphicData>
            </a:graphic>
          </wp:inline>
        </w:drawing>
      </w:r>
    </w:p>
    <w:p w:rsidR="007B283A" w:rsidRPr="00C34788" w:rsidRDefault="007B283A" w:rsidP="007B283A">
      <w:pPr>
        <w:pStyle w:val="NoSpacing"/>
        <w:jc w:val="center"/>
        <w:rPr>
          <w:rFonts w:ascii="Times New Roman" w:hAnsi="Times New Roman" w:cs="Times New Roman"/>
          <w:noProof/>
          <w:sz w:val="24"/>
          <w:szCs w:val="24"/>
          <w:lang w:eastAsia="en-GB"/>
        </w:rPr>
      </w:pPr>
    </w:p>
    <w:p w:rsidR="007B283A" w:rsidRPr="00C34788" w:rsidRDefault="007B283A" w:rsidP="007B283A">
      <w:pPr>
        <w:pStyle w:val="NoSpacing"/>
        <w:rPr>
          <w:rFonts w:ascii="Times New Roman" w:hAnsi="Times New Roman" w:cs="Times New Roman"/>
          <w:sz w:val="24"/>
          <w:szCs w:val="24"/>
        </w:rPr>
      </w:pPr>
      <w:hyperlink r:id="rId233" w:history="1">
        <w:r w:rsidRPr="00C34788">
          <w:rPr>
            <w:rStyle w:val="Hyperlink"/>
            <w:rFonts w:ascii="Times New Roman" w:hAnsi="Times New Roman" w:cs="Times New Roman"/>
          </w:rPr>
          <w:t>Download Excel spreadsheet: Marine Harvest mort numbers &amp; weights (Jan to Sept 2017)</w:t>
        </w:r>
      </w:hyperlink>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The data also </w:t>
      </w:r>
      <w:hyperlink r:id="rId234" w:history="1">
        <w:r w:rsidRPr="00C34788">
          <w:rPr>
            <w:rStyle w:val="Hyperlink"/>
            <w:rFonts w:ascii="Times New Roman" w:hAnsi="Times New Roman" w:cs="Times New Roman"/>
          </w:rPr>
          <w:t>revealed</w:t>
        </w:r>
      </w:hyperlink>
      <w:r w:rsidRPr="00C34788">
        <w:rPr>
          <w:rFonts w:ascii="Times New Roman" w:hAnsi="Times New Roman" w:cs="Times New Roman"/>
          <w:sz w:val="24"/>
          <w:szCs w:val="24"/>
        </w:rPr>
        <w:t xml:space="preserve"> that the ten biggest monthly losses at Marine Harvest salmon farms during 2017 (up to September) were:</w:t>
      </w: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149,949 at </w:t>
      </w:r>
      <w:proofErr w:type="spellStart"/>
      <w:r w:rsidRPr="00C34788">
        <w:rPr>
          <w:rFonts w:ascii="Times New Roman" w:hAnsi="Times New Roman" w:cs="Times New Roman"/>
          <w:sz w:val="24"/>
          <w:szCs w:val="24"/>
        </w:rPr>
        <w:t>Colonsay</w:t>
      </w:r>
      <w:proofErr w:type="spellEnd"/>
      <w:r w:rsidRPr="00C34788">
        <w:rPr>
          <w:rFonts w:ascii="Times New Roman" w:hAnsi="Times New Roman" w:cs="Times New Roman"/>
          <w:sz w:val="24"/>
          <w:szCs w:val="24"/>
        </w:rPr>
        <w:t xml:space="preserve"> in August (reported via </w:t>
      </w:r>
      <w:hyperlink r:id="rId235" w:history="1">
        <w:r w:rsidRPr="00C34788">
          <w:rPr>
            <w:rStyle w:val="Hyperlink"/>
            <w:rFonts w:ascii="Times New Roman" w:hAnsi="Times New Roman" w:cs="Times New Roman"/>
          </w:rPr>
          <w:t>Scotland's Aquaculture</w:t>
        </w:r>
      </w:hyperlink>
      <w:r w:rsidRPr="00C34788">
        <w:rPr>
          <w:rFonts w:ascii="Times New Roman" w:hAnsi="Times New Roman" w:cs="Times New Roman"/>
          <w:sz w:val="24"/>
          <w:szCs w:val="24"/>
        </w:rPr>
        <w:t xml:space="preserve"> as </w:t>
      </w:r>
      <w:hyperlink r:id="rId236" w:history="1">
        <w:r w:rsidRPr="00C34788">
          <w:rPr>
            <w:rStyle w:val="Hyperlink"/>
            <w:rFonts w:ascii="Times New Roman" w:hAnsi="Times New Roman" w:cs="Times New Roman"/>
          </w:rPr>
          <w:t>12,439kg</w:t>
        </w:r>
      </w:hyperlink>
      <w:r w:rsidRPr="00C34788">
        <w:rPr>
          <w:rFonts w:ascii="Times New Roman" w:hAnsi="Times New Roman" w:cs="Times New Roman"/>
          <w:sz w:val="24"/>
          <w:szCs w:val="24"/>
        </w:rPr>
        <w:t xml:space="preserve">) </w:t>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97,235 at </w:t>
      </w:r>
      <w:proofErr w:type="spellStart"/>
      <w:r w:rsidRPr="00C34788">
        <w:rPr>
          <w:rFonts w:ascii="Times New Roman" w:hAnsi="Times New Roman" w:cs="Times New Roman"/>
          <w:sz w:val="24"/>
          <w:szCs w:val="24"/>
        </w:rPr>
        <w:t>MacLeans</w:t>
      </w:r>
      <w:proofErr w:type="spellEnd"/>
      <w:r w:rsidRPr="00C34788">
        <w:rPr>
          <w:rFonts w:ascii="Times New Roman" w:hAnsi="Times New Roman" w:cs="Times New Roman"/>
          <w:sz w:val="24"/>
          <w:szCs w:val="24"/>
        </w:rPr>
        <w:t xml:space="preserve"> Nose in March (reported via </w:t>
      </w:r>
      <w:hyperlink r:id="rId237" w:history="1">
        <w:r w:rsidRPr="00C34788">
          <w:rPr>
            <w:rStyle w:val="Hyperlink"/>
            <w:rFonts w:ascii="Times New Roman" w:hAnsi="Times New Roman" w:cs="Times New Roman"/>
          </w:rPr>
          <w:t>Scotland's Aquaculture</w:t>
        </w:r>
      </w:hyperlink>
      <w:r w:rsidRPr="00C34788">
        <w:rPr>
          <w:rFonts w:ascii="Times New Roman" w:hAnsi="Times New Roman" w:cs="Times New Roman"/>
          <w:sz w:val="24"/>
          <w:szCs w:val="24"/>
        </w:rPr>
        <w:t xml:space="preserve"> as </w:t>
      </w:r>
      <w:hyperlink r:id="rId238" w:history="1">
        <w:r w:rsidRPr="00C34788">
          <w:rPr>
            <w:rStyle w:val="Hyperlink"/>
            <w:rFonts w:ascii="Times New Roman" w:hAnsi="Times New Roman" w:cs="Times New Roman"/>
          </w:rPr>
          <w:t>107,760 kg</w:t>
        </w:r>
      </w:hyperlink>
      <w:r w:rsidRPr="00C34788">
        <w:rPr>
          <w:rFonts w:ascii="Times New Roman" w:hAnsi="Times New Roman" w:cs="Times New Roman"/>
          <w:sz w:val="24"/>
          <w:szCs w:val="24"/>
        </w:rPr>
        <w:t>)</w:t>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87,914 at </w:t>
      </w:r>
      <w:proofErr w:type="spellStart"/>
      <w:r w:rsidRPr="00C34788">
        <w:rPr>
          <w:rFonts w:ascii="Times New Roman" w:hAnsi="Times New Roman" w:cs="Times New Roman"/>
          <w:sz w:val="24"/>
          <w:szCs w:val="24"/>
        </w:rPr>
        <w:t>MacLeans</w:t>
      </w:r>
      <w:proofErr w:type="spellEnd"/>
      <w:r w:rsidRPr="00C34788">
        <w:rPr>
          <w:rFonts w:ascii="Times New Roman" w:hAnsi="Times New Roman" w:cs="Times New Roman"/>
          <w:sz w:val="24"/>
          <w:szCs w:val="24"/>
        </w:rPr>
        <w:t xml:space="preserve"> Nose in April (reported via </w:t>
      </w:r>
      <w:hyperlink r:id="rId239" w:history="1">
        <w:r w:rsidRPr="00C34788">
          <w:rPr>
            <w:rStyle w:val="Hyperlink"/>
            <w:rFonts w:ascii="Times New Roman" w:hAnsi="Times New Roman" w:cs="Times New Roman"/>
          </w:rPr>
          <w:t>Scotland's Aquaculture</w:t>
        </w:r>
      </w:hyperlink>
      <w:r w:rsidRPr="00C34788">
        <w:rPr>
          <w:rFonts w:ascii="Times New Roman" w:hAnsi="Times New Roman" w:cs="Times New Roman"/>
          <w:sz w:val="24"/>
          <w:szCs w:val="24"/>
        </w:rPr>
        <w:t xml:space="preserve"> as </w:t>
      </w:r>
      <w:hyperlink r:id="rId240" w:history="1">
        <w:r w:rsidRPr="00C34788">
          <w:rPr>
            <w:rStyle w:val="Hyperlink"/>
            <w:rFonts w:ascii="Times New Roman" w:hAnsi="Times New Roman" w:cs="Times New Roman"/>
          </w:rPr>
          <w:t>135,641kg</w:t>
        </w:r>
      </w:hyperlink>
      <w:r w:rsidRPr="00C34788">
        <w:rPr>
          <w:rFonts w:ascii="Times New Roman" w:hAnsi="Times New Roman" w:cs="Times New Roman"/>
          <w:sz w:val="24"/>
          <w:szCs w:val="24"/>
        </w:rPr>
        <w:t>)</w:t>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85,147 at </w:t>
      </w:r>
      <w:proofErr w:type="spellStart"/>
      <w:r w:rsidRPr="00C34788">
        <w:rPr>
          <w:rFonts w:ascii="Times New Roman" w:hAnsi="Times New Roman" w:cs="Times New Roman"/>
          <w:sz w:val="24"/>
          <w:szCs w:val="24"/>
        </w:rPr>
        <w:t>MacLeans</w:t>
      </w:r>
      <w:proofErr w:type="spellEnd"/>
      <w:r w:rsidRPr="00C34788">
        <w:rPr>
          <w:rFonts w:ascii="Times New Roman" w:hAnsi="Times New Roman" w:cs="Times New Roman"/>
          <w:sz w:val="24"/>
          <w:szCs w:val="24"/>
        </w:rPr>
        <w:t xml:space="preserve"> Nose in May (reported via </w:t>
      </w:r>
      <w:hyperlink r:id="rId241" w:history="1">
        <w:r w:rsidRPr="00C34788">
          <w:rPr>
            <w:rStyle w:val="Hyperlink"/>
            <w:rFonts w:ascii="Times New Roman" w:hAnsi="Times New Roman" w:cs="Times New Roman"/>
          </w:rPr>
          <w:t>Scotland's Aquaculture</w:t>
        </w:r>
      </w:hyperlink>
      <w:r w:rsidRPr="00C34788">
        <w:rPr>
          <w:rFonts w:ascii="Times New Roman" w:hAnsi="Times New Roman" w:cs="Times New Roman"/>
          <w:sz w:val="24"/>
          <w:szCs w:val="24"/>
        </w:rPr>
        <w:t xml:space="preserve"> as </w:t>
      </w:r>
      <w:hyperlink r:id="rId242" w:history="1">
        <w:r w:rsidRPr="00C34788">
          <w:rPr>
            <w:rStyle w:val="Hyperlink"/>
            <w:rFonts w:ascii="Times New Roman" w:hAnsi="Times New Roman" w:cs="Times New Roman"/>
          </w:rPr>
          <w:t>156,754kg</w:t>
        </w:r>
      </w:hyperlink>
      <w:r w:rsidRPr="00C34788">
        <w:rPr>
          <w:rFonts w:ascii="Times New Roman" w:hAnsi="Times New Roman" w:cs="Times New Roman"/>
          <w:sz w:val="24"/>
          <w:szCs w:val="24"/>
        </w:rPr>
        <w:t xml:space="preserve">) </w:t>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76,913 at </w:t>
      </w:r>
      <w:proofErr w:type="spellStart"/>
      <w:r w:rsidRPr="00C34788">
        <w:rPr>
          <w:rFonts w:ascii="Times New Roman" w:hAnsi="Times New Roman" w:cs="Times New Roman"/>
          <w:sz w:val="24"/>
          <w:szCs w:val="24"/>
        </w:rPr>
        <w:t>Tabhaigh</w:t>
      </w:r>
      <w:proofErr w:type="spellEnd"/>
      <w:r w:rsidRPr="00C34788">
        <w:rPr>
          <w:rFonts w:ascii="Times New Roman" w:hAnsi="Times New Roman" w:cs="Times New Roman"/>
          <w:sz w:val="24"/>
          <w:szCs w:val="24"/>
        </w:rPr>
        <w:t xml:space="preserve"> in August (reported via </w:t>
      </w:r>
      <w:hyperlink r:id="rId243" w:history="1">
        <w:r w:rsidRPr="00C34788">
          <w:rPr>
            <w:rStyle w:val="Hyperlink"/>
            <w:rFonts w:ascii="Times New Roman" w:hAnsi="Times New Roman" w:cs="Times New Roman"/>
          </w:rPr>
          <w:t>Scotland's Aquaculture</w:t>
        </w:r>
      </w:hyperlink>
      <w:r w:rsidRPr="00C34788">
        <w:rPr>
          <w:rFonts w:ascii="Times New Roman" w:hAnsi="Times New Roman" w:cs="Times New Roman"/>
          <w:sz w:val="24"/>
          <w:szCs w:val="24"/>
        </w:rPr>
        <w:t xml:space="preserve"> as </w:t>
      </w:r>
      <w:hyperlink r:id="rId244" w:history="1">
        <w:r w:rsidRPr="00C34788">
          <w:rPr>
            <w:rStyle w:val="Hyperlink"/>
            <w:rFonts w:ascii="Times New Roman" w:hAnsi="Times New Roman" w:cs="Times New Roman"/>
          </w:rPr>
          <w:t>265,069kg</w:t>
        </w:r>
      </w:hyperlink>
      <w:r w:rsidRPr="00C34788">
        <w:rPr>
          <w:rFonts w:ascii="Times New Roman" w:hAnsi="Times New Roman" w:cs="Times New Roman"/>
          <w:sz w:val="24"/>
          <w:szCs w:val="24"/>
        </w:rPr>
        <w:t>)</w:t>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70,627 at </w:t>
      </w:r>
      <w:proofErr w:type="spellStart"/>
      <w:r w:rsidRPr="00C34788">
        <w:rPr>
          <w:rFonts w:ascii="Times New Roman" w:hAnsi="Times New Roman" w:cs="Times New Roman"/>
          <w:sz w:val="24"/>
          <w:szCs w:val="24"/>
        </w:rPr>
        <w:t>MacLeans</w:t>
      </w:r>
      <w:proofErr w:type="spellEnd"/>
      <w:r w:rsidRPr="00C34788">
        <w:rPr>
          <w:rFonts w:ascii="Times New Roman" w:hAnsi="Times New Roman" w:cs="Times New Roman"/>
          <w:sz w:val="24"/>
          <w:szCs w:val="24"/>
        </w:rPr>
        <w:t xml:space="preserve"> Nose in February (reported via </w:t>
      </w:r>
      <w:hyperlink r:id="rId245" w:history="1">
        <w:r w:rsidRPr="00C34788">
          <w:rPr>
            <w:rStyle w:val="Hyperlink"/>
            <w:rFonts w:ascii="Times New Roman" w:hAnsi="Times New Roman" w:cs="Times New Roman"/>
          </w:rPr>
          <w:t>Scotland's Aquaculture</w:t>
        </w:r>
      </w:hyperlink>
      <w:r w:rsidRPr="00C34788">
        <w:rPr>
          <w:rFonts w:ascii="Times New Roman" w:hAnsi="Times New Roman" w:cs="Times New Roman"/>
          <w:sz w:val="24"/>
          <w:szCs w:val="24"/>
        </w:rPr>
        <w:t xml:space="preserve"> as </w:t>
      </w:r>
      <w:hyperlink r:id="rId246" w:history="1">
        <w:r w:rsidRPr="00C34788">
          <w:rPr>
            <w:rStyle w:val="Hyperlink"/>
            <w:rFonts w:ascii="Times New Roman" w:hAnsi="Times New Roman" w:cs="Times New Roman"/>
          </w:rPr>
          <w:t>67,757kg</w:t>
        </w:r>
      </w:hyperlink>
      <w:r w:rsidRPr="00C34788">
        <w:rPr>
          <w:rFonts w:ascii="Times New Roman" w:hAnsi="Times New Roman" w:cs="Times New Roman"/>
          <w:sz w:val="24"/>
          <w:szCs w:val="24"/>
        </w:rPr>
        <w:t>)</w:t>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62,747 at </w:t>
      </w:r>
      <w:proofErr w:type="spellStart"/>
      <w:r w:rsidRPr="00C34788">
        <w:rPr>
          <w:rFonts w:ascii="Times New Roman" w:hAnsi="Times New Roman" w:cs="Times New Roman"/>
          <w:sz w:val="24"/>
          <w:szCs w:val="24"/>
        </w:rPr>
        <w:t>Erisort</w:t>
      </w:r>
      <w:proofErr w:type="spellEnd"/>
      <w:r w:rsidRPr="00C34788">
        <w:rPr>
          <w:rFonts w:ascii="Times New Roman" w:hAnsi="Times New Roman" w:cs="Times New Roman"/>
          <w:sz w:val="24"/>
          <w:szCs w:val="24"/>
        </w:rPr>
        <w:t xml:space="preserve"> (North Shore East) in September (reported via </w:t>
      </w:r>
      <w:hyperlink r:id="rId247" w:history="1">
        <w:r w:rsidRPr="00C34788">
          <w:rPr>
            <w:rStyle w:val="Hyperlink"/>
            <w:rFonts w:ascii="Times New Roman" w:hAnsi="Times New Roman" w:cs="Times New Roman"/>
          </w:rPr>
          <w:t>Scotland's Aquaculture</w:t>
        </w:r>
      </w:hyperlink>
      <w:r w:rsidRPr="00C34788">
        <w:rPr>
          <w:rFonts w:ascii="Times New Roman" w:hAnsi="Times New Roman" w:cs="Times New Roman"/>
          <w:sz w:val="24"/>
          <w:szCs w:val="24"/>
        </w:rPr>
        <w:t xml:space="preserve"> as </w:t>
      </w:r>
      <w:hyperlink r:id="rId248" w:history="1">
        <w:r w:rsidRPr="00C34788">
          <w:rPr>
            <w:rStyle w:val="Hyperlink"/>
            <w:rFonts w:ascii="Times New Roman" w:hAnsi="Times New Roman" w:cs="Times New Roman"/>
          </w:rPr>
          <w:t>214,813kg</w:t>
        </w:r>
      </w:hyperlink>
      <w:r w:rsidRPr="00C34788">
        <w:rPr>
          <w:rFonts w:ascii="Times New Roman" w:hAnsi="Times New Roman" w:cs="Times New Roman"/>
          <w:sz w:val="24"/>
          <w:szCs w:val="24"/>
        </w:rPr>
        <w:t>)</w:t>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48,620 at </w:t>
      </w:r>
      <w:proofErr w:type="spellStart"/>
      <w:r w:rsidRPr="00C34788">
        <w:rPr>
          <w:rFonts w:ascii="Times New Roman" w:hAnsi="Times New Roman" w:cs="Times New Roman"/>
          <w:sz w:val="24"/>
          <w:szCs w:val="24"/>
        </w:rPr>
        <w:t>Soay</w:t>
      </w:r>
      <w:proofErr w:type="spellEnd"/>
      <w:r w:rsidRPr="00C34788">
        <w:rPr>
          <w:rFonts w:ascii="Times New Roman" w:hAnsi="Times New Roman" w:cs="Times New Roman"/>
          <w:sz w:val="24"/>
          <w:szCs w:val="24"/>
        </w:rPr>
        <w:t xml:space="preserve"> Sound in August (reported via </w:t>
      </w:r>
      <w:hyperlink r:id="rId249" w:history="1">
        <w:r w:rsidRPr="00C34788">
          <w:rPr>
            <w:rStyle w:val="Hyperlink"/>
            <w:rFonts w:ascii="Times New Roman" w:hAnsi="Times New Roman" w:cs="Times New Roman"/>
          </w:rPr>
          <w:t>Scotland's Aquaculture</w:t>
        </w:r>
      </w:hyperlink>
      <w:r w:rsidRPr="00C34788">
        <w:rPr>
          <w:rFonts w:ascii="Times New Roman" w:hAnsi="Times New Roman" w:cs="Times New Roman"/>
          <w:sz w:val="24"/>
          <w:szCs w:val="24"/>
        </w:rPr>
        <w:t xml:space="preserve"> as </w:t>
      </w:r>
      <w:hyperlink r:id="rId250" w:history="1">
        <w:r w:rsidRPr="00C34788">
          <w:rPr>
            <w:rStyle w:val="Hyperlink"/>
            <w:rFonts w:ascii="Times New Roman" w:hAnsi="Times New Roman" w:cs="Times New Roman"/>
          </w:rPr>
          <w:t>3,645kg</w:t>
        </w:r>
      </w:hyperlink>
      <w:r w:rsidRPr="00C34788">
        <w:rPr>
          <w:rFonts w:ascii="Times New Roman" w:hAnsi="Times New Roman" w:cs="Times New Roman"/>
          <w:sz w:val="24"/>
          <w:szCs w:val="24"/>
        </w:rPr>
        <w:t>)</w:t>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41,946 at </w:t>
      </w:r>
      <w:proofErr w:type="spellStart"/>
      <w:r w:rsidRPr="00C34788">
        <w:rPr>
          <w:rFonts w:ascii="Times New Roman" w:hAnsi="Times New Roman" w:cs="Times New Roman"/>
          <w:sz w:val="24"/>
          <w:szCs w:val="24"/>
        </w:rPr>
        <w:t>Creag</w:t>
      </w:r>
      <w:proofErr w:type="spellEnd"/>
      <w:r w:rsidRPr="00C34788">
        <w:rPr>
          <w:rFonts w:ascii="Times New Roman" w:hAnsi="Times New Roman" w:cs="Times New Roman"/>
          <w:sz w:val="24"/>
          <w:szCs w:val="24"/>
        </w:rPr>
        <w:t xml:space="preserve"> an </w:t>
      </w:r>
      <w:proofErr w:type="spellStart"/>
      <w:r w:rsidRPr="00C34788">
        <w:rPr>
          <w:rFonts w:ascii="Times New Roman" w:hAnsi="Times New Roman" w:cs="Times New Roman"/>
          <w:sz w:val="24"/>
          <w:szCs w:val="24"/>
        </w:rPr>
        <w:t>Sagairt</w:t>
      </w:r>
      <w:proofErr w:type="spellEnd"/>
      <w:r w:rsidRPr="00C34788">
        <w:rPr>
          <w:rFonts w:ascii="Times New Roman" w:hAnsi="Times New Roman" w:cs="Times New Roman"/>
          <w:sz w:val="24"/>
          <w:szCs w:val="24"/>
        </w:rPr>
        <w:t xml:space="preserve"> West in June (reported via </w:t>
      </w:r>
      <w:hyperlink r:id="rId251" w:history="1">
        <w:r w:rsidRPr="00C34788">
          <w:rPr>
            <w:rStyle w:val="Hyperlink"/>
            <w:rFonts w:ascii="Times New Roman" w:hAnsi="Times New Roman" w:cs="Times New Roman"/>
          </w:rPr>
          <w:t>Scotland's Aquaculture</w:t>
        </w:r>
      </w:hyperlink>
      <w:r w:rsidRPr="00C34788">
        <w:rPr>
          <w:rFonts w:ascii="Times New Roman" w:hAnsi="Times New Roman" w:cs="Times New Roman"/>
          <w:sz w:val="24"/>
          <w:szCs w:val="24"/>
        </w:rPr>
        <w:t xml:space="preserve"> as </w:t>
      </w:r>
      <w:hyperlink r:id="rId252" w:history="1">
        <w:r w:rsidRPr="00C34788">
          <w:rPr>
            <w:rStyle w:val="Hyperlink"/>
            <w:rFonts w:ascii="Times New Roman" w:hAnsi="Times New Roman" w:cs="Times New Roman"/>
          </w:rPr>
          <w:t>116,536kg</w:t>
        </w:r>
      </w:hyperlink>
      <w:r w:rsidRPr="00C34788">
        <w:rPr>
          <w:rFonts w:ascii="Times New Roman" w:hAnsi="Times New Roman" w:cs="Times New Roman"/>
          <w:sz w:val="24"/>
          <w:szCs w:val="24"/>
        </w:rPr>
        <w:t xml:space="preserve">) </w:t>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41,615 at </w:t>
      </w:r>
      <w:proofErr w:type="spellStart"/>
      <w:r w:rsidRPr="00C34788">
        <w:rPr>
          <w:rFonts w:ascii="Times New Roman" w:hAnsi="Times New Roman" w:cs="Times New Roman"/>
          <w:sz w:val="24"/>
          <w:szCs w:val="24"/>
        </w:rPr>
        <w:t>Ardintoul</w:t>
      </w:r>
      <w:proofErr w:type="spellEnd"/>
      <w:r w:rsidRPr="00C34788">
        <w:rPr>
          <w:rFonts w:ascii="Times New Roman" w:hAnsi="Times New Roman" w:cs="Times New Roman"/>
          <w:sz w:val="24"/>
          <w:szCs w:val="24"/>
        </w:rPr>
        <w:t xml:space="preserve"> in February (reported via </w:t>
      </w:r>
      <w:hyperlink r:id="rId253" w:history="1">
        <w:r w:rsidRPr="00C34788">
          <w:rPr>
            <w:rStyle w:val="Hyperlink"/>
            <w:rFonts w:ascii="Times New Roman" w:hAnsi="Times New Roman" w:cs="Times New Roman"/>
          </w:rPr>
          <w:t>Scotland's Aquaculture</w:t>
        </w:r>
      </w:hyperlink>
      <w:r w:rsidRPr="00C34788">
        <w:rPr>
          <w:rFonts w:ascii="Times New Roman" w:hAnsi="Times New Roman" w:cs="Times New Roman"/>
          <w:sz w:val="24"/>
          <w:szCs w:val="24"/>
        </w:rPr>
        <w:t xml:space="preserve"> as </w:t>
      </w:r>
      <w:hyperlink r:id="rId254" w:history="1">
        <w:r w:rsidRPr="00C34788">
          <w:rPr>
            <w:rStyle w:val="Hyperlink"/>
            <w:rFonts w:ascii="Times New Roman" w:hAnsi="Times New Roman" w:cs="Times New Roman"/>
          </w:rPr>
          <w:t>4599kg</w:t>
        </w:r>
      </w:hyperlink>
      <w:r w:rsidRPr="00C34788">
        <w:rPr>
          <w:rFonts w:ascii="Times New Roman" w:hAnsi="Times New Roman" w:cs="Times New Roman"/>
          <w:sz w:val="24"/>
          <w:szCs w:val="24"/>
        </w:rPr>
        <w:t xml:space="preserve">) </w:t>
      </w:r>
    </w:p>
    <w:p w:rsidR="007B283A" w:rsidRDefault="007B283A" w:rsidP="007B283A">
      <w:pPr>
        <w:pStyle w:val="NormalWeb"/>
        <w:spacing w:before="0" w:beforeAutospacing="0" w:after="0" w:afterAutospacing="0"/>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The 100 worst salmon farm sites for mortalities (by weight and month) between 2002 and 2017 were:</w:t>
      </w:r>
    </w:p>
    <w:p w:rsidR="007B283A" w:rsidRPr="00C34788" w:rsidRDefault="007B283A" w:rsidP="007B283A">
      <w:pPr>
        <w:pStyle w:val="NoSpacing"/>
        <w:rPr>
          <w:rFonts w:ascii="Times New Roman" w:hAnsi="Times New Roman" w:cs="Times New Roman"/>
          <w:sz w:val="24"/>
          <w:szCs w:val="24"/>
        </w:rPr>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noProof/>
          <w:sz w:val="24"/>
          <w:szCs w:val="24"/>
          <w:lang w:eastAsia="en-GB"/>
        </w:rPr>
        <w:lastRenderedPageBreak/>
        <w:drawing>
          <wp:inline distT="0" distB="0" distL="0" distR="0">
            <wp:extent cx="5731510" cy="3519765"/>
            <wp:effectExtent l="19050" t="0" r="2540" b="0"/>
            <wp:docPr id="360"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255" cstate="print"/>
                    <a:srcRect/>
                    <a:stretch>
                      <a:fillRect/>
                    </a:stretch>
                  </pic:blipFill>
                  <pic:spPr bwMode="auto">
                    <a:xfrm>
                      <a:off x="0" y="0"/>
                      <a:ext cx="5731510" cy="3519765"/>
                    </a:xfrm>
                    <a:prstGeom prst="rect">
                      <a:avLst/>
                    </a:prstGeom>
                    <a:noFill/>
                    <a:ln w="9525">
                      <a:noFill/>
                      <a:miter lim="800000"/>
                      <a:headEnd/>
                      <a:tailEnd/>
                    </a:ln>
                  </pic:spPr>
                </pic:pic>
              </a:graphicData>
            </a:graphic>
          </wp:inline>
        </w:drawing>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noProof/>
          <w:sz w:val="24"/>
          <w:szCs w:val="24"/>
          <w:lang w:eastAsia="en-GB"/>
        </w:rPr>
        <w:drawing>
          <wp:inline distT="0" distB="0" distL="0" distR="0">
            <wp:extent cx="5731510" cy="3340742"/>
            <wp:effectExtent l="19050" t="0" r="2540" b="0"/>
            <wp:docPr id="361"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256" cstate="print"/>
                    <a:srcRect/>
                    <a:stretch>
                      <a:fillRect/>
                    </a:stretch>
                  </pic:blipFill>
                  <pic:spPr bwMode="auto">
                    <a:xfrm>
                      <a:off x="0" y="0"/>
                      <a:ext cx="5731510" cy="3340742"/>
                    </a:xfrm>
                    <a:prstGeom prst="rect">
                      <a:avLst/>
                    </a:prstGeom>
                    <a:noFill/>
                    <a:ln w="9525">
                      <a:noFill/>
                      <a:miter lim="800000"/>
                      <a:headEnd/>
                      <a:tailEnd/>
                    </a:ln>
                  </pic:spPr>
                </pic:pic>
              </a:graphicData>
            </a:graphic>
          </wp:inline>
        </w:drawing>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noProof/>
          <w:sz w:val="24"/>
          <w:szCs w:val="24"/>
          <w:lang w:eastAsia="en-GB"/>
        </w:rPr>
        <w:lastRenderedPageBreak/>
        <w:drawing>
          <wp:inline distT="0" distB="0" distL="0" distR="0">
            <wp:extent cx="5731510" cy="3328229"/>
            <wp:effectExtent l="19050" t="0" r="2540" b="0"/>
            <wp:docPr id="362"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257" cstate="print"/>
                    <a:srcRect/>
                    <a:stretch>
                      <a:fillRect/>
                    </a:stretch>
                  </pic:blipFill>
                  <pic:spPr bwMode="auto">
                    <a:xfrm>
                      <a:off x="0" y="0"/>
                      <a:ext cx="5731510" cy="3328229"/>
                    </a:xfrm>
                    <a:prstGeom prst="rect">
                      <a:avLst/>
                    </a:prstGeom>
                    <a:noFill/>
                    <a:ln w="9525">
                      <a:noFill/>
                      <a:miter lim="800000"/>
                      <a:headEnd/>
                      <a:tailEnd/>
                    </a:ln>
                  </pic:spPr>
                </pic:pic>
              </a:graphicData>
            </a:graphic>
          </wp:inline>
        </w:drawing>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noProof/>
          <w:sz w:val="24"/>
          <w:szCs w:val="24"/>
          <w:lang w:eastAsia="en-GB"/>
        </w:rPr>
        <w:drawing>
          <wp:inline distT="0" distB="0" distL="0" distR="0">
            <wp:extent cx="5731510" cy="3353290"/>
            <wp:effectExtent l="19050" t="0" r="2540" b="0"/>
            <wp:docPr id="363"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258" cstate="print"/>
                    <a:srcRect/>
                    <a:stretch>
                      <a:fillRect/>
                    </a:stretch>
                  </pic:blipFill>
                  <pic:spPr bwMode="auto">
                    <a:xfrm>
                      <a:off x="0" y="0"/>
                      <a:ext cx="5731510" cy="3353290"/>
                    </a:xfrm>
                    <a:prstGeom prst="rect">
                      <a:avLst/>
                    </a:prstGeom>
                    <a:noFill/>
                    <a:ln w="9525">
                      <a:noFill/>
                      <a:miter lim="800000"/>
                      <a:headEnd/>
                      <a:tailEnd/>
                    </a:ln>
                  </pic:spPr>
                </pic:pic>
              </a:graphicData>
            </a:graphic>
          </wp:inline>
        </w:drawing>
      </w: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noProof/>
          <w:sz w:val="24"/>
          <w:szCs w:val="24"/>
          <w:lang w:eastAsia="en-GB"/>
        </w:rPr>
        <w:lastRenderedPageBreak/>
        <w:drawing>
          <wp:inline distT="0" distB="0" distL="0" distR="0">
            <wp:extent cx="5731510" cy="3361217"/>
            <wp:effectExtent l="19050" t="0" r="2540" b="0"/>
            <wp:docPr id="672"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259" cstate="print"/>
                    <a:srcRect/>
                    <a:stretch>
                      <a:fillRect/>
                    </a:stretch>
                  </pic:blipFill>
                  <pic:spPr bwMode="auto">
                    <a:xfrm>
                      <a:off x="0" y="0"/>
                      <a:ext cx="5731510" cy="3361217"/>
                    </a:xfrm>
                    <a:prstGeom prst="rect">
                      <a:avLst/>
                    </a:prstGeom>
                    <a:noFill/>
                    <a:ln w="9525">
                      <a:noFill/>
                      <a:miter lim="800000"/>
                      <a:headEnd/>
                      <a:tailEnd/>
                    </a:ln>
                  </pic:spPr>
                </pic:pic>
              </a:graphicData>
            </a:graphic>
          </wp:inline>
        </w:drawing>
      </w:r>
    </w:p>
    <w:p w:rsidR="007B283A" w:rsidRPr="00C34788" w:rsidRDefault="007B283A" w:rsidP="007B283A">
      <w:pPr>
        <w:pStyle w:val="NoSpacing"/>
        <w:rPr>
          <w:rFonts w:ascii="Times New Roman" w:hAnsi="Times New Roman" w:cs="Times New Roman"/>
          <w:sz w:val="24"/>
          <w:szCs w:val="24"/>
        </w:rPr>
      </w:pPr>
    </w:p>
    <w:p w:rsidR="007B283A" w:rsidRDefault="007B283A" w:rsidP="007B283A">
      <w:pPr>
        <w:pStyle w:val="NoSpacing"/>
        <w:rPr>
          <w:rStyle w:val="asset"/>
          <w:rFonts w:ascii="Times New Roman" w:hAnsi="Times New Roman" w:cs="Times New Roman"/>
          <w:sz w:val="24"/>
          <w:szCs w:val="24"/>
        </w:rPr>
      </w:pPr>
      <w:hyperlink r:id="rId260" w:history="1">
        <w:r w:rsidRPr="00C34788">
          <w:rPr>
            <w:rStyle w:val="Hyperlink"/>
            <w:rFonts w:ascii="Times New Roman" w:hAnsi="Times New Roman" w:cs="Times New Roman"/>
          </w:rPr>
          <w:t>Download 2017 Excel SEPA data from Scotland's Aquaculture Database with summary tables &amp; graphs</w:t>
        </w:r>
      </w:hyperlink>
    </w:p>
    <w:p w:rsidR="007B283A" w:rsidRDefault="007B283A" w:rsidP="007B283A">
      <w:pPr>
        <w:pStyle w:val="NoSpacing"/>
        <w:rPr>
          <w:rStyle w:val="asset"/>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p>
    <w:p w:rsidR="007B283A" w:rsidRPr="001725EC" w:rsidRDefault="007B283A" w:rsidP="007B283A">
      <w:pPr>
        <w:pStyle w:val="NoSpacing"/>
        <w:rPr>
          <w:rFonts w:ascii="Times New Roman" w:hAnsi="Times New Roman" w:cs="Times New Roman"/>
          <w:sz w:val="24"/>
          <w:szCs w:val="24"/>
        </w:rPr>
      </w:pPr>
      <w:r w:rsidRPr="001725EC">
        <w:rPr>
          <w:rFonts w:ascii="Times New Roman" w:hAnsi="Times New Roman" w:cs="Times New Roman"/>
          <w:sz w:val="24"/>
          <w:szCs w:val="24"/>
        </w:rPr>
        <w:t xml:space="preserve">Marine Harvest had the most mortalities followed by the Scottish Salmon Company, Cooke Aquaculture, Scottish Sea Farms, Grieg Seafood and Loch </w:t>
      </w:r>
      <w:proofErr w:type="spellStart"/>
      <w:r w:rsidRPr="001725EC">
        <w:rPr>
          <w:rFonts w:ascii="Times New Roman" w:hAnsi="Times New Roman" w:cs="Times New Roman"/>
          <w:sz w:val="24"/>
          <w:szCs w:val="24"/>
        </w:rPr>
        <w:t>Duart</w:t>
      </w:r>
      <w:proofErr w:type="spellEnd"/>
      <w:r w:rsidRPr="001725EC">
        <w:rPr>
          <w:rFonts w:ascii="Times New Roman" w:hAnsi="Times New Roman" w:cs="Times New Roman"/>
          <w:sz w:val="24"/>
          <w:szCs w:val="24"/>
        </w:rPr>
        <w:t xml:space="preserve"> all with over 1,000 tonnes of dead farmed salmon</w:t>
      </w:r>
      <w:r>
        <w:rPr>
          <w:rFonts w:ascii="Times New Roman" w:hAnsi="Times New Roman" w:cs="Times New Roman"/>
          <w:sz w:val="24"/>
          <w:szCs w:val="24"/>
        </w:rPr>
        <w:t xml:space="preserve"> in 2017</w:t>
      </w:r>
      <w:r w:rsidRPr="001725EC">
        <w:rPr>
          <w:rFonts w:ascii="Times New Roman" w:hAnsi="Times New Roman" w:cs="Times New Roman"/>
          <w:sz w:val="24"/>
          <w:szCs w:val="24"/>
        </w:rPr>
        <w:t>:</w:t>
      </w:r>
    </w:p>
    <w:p w:rsidR="007B283A" w:rsidRDefault="007B283A" w:rsidP="007B283A">
      <w:pPr>
        <w:pStyle w:val="NoSpacing"/>
      </w:pPr>
    </w:p>
    <w:p w:rsidR="007B283A" w:rsidRDefault="007B283A" w:rsidP="007B283A">
      <w:pPr>
        <w:pStyle w:val="NoSpacing"/>
        <w:jc w:val="center"/>
      </w:pPr>
      <w:r>
        <w:rPr>
          <w:noProof/>
          <w:color w:val="0000FF"/>
          <w:lang w:eastAsia="en-GB"/>
        </w:rPr>
        <w:drawing>
          <wp:inline distT="0" distB="0" distL="0" distR="0">
            <wp:extent cx="3876675" cy="3048000"/>
            <wp:effectExtent l="19050" t="0" r="9525" b="0"/>
            <wp:docPr id="673" name="Picture 151" descr="Morts 2017 Company Table in tonnes">
              <a:hlinkClick xmlns:a="http://schemas.openxmlformats.org/drawingml/2006/main" r:id="rId2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Morts 2017 Company Table in tonnes">
                      <a:hlinkClick r:id="rId262"/>
                    </pic:cNvPr>
                    <pic:cNvPicPr>
                      <a:picLocks noChangeAspect="1" noChangeArrowheads="1"/>
                    </pic:cNvPicPr>
                  </pic:nvPicPr>
                  <pic:blipFill>
                    <a:blip r:embed="rId263" cstate="print"/>
                    <a:srcRect/>
                    <a:stretch>
                      <a:fillRect/>
                    </a:stretch>
                  </pic:blipFill>
                  <pic:spPr bwMode="auto">
                    <a:xfrm>
                      <a:off x="0" y="0"/>
                      <a:ext cx="3876675" cy="3048000"/>
                    </a:xfrm>
                    <a:prstGeom prst="rect">
                      <a:avLst/>
                    </a:prstGeom>
                    <a:noFill/>
                    <a:ln w="9525">
                      <a:noFill/>
                      <a:miter lim="800000"/>
                      <a:headEnd/>
                      <a:tailEnd/>
                    </a:ln>
                  </pic:spPr>
                </pic:pic>
              </a:graphicData>
            </a:graphic>
          </wp:inline>
        </w:drawing>
      </w:r>
    </w:p>
    <w:p w:rsidR="007B283A" w:rsidRDefault="007B283A" w:rsidP="007B283A">
      <w:pPr>
        <w:pStyle w:val="NoSpacing"/>
        <w:jc w:val="center"/>
      </w:pPr>
    </w:p>
    <w:p w:rsidR="007B283A" w:rsidRDefault="007B283A" w:rsidP="007B283A">
      <w:pPr>
        <w:pStyle w:val="NoSpacing"/>
        <w:jc w:val="cente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The worst monthly mortalities during 2017 were reported at the following salmon farming sites with </w:t>
      </w:r>
      <w:proofErr w:type="spellStart"/>
      <w:r>
        <w:rPr>
          <w:rFonts w:ascii="Times New Roman" w:hAnsi="Times New Roman" w:cs="Times New Roman"/>
          <w:sz w:val="24"/>
          <w:szCs w:val="24"/>
        </w:rPr>
        <w:t>Gravir</w:t>
      </w:r>
      <w:proofErr w:type="spellEnd"/>
      <w:r>
        <w:rPr>
          <w:rFonts w:ascii="Times New Roman" w:hAnsi="Times New Roman" w:cs="Times New Roman"/>
          <w:sz w:val="24"/>
          <w:szCs w:val="24"/>
        </w:rPr>
        <w:t xml:space="preserve"> Outer (Scottish Salmon Company) and Poll </w:t>
      </w:r>
      <w:proofErr w:type="spellStart"/>
      <w:r>
        <w:rPr>
          <w:rFonts w:ascii="Times New Roman" w:hAnsi="Times New Roman" w:cs="Times New Roman"/>
          <w:sz w:val="24"/>
          <w:szCs w:val="24"/>
        </w:rPr>
        <w:t>na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Gille</w:t>
      </w:r>
      <w:proofErr w:type="spellEnd"/>
      <w:r>
        <w:rPr>
          <w:rFonts w:ascii="Times New Roman" w:hAnsi="Times New Roman" w:cs="Times New Roman"/>
          <w:sz w:val="24"/>
          <w:szCs w:val="24"/>
        </w:rPr>
        <w:t xml:space="preserve"> (Marine Harvest) featuring twice with most </w:t>
      </w:r>
      <w:proofErr w:type="spellStart"/>
      <w:r>
        <w:rPr>
          <w:rFonts w:ascii="Times New Roman" w:hAnsi="Times New Roman" w:cs="Times New Roman"/>
          <w:sz w:val="24"/>
          <w:szCs w:val="24"/>
        </w:rPr>
        <w:t>morts</w:t>
      </w:r>
      <w:proofErr w:type="spellEnd"/>
      <w:r>
        <w:rPr>
          <w:rFonts w:ascii="Times New Roman" w:hAnsi="Times New Roman" w:cs="Times New Roman"/>
          <w:sz w:val="24"/>
          <w:szCs w:val="24"/>
        </w:rPr>
        <w:t xml:space="preserve"> appearing in October/</w:t>
      </w:r>
      <w:proofErr w:type="spellStart"/>
      <w:r>
        <w:rPr>
          <w:rFonts w:ascii="Times New Roman" w:hAnsi="Times New Roman" w:cs="Times New Roman"/>
          <w:sz w:val="24"/>
          <w:szCs w:val="24"/>
        </w:rPr>
        <w:t>Novermber</w:t>
      </w:r>
      <w:proofErr w:type="spellEnd"/>
      <w:r>
        <w:rPr>
          <w:rFonts w:ascii="Times New Roman" w:hAnsi="Times New Roman" w:cs="Times New Roman"/>
          <w:sz w:val="24"/>
          <w:szCs w:val="24"/>
        </w:rPr>
        <w:t>:</w:t>
      </w:r>
    </w:p>
    <w:p w:rsidR="007B283A" w:rsidRDefault="007B283A" w:rsidP="007B283A">
      <w:pPr>
        <w:pStyle w:val="NoSpacing"/>
        <w:rPr>
          <w:rFonts w:ascii="Times New Roman" w:hAnsi="Times New Roman" w:cs="Times New Roman"/>
          <w:sz w:val="24"/>
          <w:szCs w:val="24"/>
        </w:rPr>
      </w:pPr>
    </w:p>
    <w:p w:rsidR="007B283A" w:rsidRPr="001725EC"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257925" cy="3400425"/>
            <wp:effectExtent l="19050" t="0" r="9525" b="0"/>
            <wp:docPr id="674" name="Picture 50" descr="Morts 2017 Top 20 sites.jpg">
              <a:hlinkClick xmlns:a="http://schemas.openxmlformats.org/drawingml/2006/main" r:id="rId2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ts 2017 Top 20 sites.jpg"/>
                    <pic:cNvPicPr/>
                  </pic:nvPicPr>
                  <pic:blipFill>
                    <a:blip r:embed="rId264" cstate="print"/>
                    <a:stretch>
                      <a:fillRect/>
                    </a:stretch>
                  </pic:blipFill>
                  <pic:spPr>
                    <a:xfrm>
                      <a:off x="0" y="0"/>
                      <a:ext cx="6257925" cy="3400425"/>
                    </a:xfrm>
                    <a:prstGeom prst="rect">
                      <a:avLst/>
                    </a:prstGeom>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Pr="00637ABB" w:rsidRDefault="007B283A" w:rsidP="007B283A">
      <w:pPr>
        <w:pStyle w:val="NoSpacing"/>
        <w:rPr>
          <w:rFonts w:ascii="Times New Roman" w:hAnsi="Times New Roman" w:cs="Times New Roman"/>
          <w:sz w:val="24"/>
          <w:szCs w:val="24"/>
        </w:rPr>
      </w:pPr>
      <w:r w:rsidRPr="00637ABB">
        <w:rPr>
          <w:rFonts w:ascii="Times New Roman" w:hAnsi="Times New Roman" w:cs="Times New Roman"/>
          <w:sz w:val="24"/>
          <w:szCs w:val="24"/>
        </w:rPr>
        <w:t>Read more via "</w:t>
      </w:r>
      <w:hyperlink r:id="rId265" w:history="1">
        <w:r w:rsidRPr="00637ABB">
          <w:rPr>
            <w:rStyle w:val="Hyperlink"/>
            <w:rFonts w:ascii="Times New Roman" w:hAnsi="Times New Roman" w:cs="Times New Roman"/>
          </w:rPr>
          <w:t>The Herald: "Video: Disease concern as</w:t>
        </w:r>
        <w:r>
          <w:rPr>
            <w:rStyle w:val="Hyperlink"/>
            <w:rFonts w:ascii="Times New Roman" w:hAnsi="Times New Roman" w:cs="Times New Roman"/>
          </w:rPr>
          <w:t xml:space="preserve"> Scots salmon farmers' produce '</w:t>
        </w:r>
        <w:r w:rsidRPr="00637ABB">
          <w:rPr>
            <w:rStyle w:val="Hyperlink"/>
            <w:rFonts w:ascii="Times New Roman" w:hAnsi="Times New Roman" w:cs="Times New Roman"/>
          </w:rPr>
          <w:t>stomach-churning</w:t>
        </w:r>
        <w:r>
          <w:rPr>
            <w:rStyle w:val="Hyperlink"/>
            <w:rFonts w:ascii="Times New Roman" w:hAnsi="Times New Roman" w:cs="Times New Roman"/>
          </w:rPr>
          <w:t>'</w:t>
        </w:r>
        <w:r w:rsidRPr="00637ABB">
          <w:rPr>
            <w:rStyle w:val="Hyperlink"/>
            <w:rFonts w:ascii="Times New Roman" w:hAnsi="Times New Roman" w:cs="Times New Roman"/>
          </w:rPr>
          <w:t xml:space="preserve"> record levels of fish deaths </w:t>
        </w:r>
      </w:hyperlink>
      <w:r w:rsidRPr="00637ABB">
        <w:rPr>
          <w:rFonts w:ascii="Times New Roman" w:hAnsi="Times New Roman" w:cs="Times New Roman"/>
          <w:sz w:val="24"/>
          <w:szCs w:val="24"/>
        </w:rPr>
        <w:t xml:space="preserve">".  </w:t>
      </w:r>
    </w:p>
    <w:p w:rsidR="007B283A" w:rsidRDefault="007B283A" w:rsidP="007B283A">
      <w:pPr>
        <w:pStyle w:val="NormalWeb"/>
        <w:spacing w:before="0" w:beforeAutospacing="0" w:after="0" w:afterAutospacing="0"/>
      </w:pPr>
    </w:p>
    <w:p w:rsidR="007B283A" w:rsidRDefault="007B283A" w:rsidP="007B283A">
      <w:pPr>
        <w:pStyle w:val="NormalWeb"/>
        <w:spacing w:before="0" w:beforeAutospacing="0" w:after="0" w:afterAutospacing="0"/>
      </w:pPr>
    </w:p>
    <w:p w:rsidR="007B283A" w:rsidRPr="00C34788" w:rsidRDefault="007B283A" w:rsidP="007B283A">
      <w:pPr>
        <w:pStyle w:val="NoSpacing"/>
        <w:rPr>
          <w:rFonts w:ascii="Times New Roman" w:hAnsi="Times New Roman" w:cs="Times New Roman"/>
          <w:sz w:val="24"/>
          <w:szCs w:val="24"/>
        </w:rPr>
      </w:pPr>
      <w:r w:rsidRPr="00C34788">
        <w:rPr>
          <w:rFonts w:ascii="Times New Roman" w:hAnsi="Times New Roman" w:cs="Times New Roman"/>
          <w:sz w:val="24"/>
          <w:szCs w:val="24"/>
        </w:rPr>
        <w:t xml:space="preserve">Other data on mortalities include this </w:t>
      </w:r>
      <w:hyperlink r:id="rId266" w:history="1">
        <w:r w:rsidRPr="00C34788">
          <w:rPr>
            <w:rStyle w:val="Hyperlink"/>
            <w:rFonts w:ascii="Times New Roman" w:hAnsi="Times New Roman" w:cs="Times New Roman"/>
          </w:rPr>
          <w:t>'Mortality Event Report'</w:t>
        </w:r>
      </w:hyperlink>
      <w:r w:rsidRPr="00C34788">
        <w:rPr>
          <w:rFonts w:ascii="Times New Roman" w:hAnsi="Times New Roman" w:cs="Times New Roman"/>
          <w:sz w:val="24"/>
          <w:szCs w:val="24"/>
        </w:rPr>
        <w:t xml:space="preserve"> obtained by GAAIA from the Scottish Government </w:t>
      </w:r>
      <w:hyperlink r:id="rId267" w:history="1">
        <w:r w:rsidRPr="00C34788">
          <w:rPr>
            <w:rStyle w:val="Hyperlink"/>
            <w:rFonts w:ascii="Times New Roman" w:hAnsi="Times New Roman" w:cs="Times New Roman"/>
          </w:rPr>
          <w:t>via FOI</w:t>
        </w:r>
      </w:hyperlink>
      <w:r w:rsidRPr="00C34788">
        <w:rPr>
          <w:rFonts w:ascii="Times New Roman" w:hAnsi="Times New Roman" w:cs="Times New Roman"/>
          <w:sz w:val="24"/>
          <w:szCs w:val="24"/>
        </w:rPr>
        <w:t xml:space="preserve"> detailing 60,000 </w:t>
      </w:r>
      <w:proofErr w:type="spellStart"/>
      <w:r w:rsidRPr="00C34788">
        <w:rPr>
          <w:rFonts w:ascii="Times New Roman" w:hAnsi="Times New Roman" w:cs="Times New Roman"/>
          <w:sz w:val="24"/>
          <w:szCs w:val="24"/>
        </w:rPr>
        <w:t>morts</w:t>
      </w:r>
      <w:proofErr w:type="spellEnd"/>
      <w:r w:rsidRPr="00C34788">
        <w:rPr>
          <w:rFonts w:ascii="Times New Roman" w:hAnsi="Times New Roman" w:cs="Times New Roman"/>
          <w:sz w:val="24"/>
          <w:szCs w:val="24"/>
        </w:rPr>
        <w:t xml:space="preserve"> at Marine Harvest's </w:t>
      </w:r>
      <w:proofErr w:type="spellStart"/>
      <w:r w:rsidRPr="00C34788">
        <w:rPr>
          <w:rFonts w:ascii="Times New Roman" w:hAnsi="Times New Roman" w:cs="Times New Roman"/>
          <w:sz w:val="24"/>
          <w:szCs w:val="24"/>
        </w:rPr>
        <w:t>Soay</w:t>
      </w:r>
      <w:proofErr w:type="spellEnd"/>
      <w:r w:rsidRPr="00C34788">
        <w:rPr>
          <w:rFonts w:ascii="Times New Roman" w:hAnsi="Times New Roman" w:cs="Times New Roman"/>
          <w:sz w:val="24"/>
          <w:szCs w:val="24"/>
        </w:rPr>
        <w:t xml:space="preserve"> farm in 2016 due to hydrogen peroxide treatment for Amoebic Gill Disease: </w:t>
      </w:r>
    </w:p>
    <w:p w:rsidR="007B283A" w:rsidRPr="00C34788" w:rsidRDefault="007B283A" w:rsidP="007B283A">
      <w:pPr>
        <w:pStyle w:val="NormalWeb"/>
      </w:pPr>
      <w:r w:rsidRPr="00C34788">
        <w:rPr>
          <w:noProof/>
          <w:color w:val="0000FF"/>
        </w:rPr>
        <w:drawing>
          <wp:inline distT="0" distB="0" distL="0" distR="0">
            <wp:extent cx="4171950" cy="3590925"/>
            <wp:effectExtent l="19050" t="0" r="0" b="0"/>
            <wp:docPr id="364" name="Picture 407" descr="Hydrogen peroxide mort report 60,000 Soay">
              <a:hlinkClick xmlns:a="http://schemas.openxmlformats.org/drawingml/2006/main" r:id="rId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Hydrogen peroxide mort report 60,000 Soay">
                      <a:hlinkClick r:id="rId268"/>
                    </pic:cNvPr>
                    <pic:cNvPicPr>
                      <a:picLocks noChangeAspect="1" noChangeArrowheads="1"/>
                    </pic:cNvPicPr>
                  </pic:nvPicPr>
                  <pic:blipFill>
                    <a:blip r:embed="rId269" cstate="print"/>
                    <a:srcRect/>
                    <a:stretch>
                      <a:fillRect/>
                    </a:stretch>
                  </pic:blipFill>
                  <pic:spPr bwMode="auto">
                    <a:xfrm>
                      <a:off x="0" y="0"/>
                      <a:ext cx="4171950" cy="3590925"/>
                    </a:xfrm>
                    <a:prstGeom prst="rect">
                      <a:avLst/>
                    </a:prstGeom>
                    <a:noFill/>
                    <a:ln w="9525">
                      <a:noFill/>
                      <a:miter lim="800000"/>
                      <a:headEnd/>
                      <a:tailEnd/>
                    </a:ln>
                  </pic:spPr>
                </pic:pic>
              </a:graphicData>
            </a:graphic>
          </wp:inline>
        </w:drawing>
      </w:r>
    </w:p>
    <w:p w:rsidR="007B283A" w:rsidRPr="00C34788" w:rsidRDefault="007B283A" w:rsidP="007B283A">
      <w:r w:rsidRPr="00C34788">
        <w:lastRenderedPageBreak/>
        <w:t>Nearly 100,000 farmed salmon were '</w:t>
      </w:r>
      <w:proofErr w:type="spellStart"/>
      <w:r w:rsidRPr="00C34788">
        <w:t>Thermoliced</w:t>
      </w:r>
      <w:proofErr w:type="spellEnd"/>
      <w:r w:rsidRPr="00C34788">
        <w:t>' to death by Marine Harvest during 2016:</w:t>
      </w:r>
    </w:p>
    <w:p w:rsidR="007B283A" w:rsidRDefault="007B283A" w:rsidP="007B283A">
      <w:pPr>
        <w:pStyle w:val="NormalWeb"/>
        <w:jc w:val="center"/>
      </w:pPr>
      <w:r w:rsidRPr="00C34788">
        <w:rPr>
          <w:noProof/>
          <w:color w:val="0000FF"/>
        </w:rPr>
        <w:drawing>
          <wp:inline distT="0" distB="0" distL="0" distR="0">
            <wp:extent cx="4019550" cy="3609975"/>
            <wp:effectExtent l="19050" t="0" r="0" b="0"/>
            <wp:docPr id="365" name="Picture 188" descr="Sunday Herald 6 November article in full">
              <a:hlinkClick xmlns:a="http://schemas.openxmlformats.org/drawingml/2006/main" r:id="rId2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Sunday Herald 6 November article in full">
                      <a:hlinkClick r:id="rId271"/>
                    </pic:cNvPr>
                    <pic:cNvPicPr>
                      <a:picLocks noChangeAspect="1" noChangeArrowheads="1"/>
                    </pic:cNvPicPr>
                  </pic:nvPicPr>
                  <pic:blipFill>
                    <a:blip r:embed="rId272" cstate="print"/>
                    <a:srcRect/>
                    <a:stretch>
                      <a:fillRect/>
                    </a:stretch>
                  </pic:blipFill>
                  <pic:spPr bwMode="auto">
                    <a:xfrm>
                      <a:off x="0" y="0"/>
                      <a:ext cx="4019550" cy="360997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r w:rsidRPr="00637ABB">
        <w:rPr>
          <w:rFonts w:ascii="Times New Roman" w:hAnsi="Times New Roman" w:cs="Times New Roman"/>
          <w:sz w:val="24"/>
          <w:szCs w:val="24"/>
        </w:rPr>
        <w:t>Read more via "</w:t>
      </w:r>
      <w:hyperlink r:id="rId273" w:history="1">
        <w:r w:rsidRPr="00637ABB">
          <w:rPr>
            <w:rStyle w:val="Hyperlink"/>
            <w:rFonts w:ascii="Times New Roman" w:hAnsi="Times New Roman" w:cs="Times New Roman"/>
          </w:rPr>
          <w:t>'</w:t>
        </w:r>
        <w:proofErr w:type="spellStart"/>
        <w:r w:rsidRPr="00637ABB">
          <w:rPr>
            <w:rStyle w:val="Hyperlink"/>
            <w:rFonts w:ascii="Times New Roman" w:hAnsi="Times New Roman" w:cs="Times New Roman"/>
          </w:rPr>
          <w:t>Thermolicer</w:t>
        </w:r>
        <w:proofErr w:type="spellEnd"/>
        <w:r w:rsidRPr="00637ABB">
          <w:rPr>
            <w:rStyle w:val="Hyperlink"/>
            <w:rFonts w:ascii="Times New Roman" w:hAnsi="Times New Roman" w:cs="Times New Roman"/>
          </w:rPr>
          <w:t>' Back-Fires Killing 95,400 Farmed Salmon</w:t>
        </w:r>
      </w:hyperlink>
      <w:r w:rsidRPr="00637ABB">
        <w:rPr>
          <w:rFonts w:ascii="Times New Roman" w:hAnsi="Times New Roman" w:cs="Times New Roman"/>
          <w:sz w:val="24"/>
          <w:szCs w:val="24"/>
        </w:rPr>
        <w:t xml:space="preserve">";  </w:t>
      </w:r>
      <w:hyperlink r:id="rId274" w:history="1">
        <w:r w:rsidRPr="00637ABB">
          <w:rPr>
            <w:rStyle w:val="Hyperlink"/>
            <w:rFonts w:ascii="Times New Roman" w:hAnsi="Times New Roman" w:cs="Times New Roman"/>
          </w:rPr>
          <w:t>Fish farm firm kills 175,000 salmon by accident</w:t>
        </w:r>
      </w:hyperlink>
      <w:r w:rsidRPr="00637ABB">
        <w:rPr>
          <w:rFonts w:ascii="Times New Roman" w:hAnsi="Times New Roman" w:cs="Times New Roman"/>
          <w:sz w:val="24"/>
          <w:szCs w:val="24"/>
        </w:rPr>
        <w:t>;  "</w:t>
      </w:r>
      <w:hyperlink r:id="rId275" w:history="1">
        <w:r w:rsidRPr="00637ABB">
          <w:rPr>
            <w:rStyle w:val="Hyperlink"/>
            <w:rFonts w:ascii="Times New Roman" w:hAnsi="Times New Roman" w:cs="Times New Roman"/>
          </w:rPr>
          <w:t>Oops: fish farm firm kills 175,000 of its salmon by accident</w:t>
        </w:r>
      </w:hyperlink>
      <w:r w:rsidRPr="00637ABB">
        <w:rPr>
          <w:rFonts w:ascii="Times New Roman" w:hAnsi="Times New Roman" w:cs="Times New Roman"/>
          <w:sz w:val="24"/>
          <w:szCs w:val="24"/>
        </w:rPr>
        <w:t>" and "</w:t>
      </w:r>
      <w:hyperlink r:id="rId276" w:history="1">
        <w:r w:rsidRPr="00637ABB">
          <w:rPr>
            <w:rStyle w:val="Hyperlink"/>
            <w:rFonts w:ascii="Times New Roman" w:hAnsi="Times New Roman" w:cs="Times New Roman"/>
          </w:rPr>
          <w:t>Thousands of fish poached alive in lice treatment bungle</w:t>
        </w:r>
      </w:hyperlink>
      <w:r w:rsidRPr="00637ABB">
        <w:rPr>
          <w:rFonts w:ascii="Times New Roman" w:hAnsi="Times New Roman" w:cs="Times New Roman"/>
          <w:sz w:val="24"/>
          <w:szCs w:val="24"/>
        </w:rPr>
        <w:t>"</w:t>
      </w:r>
    </w:p>
    <w:p w:rsidR="007B283A" w:rsidRDefault="007B283A" w:rsidP="007B283A">
      <w:pPr>
        <w:pStyle w:val="NormalWeb"/>
        <w:spacing w:before="0" w:beforeAutospacing="0" w:after="0" w:afterAutospacing="0"/>
      </w:pPr>
    </w:p>
    <w:p w:rsidR="007B283A" w:rsidRDefault="007B283A" w:rsidP="007B283A">
      <w:pPr>
        <w:pStyle w:val="NormalWeb"/>
        <w:spacing w:before="0" w:beforeAutospacing="0" w:after="0" w:afterAutospacing="0"/>
      </w:pPr>
    </w:p>
    <w:p w:rsidR="007B283A" w:rsidRPr="00637ABB" w:rsidRDefault="007B283A" w:rsidP="007B283A">
      <w:pPr>
        <w:pStyle w:val="NoSpacing"/>
        <w:rPr>
          <w:rFonts w:ascii="Times New Roman" w:hAnsi="Times New Roman" w:cs="Times New Roman"/>
          <w:sz w:val="24"/>
          <w:szCs w:val="24"/>
        </w:rPr>
      </w:pPr>
      <w:r w:rsidRPr="00637ABB">
        <w:rPr>
          <w:rFonts w:ascii="Times New Roman" w:hAnsi="Times New Roman" w:cs="Times New Roman"/>
          <w:noProof/>
          <w:sz w:val="24"/>
          <w:szCs w:val="24"/>
          <w:lang w:eastAsia="en-GB"/>
        </w:rPr>
        <w:drawing>
          <wp:inline distT="0" distB="0" distL="0" distR="0">
            <wp:extent cx="5731510" cy="1288415"/>
            <wp:effectExtent l="19050" t="0" r="2540" b="0"/>
            <wp:docPr id="675" name="Picture 12" descr="Welfare in black small res.jpg">
              <a:hlinkClick xmlns:a="http://schemas.openxmlformats.org/drawingml/2006/main" r:id="rId2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lfare in black small res.jpg"/>
                    <pic:cNvPicPr/>
                  </pic:nvPicPr>
                  <pic:blipFill>
                    <a:blip r:embed="rId277" cstate="print"/>
                    <a:stretch>
                      <a:fillRect/>
                    </a:stretch>
                  </pic:blipFill>
                  <pic:spPr>
                    <a:xfrm>
                      <a:off x="0" y="0"/>
                      <a:ext cx="5731510" cy="1288415"/>
                    </a:xfrm>
                    <a:prstGeom prst="rect">
                      <a:avLst/>
                    </a:prstGeom>
                  </pic:spPr>
                </pic:pic>
              </a:graphicData>
            </a:graphic>
          </wp:inline>
        </w:drawing>
      </w:r>
    </w:p>
    <w:p w:rsidR="007B283A" w:rsidRDefault="007B283A" w:rsidP="007B283A">
      <w:pPr>
        <w:pStyle w:val="NormalWeb"/>
        <w:spacing w:before="0" w:beforeAutospacing="0" w:after="0" w:afterAutospacing="0"/>
      </w:pPr>
    </w:p>
    <w:p w:rsidR="007B283A" w:rsidRPr="00637ABB" w:rsidRDefault="007B283A" w:rsidP="007B283A">
      <w:pPr>
        <w:pStyle w:val="NoSpacing"/>
        <w:rPr>
          <w:rFonts w:ascii="Times New Roman" w:hAnsi="Times New Roman" w:cs="Times New Roman"/>
          <w:b/>
          <w:sz w:val="24"/>
          <w:szCs w:val="24"/>
        </w:rPr>
      </w:pPr>
      <w:r w:rsidRPr="00637ABB">
        <w:rPr>
          <w:rFonts w:ascii="Times New Roman" w:hAnsi="Times New Roman" w:cs="Times New Roman"/>
          <w:sz w:val="24"/>
          <w:szCs w:val="24"/>
        </w:rPr>
        <w:t xml:space="preserve">Mortality events reported by </w:t>
      </w:r>
      <w:hyperlink r:id="rId278" w:history="1">
        <w:r w:rsidRPr="00637ABB">
          <w:rPr>
            <w:rStyle w:val="Hyperlink"/>
            <w:rFonts w:ascii="Times New Roman" w:hAnsi="Times New Roman" w:cs="Times New Roman"/>
          </w:rPr>
          <w:t>Marine Harvest in 2017</w:t>
        </w:r>
      </w:hyperlink>
      <w:r w:rsidRPr="00637ABB">
        <w:rPr>
          <w:rFonts w:ascii="Times New Roman" w:hAnsi="Times New Roman" w:cs="Times New Roman"/>
          <w:sz w:val="24"/>
          <w:szCs w:val="24"/>
        </w:rPr>
        <w:t xml:space="preserve"> include three cases involving over 20,000 dead salmon due to using a </w:t>
      </w:r>
      <w:proofErr w:type="spellStart"/>
      <w:r w:rsidRPr="00637ABB">
        <w:rPr>
          <w:rFonts w:ascii="Times New Roman" w:hAnsi="Times New Roman" w:cs="Times New Roman"/>
          <w:sz w:val="24"/>
          <w:szCs w:val="24"/>
        </w:rPr>
        <w:t>Thermolicer</w:t>
      </w:r>
      <w:proofErr w:type="spellEnd"/>
      <w:r w:rsidRPr="00637ABB">
        <w:rPr>
          <w:rFonts w:ascii="Times New Roman" w:hAnsi="Times New Roman" w:cs="Times New Roman"/>
          <w:sz w:val="24"/>
          <w:szCs w:val="24"/>
        </w:rPr>
        <w:t xml:space="preserve">: </w:t>
      </w:r>
    </w:p>
    <w:p w:rsidR="007B283A" w:rsidRPr="00C34788" w:rsidRDefault="007B283A" w:rsidP="007B283A"/>
    <w:p w:rsidR="007B283A" w:rsidRPr="00C34788" w:rsidRDefault="007B283A" w:rsidP="007B283A">
      <w:r w:rsidRPr="00C34788">
        <w:rPr>
          <w:noProof/>
        </w:rPr>
        <w:drawing>
          <wp:inline distT="0" distB="0" distL="0" distR="0">
            <wp:extent cx="5731510" cy="618639"/>
            <wp:effectExtent l="19050" t="0" r="2540" b="0"/>
            <wp:docPr id="36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279" cstate="print"/>
                    <a:srcRect/>
                    <a:stretch>
                      <a:fillRect/>
                    </a:stretch>
                  </pic:blipFill>
                  <pic:spPr bwMode="auto">
                    <a:xfrm>
                      <a:off x="0" y="0"/>
                      <a:ext cx="5731510" cy="618639"/>
                    </a:xfrm>
                    <a:prstGeom prst="rect">
                      <a:avLst/>
                    </a:prstGeom>
                    <a:noFill/>
                    <a:ln w="9525">
                      <a:noFill/>
                      <a:miter lim="800000"/>
                      <a:headEnd/>
                      <a:tailEnd/>
                    </a:ln>
                  </pic:spPr>
                </pic:pic>
              </a:graphicData>
            </a:graphic>
          </wp:inline>
        </w:drawing>
      </w:r>
    </w:p>
    <w:p w:rsidR="007B283A" w:rsidRPr="00C34788" w:rsidRDefault="007B283A" w:rsidP="007B283A">
      <w:r w:rsidRPr="00C34788">
        <w:rPr>
          <w:noProof/>
        </w:rPr>
        <w:drawing>
          <wp:inline distT="0" distB="0" distL="0" distR="0">
            <wp:extent cx="5731510" cy="425006"/>
            <wp:effectExtent l="19050" t="0" r="2540" b="0"/>
            <wp:docPr id="367"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80" cstate="print"/>
                    <a:srcRect/>
                    <a:stretch>
                      <a:fillRect/>
                    </a:stretch>
                  </pic:blipFill>
                  <pic:spPr bwMode="auto">
                    <a:xfrm>
                      <a:off x="0" y="0"/>
                      <a:ext cx="5731510" cy="425006"/>
                    </a:xfrm>
                    <a:prstGeom prst="rect">
                      <a:avLst/>
                    </a:prstGeom>
                    <a:noFill/>
                    <a:ln w="9525">
                      <a:noFill/>
                      <a:miter lim="800000"/>
                      <a:headEnd/>
                      <a:tailEnd/>
                    </a:ln>
                  </pic:spPr>
                </pic:pic>
              </a:graphicData>
            </a:graphic>
          </wp:inline>
        </w:drawing>
      </w:r>
    </w:p>
    <w:p w:rsidR="007B283A" w:rsidRPr="00C34788" w:rsidRDefault="007B283A" w:rsidP="007B283A">
      <w:r w:rsidRPr="00C34788">
        <w:rPr>
          <w:noProof/>
        </w:rPr>
        <w:lastRenderedPageBreak/>
        <w:drawing>
          <wp:inline distT="0" distB="0" distL="0" distR="0">
            <wp:extent cx="5731510" cy="340005"/>
            <wp:effectExtent l="19050" t="0" r="2540" b="0"/>
            <wp:docPr id="368"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81" cstate="print"/>
                    <a:srcRect/>
                    <a:stretch>
                      <a:fillRect/>
                    </a:stretch>
                  </pic:blipFill>
                  <pic:spPr bwMode="auto">
                    <a:xfrm>
                      <a:off x="0" y="0"/>
                      <a:ext cx="5731510" cy="340005"/>
                    </a:xfrm>
                    <a:prstGeom prst="rect">
                      <a:avLst/>
                    </a:prstGeom>
                    <a:noFill/>
                    <a:ln w="9525">
                      <a:noFill/>
                      <a:miter lim="800000"/>
                      <a:headEnd/>
                      <a:tailEnd/>
                    </a:ln>
                  </pic:spPr>
                </pic:pic>
              </a:graphicData>
            </a:graphic>
          </wp:inline>
        </w:drawing>
      </w:r>
    </w:p>
    <w:p w:rsidR="007B283A" w:rsidRPr="00C34788" w:rsidRDefault="007B283A" w:rsidP="007B283A">
      <w:r w:rsidRPr="00C34788">
        <w:rPr>
          <w:noProof/>
        </w:rPr>
        <w:drawing>
          <wp:inline distT="0" distB="0" distL="0" distR="0">
            <wp:extent cx="5731510" cy="316389"/>
            <wp:effectExtent l="19050" t="0" r="2540" b="0"/>
            <wp:docPr id="369"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282" cstate="print"/>
                    <a:srcRect/>
                    <a:stretch>
                      <a:fillRect/>
                    </a:stretch>
                  </pic:blipFill>
                  <pic:spPr bwMode="auto">
                    <a:xfrm>
                      <a:off x="0" y="0"/>
                      <a:ext cx="5731510" cy="316389"/>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Pr="00637ABB" w:rsidRDefault="007B283A" w:rsidP="007B283A">
      <w:pPr>
        <w:pStyle w:val="NoSpacing"/>
        <w:rPr>
          <w:rFonts w:ascii="Times New Roman" w:hAnsi="Times New Roman" w:cs="Times New Roman"/>
          <w:sz w:val="24"/>
          <w:szCs w:val="24"/>
        </w:rPr>
      </w:pPr>
      <w:r w:rsidRPr="00637ABB">
        <w:rPr>
          <w:rFonts w:ascii="Times New Roman" w:hAnsi="Times New Roman" w:cs="Times New Roman"/>
          <w:sz w:val="24"/>
          <w:szCs w:val="24"/>
        </w:rPr>
        <w:t>Online via: "</w:t>
      </w:r>
      <w:hyperlink r:id="rId283" w:history="1">
        <w:r w:rsidRPr="00637ABB">
          <w:rPr>
            <w:rStyle w:val="Hyperlink"/>
            <w:rFonts w:ascii="Times New Roman" w:hAnsi="Times New Roman" w:cs="Times New Roman"/>
          </w:rPr>
          <w:t>Scottish Salmon's Mort Mountain Leaps Over 10 Million - FOI reveals 2.3 million dead salmon at Marine Harvest farms in 2017</w:t>
        </w:r>
      </w:hyperlink>
      <w:r w:rsidRPr="00637ABB">
        <w:rPr>
          <w:rFonts w:ascii="Times New Roman" w:hAnsi="Times New Roman" w:cs="Times New Roman"/>
          <w:sz w:val="24"/>
          <w:szCs w:val="24"/>
        </w:rPr>
        <w:t>".</w:t>
      </w:r>
    </w:p>
    <w:p w:rsidR="007B283A" w:rsidRDefault="007B283A" w:rsidP="007B283A">
      <w:pPr>
        <w:pStyle w:val="NormalWeb"/>
        <w:spacing w:before="0" w:beforeAutospacing="0" w:after="0" w:afterAutospacing="0"/>
      </w:pPr>
    </w:p>
    <w:p w:rsidR="007B283A" w:rsidRDefault="007B283A" w:rsidP="007B283A">
      <w:pPr>
        <w:pStyle w:val="NormalWeb"/>
        <w:spacing w:before="0" w:beforeAutospacing="0" w:after="0" w:afterAutospacing="0"/>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An FOI reply from the Scottish Government in November 2017 also detailed: "</w:t>
      </w:r>
      <w:hyperlink r:id="rId284" w:history="1">
        <w:r w:rsidRPr="00B66A32">
          <w:rPr>
            <w:rStyle w:val="Hyperlink"/>
            <w:rFonts w:ascii="Times New Roman" w:hAnsi="Times New Roman" w:cs="Times New Roman"/>
          </w:rPr>
          <w:t>Salmon mortality rates at farming sites 1997-2016</w:t>
        </w:r>
      </w:hyperlink>
      <w:r>
        <w:rPr>
          <w:rFonts w:ascii="Times New Roman" w:hAnsi="Times New Roman" w:cs="Times New Roman"/>
          <w:sz w:val="24"/>
          <w:szCs w:val="24"/>
        </w:rPr>
        <w:t xml:space="preserve">".  </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095750" cy="1647825"/>
            <wp:effectExtent l="19050" t="0" r="0" b="0"/>
            <wp:docPr id="677" name="Picture 43">
              <a:hlinkClick xmlns:a="http://schemas.openxmlformats.org/drawingml/2006/main" r:id="rId2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85" cstate="print"/>
                    <a:srcRect/>
                    <a:stretch>
                      <a:fillRect/>
                    </a:stretch>
                  </pic:blipFill>
                  <pic:spPr bwMode="auto">
                    <a:xfrm>
                      <a:off x="0" y="0"/>
                      <a:ext cx="4095750" cy="1647825"/>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The </w:t>
      </w:r>
      <w:hyperlink r:id="rId286" w:history="1">
        <w:r w:rsidRPr="00B66A32">
          <w:rPr>
            <w:rStyle w:val="Hyperlink"/>
            <w:rFonts w:ascii="Times New Roman" w:hAnsi="Times New Roman" w:cs="Times New Roman"/>
          </w:rPr>
          <w:t>mortality and disease data disclosed included</w:t>
        </w:r>
      </w:hyperlink>
      <w:r>
        <w:rPr>
          <w:rFonts w:ascii="Times New Roman" w:hAnsi="Times New Roman" w:cs="Times New Roman"/>
          <w:sz w:val="24"/>
          <w:szCs w:val="24"/>
        </w:rPr>
        <w:t>:</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238875" cy="3952875"/>
            <wp:effectExtent l="19050" t="0" r="9525" b="0"/>
            <wp:docPr id="678" name="Picture 52">
              <a:hlinkClick xmlns:a="http://schemas.openxmlformats.org/drawingml/2006/main" r:id="rId2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88" cstate="print"/>
                    <a:srcRect/>
                    <a:stretch>
                      <a:fillRect/>
                    </a:stretch>
                  </pic:blipFill>
                  <pic:spPr bwMode="auto">
                    <a:xfrm>
                      <a:off x="0" y="0"/>
                      <a:ext cx="6246279" cy="3957566"/>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6238875" cy="4381500"/>
            <wp:effectExtent l="19050" t="0" r="9525" b="0"/>
            <wp:docPr id="679" name="Picture 46">
              <a:hlinkClick xmlns:a="http://schemas.openxmlformats.org/drawingml/2006/main" r:id="rId2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89" cstate="print"/>
                    <a:srcRect/>
                    <a:stretch>
                      <a:fillRect/>
                    </a:stretch>
                  </pic:blipFill>
                  <pic:spPr bwMode="auto">
                    <a:xfrm>
                      <a:off x="0" y="0"/>
                      <a:ext cx="6238875" cy="4381500"/>
                    </a:xfrm>
                    <a:prstGeom prst="rect">
                      <a:avLst/>
                    </a:prstGeom>
                    <a:noFill/>
                    <a:ln w="9525">
                      <a:noFill/>
                      <a:miter lim="800000"/>
                      <a:headEnd/>
                      <a:tailEnd/>
                    </a:ln>
                  </pic:spPr>
                </pic:pic>
              </a:graphicData>
            </a:graphic>
          </wp:inline>
        </w:drawing>
      </w:r>
    </w:p>
    <w:p w:rsidR="007B283A" w:rsidRDefault="007B283A" w:rsidP="007B283A"/>
    <w:p w:rsidR="007B283A" w:rsidRDefault="007B283A" w:rsidP="007B283A">
      <w:r>
        <w:t xml:space="preserve">And the FOI reply detailed various </w:t>
      </w:r>
      <w:hyperlink r:id="rId290" w:history="1">
        <w:r w:rsidRPr="00B66A32">
          <w:rPr>
            <w:rStyle w:val="Hyperlink"/>
          </w:rPr>
          <w:t>'Mortality Reason Reports'</w:t>
        </w:r>
      </w:hyperlink>
      <w:r>
        <w:t xml:space="preserve">: </w:t>
      </w:r>
    </w:p>
    <w:p w:rsidR="007B283A" w:rsidRDefault="007B283A" w:rsidP="007B283A">
      <w:pPr>
        <w:jc w:val="center"/>
      </w:pPr>
      <w:r>
        <w:rPr>
          <w:noProof/>
        </w:rPr>
        <w:lastRenderedPageBreak/>
        <w:drawing>
          <wp:inline distT="0" distB="0" distL="0" distR="0">
            <wp:extent cx="5512435" cy="4305300"/>
            <wp:effectExtent l="19050" t="0" r="0" b="0"/>
            <wp:docPr id="370" name="Picture 49">
              <a:hlinkClick xmlns:a="http://schemas.openxmlformats.org/drawingml/2006/main" r:id="rId2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91" cstate="print"/>
                    <a:srcRect/>
                    <a:stretch>
                      <a:fillRect/>
                    </a:stretch>
                  </pic:blipFill>
                  <pic:spPr bwMode="auto">
                    <a:xfrm>
                      <a:off x="0" y="0"/>
                      <a:ext cx="5512435" cy="4305300"/>
                    </a:xfrm>
                    <a:prstGeom prst="rect">
                      <a:avLst/>
                    </a:prstGeom>
                    <a:noFill/>
                    <a:ln w="9525">
                      <a:noFill/>
                      <a:miter lim="800000"/>
                      <a:headEnd/>
                      <a:tailEnd/>
                    </a:ln>
                  </pic:spPr>
                </pic:pic>
              </a:graphicData>
            </a:graphic>
          </wp:inline>
        </w:drawing>
      </w:r>
    </w:p>
    <w:p w:rsidR="007B283A" w:rsidRDefault="007B283A" w:rsidP="007B283A">
      <w:pPr>
        <w:jc w:val="center"/>
      </w:pPr>
    </w:p>
    <w:p w:rsidR="007B283A" w:rsidRDefault="007B283A" w:rsidP="007B283A">
      <w:pPr>
        <w:jc w:val="center"/>
      </w:pPr>
      <w:r>
        <w:rPr>
          <w:noProof/>
        </w:rPr>
        <w:drawing>
          <wp:inline distT="0" distB="0" distL="0" distR="0">
            <wp:extent cx="5731510" cy="3504229"/>
            <wp:effectExtent l="19050" t="0" r="2540" b="0"/>
            <wp:docPr id="371" name="Picture 55">
              <a:hlinkClick xmlns:a="http://schemas.openxmlformats.org/drawingml/2006/main" r:id="rId2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92" cstate="print"/>
                    <a:srcRect/>
                    <a:stretch>
                      <a:fillRect/>
                    </a:stretch>
                  </pic:blipFill>
                  <pic:spPr bwMode="auto">
                    <a:xfrm>
                      <a:off x="0" y="0"/>
                      <a:ext cx="5731510" cy="3504229"/>
                    </a:xfrm>
                    <a:prstGeom prst="rect">
                      <a:avLst/>
                    </a:prstGeom>
                    <a:noFill/>
                    <a:ln w="9525">
                      <a:noFill/>
                      <a:miter lim="800000"/>
                      <a:headEnd/>
                      <a:tailEnd/>
                    </a:ln>
                  </pic:spPr>
                </pic:pic>
              </a:graphicData>
            </a:graphic>
          </wp:inline>
        </w:drawing>
      </w:r>
    </w:p>
    <w:p w:rsidR="007B283A" w:rsidRPr="00C34788" w:rsidRDefault="007B283A" w:rsidP="007B283A">
      <w:pPr>
        <w:pStyle w:val="NormalWeb"/>
        <w:spacing w:before="0" w:beforeAutospacing="0" w:after="0" w:afterAutospacing="0"/>
      </w:pPr>
    </w:p>
    <w:p w:rsidR="007B283A" w:rsidRPr="00C34788" w:rsidRDefault="007B283A" w:rsidP="007B283A">
      <w:pPr>
        <w:pStyle w:val="NoSpacing"/>
        <w:rPr>
          <w:rFonts w:ascii="Times New Roman" w:hAnsi="Times New Roman" w:cs="Times New Roman"/>
          <w:sz w:val="24"/>
          <w:szCs w:val="24"/>
        </w:rPr>
      </w:pPr>
    </w:p>
    <w:p w:rsidR="007B283A" w:rsidRDefault="007B283A" w:rsidP="007B283A">
      <w:pPr>
        <w:pStyle w:val="NormalWeb"/>
        <w:spacing w:before="0" w:beforeAutospacing="0" w:after="0" w:afterAutospacing="0"/>
      </w:pPr>
      <w:r w:rsidRPr="00C34788">
        <w:t>Read more via</w:t>
      </w:r>
      <w:r>
        <w:t>:</w:t>
      </w:r>
    </w:p>
    <w:p w:rsidR="007B283A" w:rsidRDefault="007B283A" w:rsidP="007B283A">
      <w:pPr>
        <w:pStyle w:val="NormalWeb"/>
        <w:spacing w:before="0" w:beforeAutospacing="0" w:after="0" w:afterAutospacing="0"/>
      </w:pPr>
      <w:hyperlink r:id="rId293" w:history="1">
        <w:r w:rsidRPr="00D47915">
          <w:rPr>
            <w:rStyle w:val="Hyperlink"/>
            <w:rFonts w:eastAsiaTheme="majorEastAsia"/>
          </w:rPr>
          <w:t>Hard Evidence: Dossier of Data on Lice, Diseases &amp; Mortalities at Scottish Salmon Farms</w:t>
        </w:r>
      </w:hyperlink>
    </w:p>
    <w:p w:rsidR="007B283A" w:rsidRDefault="007B283A" w:rsidP="007B283A">
      <w:pPr>
        <w:pStyle w:val="NormalWeb"/>
        <w:spacing w:before="0" w:beforeAutospacing="0" w:after="0" w:afterAutospacing="0"/>
      </w:pPr>
      <w:hyperlink r:id="rId294" w:history="1">
        <w:r w:rsidRPr="00C34788">
          <w:rPr>
            <w:rStyle w:val="Hyperlink"/>
            <w:rFonts w:eastAsiaTheme="majorEastAsia"/>
          </w:rPr>
          <w:t>Data on Mortalities &amp; Diseases at Scottish Salmon Farms</w:t>
        </w:r>
      </w:hyperlink>
    </w:p>
    <w:p w:rsidR="007B283A" w:rsidRPr="00C34788" w:rsidRDefault="007B283A" w:rsidP="007B283A">
      <w:pPr>
        <w:pStyle w:val="NormalWeb"/>
        <w:spacing w:before="0" w:beforeAutospacing="0" w:after="0" w:afterAutospacing="0"/>
      </w:pPr>
      <w:hyperlink r:id="rId295" w:history="1">
        <w:r w:rsidRPr="00C34788">
          <w:rPr>
            <w:rStyle w:val="Hyperlink"/>
            <w:rFonts w:eastAsiaTheme="majorEastAsia"/>
          </w:rPr>
          <w:t>Scottish Salmon's Mort Mountain Leaps Over 10 Million - FOI reveals 2.3 million dead salmon at Marine Harvest farms in 2017</w:t>
        </w:r>
      </w:hyperlink>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sidRPr="000A3BD4">
        <w:rPr>
          <w:rFonts w:ascii="Times New Roman" w:hAnsi="Times New Roman" w:cs="Times New Roman"/>
          <w:sz w:val="24"/>
          <w:szCs w:val="24"/>
        </w:rPr>
        <w:t xml:space="preserve">"About 125,000 salmon have died due to a disease outbreak at two fish farms on the Isle of Lewis," </w:t>
      </w:r>
      <w:hyperlink r:id="rId296" w:history="1">
        <w:r w:rsidRPr="000A3BD4">
          <w:rPr>
            <w:rStyle w:val="Hyperlink"/>
            <w:rFonts w:ascii="Times New Roman" w:hAnsi="Times New Roman" w:cs="Times New Roman"/>
            <w:sz w:val="24"/>
            <w:szCs w:val="24"/>
          </w:rPr>
          <w:t>reported BBC Scotland</w:t>
        </w:r>
      </w:hyperlink>
      <w:r w:rsidRPr="000A3BD4">
        <w:rPr>
          <w:rFonts w:ascii="Times New Roman" w:hAnsi="Times New Roman" w:cs="Times New Roman"/>
          <w:sz w:val="24"/>
          <w:szCs w:val="24"/>
        </w:rPr>
        <w:t xml:space="preserve"> in October 2017.  "Marine Harvest confirmed that the </w:t>
      </w:r>
      <w:hyperlink r:id="rId297" w:history="1">
        <w:r w:rsidRPr="000A3BD4">
          <w:rPr>
            <w:rStyle w:val="Hyperlink"/>
            <w:rFonts w:ascii="Times New Roman" w:hAnsi="Times New Roman" w:cs="Times New Roman"/>
            <w:sz w:val="24"/>
            <w:szCs w:val="24"/>
          </w:rPr>
          <w:t xml:space="preserve">sites in Loch </w:t>
        </w:r>
        <w:proofErr w:type="spellStart"/>
        <w:r w:rsidRPr="000A3BD4">
          <w:rPr>
            <w:rStyle w:val="Hyperlink"/>
            <w:rFonts w:ascii="Times New Roman" w:hAnsi="Times New Roman" w:cs="Times New Roman"/>
            <w:sz w:val="24"/>
            <w:szCs w:val="24"/>
          </w:rPr>
          <w:t>Erisort</w:t>
        </w:r>
        <w:proofErr w:type="spellEnd"/>
        <w:r w:rsidRPr="000A3BD4">
          <w:rPr>
            <w:rStyle w:val="Hyperlink"/>
            <w:rFonts w:ascii="Times New Roman" w:hAnsi="Times New Roman" w:cs="Times New Roman"/>
            <w:sz w:val="24"/>
            <w:szCs w:val="24"/>
          </w:rPr>
          <w:t xml:space="preserve"> have been hit</w:t>
        </w:r>
      </w:hyperlink>
      <w:r w:rsidRPr="000A3BD4">
        <w:rPr>
          <w:rFonts w:ascii="Times New Roman" w:hAnsi="Times New Roman" w:cs="Times New Roman"/>
          <w:sz w:val="24"/>
          <w:szCs w:val="24"/>
        </w:rPr>
        <w:t xml:space="preserve"> by the bacterium </w:t>
      </w:r>
      <w:proofErr w:type="spellStart"/>
      <w:r w:rsidRPr="000A3BD4">
        <w:rPr>
          <w:rFonts w:ascii="Times New Roman" w:hAnsi="Times New Roman" w:cs="Times New Roman"/>
          <w:sz w:val="24"/>
          <w:szCs w:val="24"/>
        </w:rPr>
        <w:t>Pasturella</w:t>
      </w:r>
      <w:proofErr w:type="spellEnd"/>
      <w:r w:rsidRPr="000A3BD4">
        <w:rPr>
          <w:rFonts w:ascii="Times New Roman" w:hAnsi="Times New Roman" w:cs="Times New Roman"/>
          <w:sz w:val="24"/>
          <w:szCs w:val="24"/>
        </w:rPr>
        <w:t xml:space="preserve"> </w:t>
      </w:r>
      <w:proofErr w:type="spellStart"/>
      <w:r w:rsidRPr="000A3BD4">
        <w:rPr>
          <w:rFonts w:ascii="Times New Roman" w:hAnsi="Times New Roman" w:cs="Times New Roman"/>
          <w:sz w:val="24"/>
          <w:szCs w:val="24"/>
        </w:rPr>
        <w:t>Skyensis</w:t>
      </w:r>
      <w:proofErr w:type="spellEnd"/>
      <w:r w:rsidRPr="000A3BD4">
        <w:rPr>
          <w:rFonts w:ascii="Times New Roman" w:hAnsi="Times New Roman" w:cs="Times New Roman"/>
          <w:sz w:val="24"/>
          <w:szCs w:val="24"/>
        </w:rPr>
        <w:t xml:space="preserve">".  </w:t>
      </w:r>
      <w:r>
        <w:rPr>
          <w:rFonts w:ascii="Times New Roman" w:hAnsi="Times New Roman" w:cs="Times New Roman"/>
          <w:sz w:val="24"/>
          <w:szCs w:val="24"/>
        </w:rPr>
        <w:t>"</w:t>
      </w:r>
      <w:proofErr w:type="spellStart"/>
      <w:r>
        <w:rPr>
          <w:rFonts w:ascii="Times New Roman" w:hAnsi="Times New Roman" w:cs="Times New Roman"/>
          <w:sz w:val="24"/>
          <w:szCs w:val="24"/>
        </w:rPr>
        <w:t>Maclean</w:t>
      </w:r>
      <w:r w:rsidRPr="000A3BD4">
        <w:rPr>
          <w:rFonts w:ascii="Times New Roman" w:hAnsi="Times New Roman" w:cs="Times New Roman"/>
          <w:sz w:val="24"/>
          <w:szCs w:val="24"/>
        </w:rPr>
        <w:t>s</w:t>
      </w:r>
      <w:proofErr w:type="spellEnd"/>
      <w:r w:rsidRPr="000A3BD4">
        <w:rPr>
          <w:rFonts w:ascii="Times New Roman" w:hAnsi="Times New Roman" w:cs="Times New Roman"/>
          <w:sz w:val="24"/>
          <w:szCs w:val="24"/>
        </w:rPr>
        <w:t xml:space="preserve"> Nose in Loch </w:t>
      </w:r>
      <w:proofErr w:type="spellStart"/>
      <w:r w:rsidRPr="000A3BD4">
        <w:rPr>
          <w:rFonts w:ascii="Times New Roman" w:hAnsi="Times New Roman" w:cs="Times New Roman"/>
          <w:sz w:val="24"/>
          <w:szCs w:val="24"/>
        </w:rPr>
        <w:t>Sunart</w:t>
      </w:r>
      <w:proofErr w:type="spellEnd"/>
      <w:r w:rsidRPr="000A3BD4">
        <w:rPr>
          <w:rFonts w:ascii="Times New Roman" w:hAnsi="Times New Roman" w:cs="Times New Roman"/>
          <w:sz w:val="24"/>
          <w:szCs w:val="24"/>
        </w:rPr>
        <w:t>, where salmon have also been exposed to AGD,</w:t>
      </w:r>
      <w:r>
        <w:rPr>
          <w:rFonts w:ascii="Times New Roman" w:hAnsi="Times New Roman" w:cs="Times New Roman"/>
          <w:sz w:val="24"/>
          <w:szCs w:val="24"/>
        </w:rPr>
        <w:t xml:space="preserve"> is believed to be infected by </w:t>
      </w:r>
      <w:proofErr w:type="spellStart"/>
      <w:r>
        <w:rPr>
          <w:rFonts w:ascii="Times New Roman" w:hAnsi="Times New Roman" w:cs="Times New Roman"/>
          <w:sz w:val="24"/>
          <w:szCs w:val="24"/>
        </w:rPr>
        <w:t>P</w:t>
      </w:r>
      <w:r w:rsidRPr="000A3BD4">
        <w:rPr>
          <w:rFonts w:ascii="Times New Roman" w:hAnsi="Times New Roman" w:cs="Times New Roman"/>
          <w:sz w:val="24"/>
          <w:szCs w:val="24"/>
        </w:rPr>
        <w:t>asteurella</w:t>
      </w:r>
      <w:proofErr w:type="spellEnd"/>
      <w:r w:rsidRPr="000A3BD4">
        <w:rPr>
          <w:rFonts w:ascii="Times New Roman" w:hAnsi="Times New Roman" w:cs="Times New Roman"/>
          <w:sz w:val="24"/>
          <w:szCs w:val="24"/>
        </w:rPr>
        <w:t xml:space="preserve"> </w:t>
      </w:r>
      <w:proofErr w:type="spellStart"/>
      <w:r w:rsidRPr="000A3BD4">
        <w:rPr>
          <w:rFonts w:ascii="Times New Roman" w:hAnsi="Times New Roman" w:cs="Times New Roman"/>
          <w:sz w:val="24"/>
          <w:szCs w:val="24"/>
        </w:rPr>
        <w:t>skyensis</w:t>
      </w:r>
      <w:proofErr w:type="spellEnd"/>
      <w:r w:rsidRPr="000A3BD4">
        <w:rPr>
          <w:rFonts w:ascii="Times New Roman" w:hAnsi="Times New Roman" w:cs="Times New Roman"/>
          <w:sz w:val="24"/>
          <w:szCs w:val="24"/>
        </w:rPr>
        <w:t xml:space="preserve">, too," </w:t>
      </w:r>
      <w:hyperlink r:id="rId298" w:history="1">
        <w:r w:rsidRPr="000A3BD4">
          <w:rPr>
            <w:rStyle w:val="Hyperlink"/>
            <w:rFonts w:ascii="Times New Roman" w:hAnsi="Times New Roman" w:cs="Times New Roman"/>
            <w:sz w:val="24"/>
            <w:szCs w:val="24"/>
          </w:rPr>
          <w:t>reported Fish Update</w:t>
        </w:r>
      </w:hyperlink>
      <w:r w:rsidRPr="000A3BD4">
        <w:rPr>
          <w:rFonts w:ascii="Times New Roman" w:hAnsi="Times New Roman" w:cs="Times New Roman"/>
          <w:sz w:val="24"/>
          <w:szCs w:val="24"/>
        </w:rPr>
        <w:t xml:space="preserve"> in October 2017.</w:t>
      </w:r>
      <w:r>
        <w:rPr>
          <w:rFonts w:ascii="Times New Roman" w:hAnsi="Times New Roman" w:cs="Times New Roman"/>
          <w:sz w:val="24"/>
          <w:szCs w:val="24"/>
        </w:rPr>
        <w:t xml:space="preserve">  </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"A staggering 177,000 were hauled out of one loch [</w:t>
      </w:r>
      <w:proofErr w:type="spellStart"/>
      <w:r>
        <w:rPr>
          <w:rFonts w:ascii="Times New Roman" w:hAnsi="Times New Roman" w:cs="Times New Roman"/>
          <w:sz w:val="24"/>
          <w:szCs w:val="24"/>
        </w:rPr>
        <w:t>Erisort</w:t>
      </w:r>
      <w:proofErr w:type="spellEnd"/>
      <w:r>
        <w:rPr>
          <w:rFonts w:ascii="Times New Roman" w:hAnsi="Times New Roman" w:cs="Times New Roman"/>
          <w:sz w:val="24"/>
          <w:szCs w:val="24"/>
        </w:rPr>
        <w:t xml:space="preserve">] last autumn," </w:t>
      </w:r>
      <w:hyperlink r:id="rId299" w:history="1">
        <w:r w:rsidRPr="000A3BD4">
          <w:rPr>
            <w:rStyle w:val="Hyperlink"/>
            <w:rFonts w:ascii="Times New Roman" w:hAnsi="Times New Roman" w:cs="Times New Roman"/>
            <w:sz w:val="24"/>
            <w:szCs w:val="24"/>
          </w:rPr>
          <w:t>reported The Daily Mail</w:t>
        </w:r>
      </w:hyperlink>
      <w:r>
        <w:rPr>
          <w:rFonts w:ascii="Times New Roman" w:hAnsi="Times New Roman" w:cs="Times New Roman"/>
          <w:sz w:val="24"/>
          <w:szCs w:val="24"/>
        </w:rPr>
        <w:t xml:space="preserve"> in January 2018.  </w:t>
      </w:r>
    </w:p>
    <w:p w:rsidR="007B283A" w:rsidRDefault="007B283A" w:rsidP="007B283A">
      <w:pPr>
        <w:pStyle w:val="NoSpacing"/>
        <w:rPr>
          <w:rFonts w:ascii="Times New Roman" w:hAnsi="Times New Roman" w:cs="Times New Roman"/>
          <w:sz w:val="24"/>
          <w:szCs w:val="24"/>
        </w:rPr>
      </w:pPr>
    </w:p>
    <w:p w:rsidR="007B283A" w:rsidRDefault="007B283A" w:rsidP="007B283A">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581525" cy="2695575"/>
            <wp:effectExtent l="19050" t="0" r="9525" b="0"/>
            <wp:docPr id="372" name="Picture 162">
              <a:hlinkClick xmlns:a="http://schemas.openxmlformats.org/drawingml/2006/main" r:id="rId2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300" cstate="print"/>
                    <a:srcRect/>
                    <a:stretch>
                      <a:fillRect/>
                    </a:stretch>
                  </pic:blipFill>
                  <pic:spPr bwMode="auto">
                    <a:xfrm>
                      <a:off x="0" y="0"/>
                      <a:ext cx="4581525" cy="2695575"/>
                    </a:xfrm>
                    <a:prstGeom prst="rect">
                      <a:avLst/>
                    </a:prstGeom>
                    <a:noFill/>
                    <a:ln w="9525">
                      <a:noFill/>
                      <a:miter lim="800000"/>
                      <a:headEnd/>
                      <a:tailEnd/>
                    </a:ln>
                  </pic:spPr>
                </pic:pic>
              </a:graphicData>
            </a:graphic>
          </wp:inline>
        </w:drawing>
      </w:r>
    </w:p>
    <w:p w:rsidR="007B283A" w:rsidRDefault="007B283A" w:rsidP="007B283A">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552950" cy="2476500"/>
            <wp:effectExtent l="19050" t="0" r="0" b="0"/>
            <wp:docPr id="682" name="Picture 12">
              <a:hlinkClick xmlns:a="http://schemas.openxmlformats.org/drawingml/2006/main" r:id="rId3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02" cstate="print"/>
                    <a:srcRect/>
                    <a:stretch>
                      <a:fillRect/>
                    </a:stretch>
                  </pic:blipFill>
                  <pic:spPr bwMode="auto">
                    <a:xfrm>
                      <a:off x="0" y="0"/>
                      <a:ext cx="4552950" cy="2476500"/>
                    </a:xfrm>
                    <a:prstGeom prst="rect">
                      <a:avLst/>
                    </a:prstGeom>
                    <a:noFill/>
                    <a:ln w="9525">
                      <a:noFill/>
                      <a:miter lim="800000"/>
                      <a:headEnd/>
                      <a:tailEnd/>
                    </a:ln>
                  </pic:spPr>
                </pic:pic>
              </a:graphicData>
            </a:graphic>
          </wp:inline>
        </w:drawing>
      </w:r>
    </w:p>
    <w:p w:rsidR="007B283A" w:rsidRDefault="007B283A" w:rsidP="007B283A">
      <w:pPr>
        <w:pStyle w:val="NoSpacing"/>
        <w:rPr>
          <w:rFonts w:ascii="Times New Roman" w:hAnsi="Times New Roman" w:cs="Times New Roman"/>
          <w:sz w:val="24"/>
          <w:szCs w:val="24"/>
        </w:rPr>
      </w:pPr>
    </w:p>
    <w:p w:rsidR="007B283A" w:rsidRPr="000E6F02" w:rsidRDefault="007B283A" w:rsidP="007B283A">
      <w:pPr>
        <w:pStyle w:val="NoSpacing"/>
        <w:rPr>
          <w:rFonts w:ascii="Times New Roman" w:hAnsi="Times New Roman" w:cs="Times New Roman"/>
          <w:sz w:val="24"/>
          <w:szCs w:val="24"/>
        </w:rPr>
      </w:pPr>
      <w:r>
        <w:rPr>
          <w:rFonts w:ascii="Times New Roman" w:hAnsi="Times New Roman" w:cs="Times New Roman"/>
          <w:sz w:val="24"/>
          <w:szCs w:val="24"/>
        </w:rPr>
        <w:t xml:space="preserve">Download high res images via </w:t>
      </w:r>
      <w:hyperlink r:id="rId303" w:history="1">
        <w:r w:rsidRPr="004E6D1C">
          <w:rPr>
            <w:rStyle w:val="Hyperlink"/>
            <w:rFonts w:ascii="Times New Roman" w:hAnsi="Times New Roman" w:cs="Times New Roman"/>
            <w:sz w:val="24"/>
            <w:szCs w:val="24"/>
          </w:rPr>
          <w:t xml:space="preserve">Photo Gallery: Dead Salmon from Scotland's Disease-Ridden Salmon Farms </w:t>
        </w:r>
      </w:hyperlink>
    </w:p>
    <w:p w:rsidR="009E7C8A" w:rsidRDefault="009E7C8A"/>
    <w:sectPr w:rsidR="009E7C8A"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revisionView w:inkAnnotations="0"/>
  <w:defaultTabStop w:val="720"/>
  <w:characterSpacingControl w:val="doNotCompress"/>
  <w:compat/>
  <w:rsids>
    <w:rsidRoot w:val="007B283A"/>
    <w:rsid w:val="000000EB"/>
    <w:rsid w:val="00001406"/>
    <w:rsid w:val="00002739"/>
    <w:rsid w:val="00002BA1"/>
    <w:rsid w:val="00002FDE"/>
    <w:rsid w:val="00003D16"/>
    <w:rsid w:val="00004BB7"/>
    <w:rsid w:val="000051A7"/>
    <w:rsid w:val="00005598"/>
    <w:rsid w:val="0000796F"/>
    <w:rsid w:val="0001001E"/>
    <w:rsid w:val="0001021B"/>
    <w:rsid w:val="00010F0D"/>
    <w:rsid w:val="00011E0A"/>
    <w:rsid w:val="00012295"/>
    <w:rsid w:val="0001280F"/>
    <w:rsid w:val="00012B22"/>
    <w:rsid w:val="00012BF5"/>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04D8"/>
    <w:rsid w:val="000320D4"/>
    <w:rsid w:val="000321FF"/>
    <w:rsid w:val="000330BC"/>
    <w:rsid w:val="00034935"/>
    <w:rsid w:val="00035E12"/>
    <w:rsid w:val="00036B70"/>
    <w:rsid w:val="0003752F"/>
    <w:rsid w:val="000407FE"/>
    <w:rsid w:val="00042B97"/>
    <w:rsid w:val="0004395E"/>
    <w:rsid w:val="00043AD3"/>
    <w:rsid w:val="00044164"/>
    <w:rsid w:val="0004500C"/>
    <w:rsid w:val="0004604E"/>
    <w:rsid w:val="00051D6E"/>
    <w:rsid w:val="00052002"/>
    <w:rsid w:val="000530C7"/>
    <w:rsid w:val="00053766"/>
    <w:rsid w:val="00053833"/>
    <w:rsid w:val="000540DC"/>
    <w:rsid w:val="000541E7"/>
    <w:rsid w:val="00054C13"/>
    <w:rsid w:val="0005714E"/>
    <w:rsid w:val="00057D2C"/>
    <w:rsid w:val="00061A4A"/>
    <w:rsid w:val="000621B1"/>
    <w:rsid w:val="0006355D"/>
    <w:rsid w:val="000644C7"/>
    <w:rsid w:val="00064BB0"/>
    <w:rsid w:val="000650CA"/>
    <w:rsid w:val="00066914"/>
    <w:rsid w:val="000669FF"/>
    <w:rsid w:val="00066E40"/>
    <w:rsid w:val="00070702"/>
    <w:rsid w:val="00071419"/>
    <w:rsid w:val="000732FA"/>
    <w:rsid w:val="00073600"/>
    <w:rsid w:val="00074184"/>
    <w:rsid w:val="00074C4C"/>
    <w:rsid w:val="0007555E"/>
    <w:rsid w:val="000819FA"/>
    <w:rsid w:val="00082A8E"/>
    <w:rsid w:val="00082CA3"/>
    <w:rsid w:val="000835BE"/>
    <w:rsid w:val="000836F8"/>
    <w:rsid w:val="00083942"/>
    <w:rsid w:val="00084B09"/>
    <w:rsid w:val="000860FB"/>
    <w:rsid w:val="00086151"/>
    <w:rsid w:val="00086729"/>
    <w:rsid w:val="00087E22"/>
    <w:rsid w:val="00087EFE"/>
    <w:rsid w:val="000918D7"/>
    <w:rsid w:val="00093850"/>
    <w:rsid w:val="00094422"/>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55D7"/>
    <w:rsid w:val="000A608B"/>
    <w:rsid w:val="000A64F8"/>
    <w:rsid w:val="000A6740"/>
    <w:rsid w:val="000A69AF"/>
    <w:rsid w:val="000B28D5"/>
    <w:rsid w:val="000B297B"/>
    <w:rsid w:val="000B4F05"/>
    <w:rsid w:val="000B5355"/>
    <w:rsid w:val="000B5843"/>
    <w:rsid w:val="000B6DCC"/>
    <w:rsid w:val="000B7A62"/>
    <w:rsid w:val="000C046A"/>
    <w:rsid w:val="000C11A6"/>
    <w:rsid w:val="000C2676"/>
    <w:rsid w:val="000C3846"/>
    <w:rsid w:val="000C3AE3"/>
    <w:rsid w:val="000C3E00"/>
    <w:rsid w:val="000C55F6"/>
    <w:rsid w:val="000C60D8"/>
    <w:rsid w:val="000C7B86"/>
    <w:rsid w:val="000C7BBA"/>
    <w:rsid w:val="000C7BC5"/>
    <w:rsid w:val="000D0D0E"/>
    <w:rsid w:val="000D1530"/>
    <w:rsid w:val="000D3C16"/>
    <w:rsid w:val="000D5090"/>
    <w:rsid w:val="000D5F68"/>
    <w:rsid w:val="000E01A6"/>
    <w:rsid w:val="000E160D"/>
    <w:rsid w:val="000E413F"/>
    <w:rsid w:val="000E4989"/>
    <w:rsid w:val="000E4A1F"/>
    <w:rsid w:val="000E4A4B"/>
    <w:rsid w:val="000E50A4"/>
    <w:rsid w:val="000E5B37"/>
    <w:rsid w:val="000E653B"/>
    <w:rsid w:val="000E7EE4"/>
    <w:rsid w:val="000F199D"/>
    <w:rsid w:val="000F24CF"/>
    <w:rsid w:val="000F26C2"/>
    <w:rsid w:val="000F3E51"/>
    <w:rsid w:val="000F4226"/>
    <w:rsid w:val="000F584F"/>
    <w:rsid w:val="000F5D4C"/>
    <w:rsid w:val="000F6242"/>
    <w:rsid w:val="000F7BD2"/>
    <w:rsid w:val="000F7F5B"/>
    <w:rsid w:val="00101B95"/>
    <w:rsid w:val="00102A76"/>
    <w:rsid w:val="001039D4"/>
    <w:rsid w:val="00104E77"/>
    <w:rsid w:val="00105766"/>
    <w:rsid w:val="00107654"/>
    <w:rsid w:val="00110AA4"/>
    <w:rsid w:val="00110BCB"/>
    <w:rsid w:val="001114A2"/>
    <w:rsid w:val="00111912"/>
    <w:rsid w:val="001121F7"/>
    <w:rsid w:val="001124BE"/>
    <w:rsid w:val="00112537"/>
    <w:rsid w:val="00112969"/>
    <w:rsid w:val="00113D4D"/>
    <w:rsid w:val="001149A5"/>
    <w:rsid w:val="001151B1"/>
    <w:rsid w:val="00115931"/>
    <w:rsid w:val="00116A4D"/>
    <w:rsid w:val="00116B41"/>
    <w:rsid w:val="00116E27"/>
    <w:rsid w:val="00117260"/>
    <w:rsid w:val="00117DEC"/>
    <w:rsid w:val="00121567"/>
    <w:rsid w:val="001215E6"/>
    <w:rsid w:val="0012215C"/>
    <w:rsid w:val="001225AA"/>
    <w:rsid w:val="001232F5"/>
    <w:rsid w:val="00123465"/>
    <w:rsid w:val="0012662D"/>
    <w:rsid w:val="0012743C"/>
    <w:rsid w:val="0013015D"/>
    <w:rsid w:val="00130C27"/>
    <w:rsid w:val="00131D41"/>
    <w:rsid w:val="00133543"/>
    <w:rsid w:val="00134A97"/>
    <w:rsid w:val="001374F6"/>
    <w:rsid w:val="00141C75"/>
    <w:rsid w:val="00141EA7"/>
    <w:rsid w:val="001428C8"/>
    <w:rsid w:val="00142959"/>
    <w:rsid w:val="00142D11"/>
    <w:rsid w:val="00142DFD"/>
    <w:rsid w:val="00143742"/>
    <w:rsid w:val="0014374D"/>
    <w:rsid w:val="00146DC0"/>
    <w:rsid w:val="00147436"/>
    <w:rsid w:val="001476AB"/>
    <w:rsid w:val="00147788"/>
    <w:rsid w:val="00147BD4"/>
    <w:rsid w:val="00150703"/>
    <w:rsid w:val="00151A96"/>
    <w:rsid w:val="00151B33"/>
    <w:rsid w:val="00151C6E"/>
    <w:rsid w:val="0015209C"/>
    <w:rsid w:val="0015357B"/>
    <w:rsid w:val="001549B7"/>
    <w:rsid w:val="00155D5E"/>
    <w:rsid w:val="00156658"/>
    <w:rsid w:val="00157DCB"/>
    <w:rsid w:val="001611AC"/>
    <w:rsid w:val="001615A2"/>
    <w:rsid w:val="001626F8"/>
    <w:rsid w:val="00162EAD"/>
    <w:rsid w:val="001636AA"/>
    <w:rsid w:val="001654C0"/>
    <w:rsid w:val="00165EBE"/>
    <w:rsid w:val="0016695D"/>
    <w:rsid w:val="00170452"/>
    <w:rsid w:val="00171400"/>
    <w:rsid w:val="00171C56"/>
    <w:rsid w:val="00171F4E"/>
    <w:rsid w:val="00171FD3"/>
    <w:rsid w:val="00172312"/>
    <w:rsid w:val="00173C80"/>
    <w:rsid w:val="001747F4"/>
    <w:rsid w:val="00175BD1"/>
    <w:rsid w:val="00175D1B"/>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DD6"/>
    <w:rsid w:val="001A2F1C"/>
    <w:rsid w:val="001A46FF"/>
    <w:rsid w:val="001A4A04"/>
    <w:rsid w:val="001A575C"/>
    <w:rsid w:val="001A7EFB"/>
    <w:rsid w:val="001B1DF8"/>
    <w:rsid w:val="001B3F64"/>
    <w:rsid w:val="001B4F59"/>
    <w:rsid w:val="001B5118"/>
    <w:rsid w:val="001B6D6E"/>
    <w:rsid w:val="001C0638"/>
    <w:rsid w:val="001C0AF6"/>
    <w:rsid w:val="001C153E"/>
    <w:rsid w:val="001C1DC2"/>
    <w:rsid w:val="001C2D79"/>
    <w:rsid w:val="001C3D85"/>
    <w:rsid w:val="001C4C4B"/>
    <w:rsid w:val="001C601B"/>
    <w:rsid w:val="001C61E0"/>
    <w:rsid w:val="001C6224"/>
    <w:rsid w:val="001C663B"/>
    <w:rsid w:val="001C6BB4"/>
    <w:rsid w:val="001C71BB"/>
    <w:rsid w:val="001C7FB6"/>
    <w:rsid w:val="001D17FB"/>
    <w:rsid w:val="001D2354"/>
    <w:rsid w:val="001D480A"/>
    <w:rsid w:val="001D55D9"/>
    <w:rsid w:val="001D75EA"/>
    <w:rsid w:val="001D7621"/>
    <w:rsid w:val="001E1E9C"/>
    <w:rsid w:val="001E2003"/>
    <w:rsid w:val="001E26F3"/>
    <w:rsid w:val="001E3872"/>
    <w:rsid w:val="001E3AC8"/>
    <w:rsid w:val="001E4236"/>
    <w:rsid w:val="001E43AD"/>
    <w:rsid w:val="001E50C7"/>
    <w:rsid w:val="001E64E8"/>
    <w:rsid w:val="001E6EB1"/>
    <w:rsid w:val="001E7423"/>
    <w:rsid w:val="001E7522"/>
    <w:rsid w:val="001F0821"/>
    <w:rsid w:val="001F0CE4"/>
    <w:rsid w:val="001F263E"/>
    <w:rsid w:val="001F2AFE"/>
    <w:rsid w:val="001F2DA8"/>
    <w:rsid w:val="001F3A69"/>
    <w:rsid w:val="002029D4"/>
    <w:rsid w:val="00202A7D"/>
    <w:rsid w:val="00202E9E"/>
    <w:rsid w:val="002043A2"/>
    <w:rsid w:val="002058F5"/>
    <w:rsid w:val="00205D37"/>
    <w:rsid w:val="002062A1"/>
    <w:rsid w:val="0020660D"/>
    <w:rsid w:val="0020706F"/>
    <w:rsid w:val="00207DA3"/>
    <w:rsid w:val="00207E18"/>
    <w:rsid w:val="00211ECC"/>
    <w:rsid w:val="00212773"/>
    <w:rsid w:val="002130E4"/>
    <w:rsid w:val="00215FB6"/>
    <w:rsid w:val="00216972"/>
    <w:rsid w:val="002172F9"/>
    <w:rsid w:val="00217358"/>
    <w:rsid w:val="00225208"/>
    <w:rsid w:val="00225BC8"/>
    <w:rsid w:val="00227001"/>
    <w:rsid w:val="00227445"/>
    <w:rsid w:val="0022752E"/>
    <w:rsid w:val="00227A3A"/>
    <w:rsid w:val="0023068E"/>
    <w:rsid w:val="002308DF"/>
    <w:rsid w:val="00230B13"/>
    <w:rsid w:val="00232406"/>
    <w:rsid w:val="00232700"/>
    <w:rsid w:val="00232B05"/>
    <w:rsid w:val="002333B1"/>
    <w:rsid w:val="0023481A"/>
    <w:rsid w:val="00240569"/>
    <w:rsid w:val="00241F96"/>
    <w:rsid w:val="0024325B"/>
    <w:rsid w:val="00243640"/>
    <w:rsid w:val="0024425B"/>
    <w:rsid w:val="00245450"/>
    <w:rsid w:val="00246BE5"/>
    <w:rsid w:val="00247C8A"/>
    <w:rsid w:val="00250C5A"/>
    <w:rsid w:val="002511BC"/>
    <w:rsid w:val="002516DB"/>
    <w:rsid w:val="00251F9B"/>
    <w:rsid w:val="00252AAD"/>
    <w:rsid w:val="00252C1A"/>
    <w:rsid w:val="002530BE"/>
    <w:rsid w:val="0025407F"/>
    <w:rsid w:val="00254616"/>
    <w:rsid w:val="0025517E"/>
    <w:rsid w:val="00256638"/>
    <w:rsid w:val="00257C1A"/>
    <w:rsid w:val="00257CF5"/>
    <w:rsid w:val="002605A0"/>
    <w:rsid w:val="002605D4"/>
    <w:rsid w:val="00260C82"/>
    <w:rsid w:val="00261348"/>
    <w:rsid w:val="002623B8"/>
    <w:rsid w:val="0026312F"/>
    <w:rsid w:val="00263690"/>
    <w:rsid w:val="002641CE"/>
    <w:rsid w:val="002647BA"/>
    <w:rsid w:val="00265390"/>
    <w:rsid w:val="00265702"/>
    <w:rsid w:val="00266891"/>
    <w:rsid w:val="002670D0"/>
    <w:rsid w:val="00270C60"/>
    <w:rsid w:val="00271213"/>
    <w:rsid w:val="0027184F"/>
    <w:rsid w:val="00271BA5"/>
    <w:rsid w:val="002725FF"/>
    <w:rsid w:val="00272F7F"/>
    <w:rsid w:val="002767FC"/>
    <w:rsid w:val="00276AAF"/>
    <w:rsid w:val="0028098D"/>
    <w:rsid w:val="00283578"/>
    <w:rsid w:val="00283DDB"/>
    <w:rsid w:val="0028458F"/>
    <w:rsid w:val="0028768B"/>
    <w:rsid w:val="00287B2C"/>
    <w:rsid w:val="0029036F"/>
    <w:rsid w:val="002911C3"/>
    <w:rsid w:val="00293134"/>
    <w:rsid w:val="00294EE0"/>
    <w:rsid w:val="00296BBA"/>
    <w:rsid w:val="002A0088"/>
    <w:rsid w:val="002A1CA7"/>
    <w:rsid w:val="002A3058"/>
    <w:rsid w:val="002A4356"/>
    <w:rsid w:val="002A61C1"/>
    <w:rsid w:val="002A7C5B"/>
    <w:rsid w:val="002A7D9E"/>
    <w:rsid w:val="002B1344"/>
    <w:rsid w:val="002B33FE"/>
    <w:rsid w:val="002B3FE0"/>
    <w:rsid w:val="002B4239"/>
    <w:rsid w:val="002B516D"/>
    <w:rsid w:val="002B6222"/>
    <w:rsid w:val="002B6FDE"/>
    <w:rsid w:val="002C04DF"/>
    <w:rsid w:val="002C543A"/>
    <w:rsid w:val="002C65DB"/>
    <w:rsid w:val="002C66BA"/>
    <w:rsid w:val="002D0666"/>
    <w:rsid w:val="002D0AC0"/>
    <w:rsid w:val="002D1801"/>
    <w:rsid w:val="002D23D7"/>
    <w:rsid w:val="002D2D2C"/>
    <w:rsid w:val="002D33C1"/>
    <w:rsid w:val="002D495C"/>
    <w:rsid w:val="002D5DDC"/>
    <w:rsid w:val="002E2E2D"/>
    <w:rsid w:val="002E4602"/>
    <w:rsid w:val="002E75D0"/>
    <w:rsid w:val="002F0E1D"/>
    <w:rsid w:val="002F1443"/>
    <w:rsid w:val="002F25BA"/>
    <w:rsid w:val="002F3395"/>
    <w:rsid w:val="002F3F17"/>
    <w:rsid w:val="002F4E0A"/>
    <w:rsid w:val="002F6487"/>
    <w:rsid w:val="002F74D8"/>
    <w:rsid w:val="002F7CF8"/>
    <w:rsid w:val="003006F6"/>
    <w:rsid w:val="003033F7"/>
    <w:rsid w:val="003061A6"/>
    <w:rsid w:val="0030799F"/>
    <w:rsid w:val="00307A9E"/>
    <w:rsid w:val="00310A44"/>
    <w:rsid w:val="0031244C"/>
    <w:rsid w:val="00312F54"/>
    <w:rsid w:val="003132D9"/>
    <w:rsid w:val="0031392D"/>
    <w:rsid w:val="0031453C"/>
    <w:rsid w:val="00314FCC"/>
    <w:rsid w:val="00316DE2"/>
    <w:rsid w:val="003176F3"/>
    <w:rsid w:val="00323556"/>
    <w:rsid w:val="003248E8"/>
    <w:rsid w:val="00324D5B"/>
    <w:rsid w:val="00326FF8"/>
    <w:rsid w:val="003308D7"/>
    <w:rsid w:val="003311C0"/>
    <w:rsid w:val="00331C50"/>
    <w:rsid w:val="003339FD"/>
    <w:rsid w:val="003346CC"/>
    <w:rsid w:val="00334BE1"/>
    <w:rsid w:val="00336490"/>
    <w:rsid w:val="00340B2C"/>
    <w:rsid w:val="00340DC9"/>
    <w:rsid w:val="0034155A"/>
    <w:rsid w:val="00341F5C"/>
    <w:rsid w:val="00342F86"/>
    <w:rsid w:val="00343DE6"/>
    <w:rsid w:val="00343EAB"/>
    <w:rsid w:val="00344049"/>
    <w:rsid w:val="00344332"/>
    <w:rsid w:val="00344886"/>
    <w:rsid w:val="003448C1"/>
    <w:rsid w:val="00346698"/>
    <w:rsid w:val="00350876"/>
    <w:rsid w:val="00352790"/>
    <w:rsid w:val="00352B28"/>
    <w:rsid w:val="003536AC"/>
    <w:rsid w:val="003536EA"/>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D07"/>
    <w:rsid w:val="00363D0A"/>
    <w:rsid w:val="00364EFC"/>
    <w:rsid w:val="003661AF"/>
    <w:rsid w:val="003664F3"/>
    <w:rsid w:val="0036683F"/>
    <w:rsid w:val="00366FAF"/>
    <w:rsid w:val="00370170"/>
    <w:rsid w:val="00370DB3"/>
    <w:rsid w:val="00371293"/>
    <w:rsid w:val="00371955"/>
    <w:rsid w:val="00372749"/>
    <w:rsid w:val="00373DB4"/>
    <w:rsid w:val="00373E4B"/>
    <w:rsid w:val="00375CD0"/>
    <w:rsid w:val="00376B20"/>
    <w:rsid w:val="003805A0"/>
    <w:rsid w:val="00380834"/>
    <w:rsid w:val="00380A5A"/>
    <w:rsid w:val="003813C3"/>
    <w:rsid w:val="00382D97"/>
    <w:rsid w:val="00383499"/>
    <w:rsid w:val="00383542"/>
    <w:rsid w:val="00383FB5"/>
    <w:rsid w:val="0038418D"/>
    <w:rsid w:val="003845D9"/>
    <w:rsid w:val="00386D3E"/>
    <w:rsid w:val="00387010"/>
    <w:rsid w:val="00387759"/>
    <w:rsid w:val="00387843"/>
    <w:rsid w:val="0039021E"/>
    <w:rsid w:val="00390F32"/>
    <w:rsid w:val="00391206"/>
    <w:rsid w:val="0039177E"/>
    <w:rsid w:val="00391D2E"/>
    <w:rsid w:val="0039253A"/>
    <w:rsid w:val="00393C3A"/>
    <w:rsid w:val="0039558A"/>
    <w:rsid w:val="00395638"/>
    <w:rsid w:val="003978CD"/>
    <w:rsid w:val="003A129C"/>
    <w:rsid w:val="003A3409"/>
    <w:rsid w:val="003A3A16"/>
    <w:rsid w:val="003A583C"/>
    <w:rsid w:val="003A588F"/>
    <w:rsid w:val="003A5D89"/>
    <w:rsid w:val="003A60E7"/>
    <w:rsid w:val="003B2F54"/>
    <w:rsid w:val="003B30B5"/>
    <w:rsid w:val="003B3956"/>
    <w:rsid w:val="003B3B81"/>
    <w:rsid w:val="003B4510"/>
    <w:rsid w:val="003B4B36"/>
    <w:rsid w:val="003B5565"/>
    <w:rsid w:val="003B7690"/>
    <w:rsid w:val="003C04DA"/>
    <w:rsid w:val="003C1AD7"/>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982"/>
    <w:rsid w:val="003D6296"/>
    <w:rsid w:val="003D65BC"/>
    <w:rsid w:val="003D7B80"/>
    <w:rsid w:val="003E1D8C"/>
    <w:rsid w:val="003E61CF"/>
    <w:rsid w:val="003E634E"/>
    <w:rsid w:val="003E7275"/>
    <w:rsid w:val="003E73DB"/>
    <w:rsid w:val="003E7A6F"/>
    <w:rsid w:val="003F0044"/>
    <w:rsid w:val="003F186F"/>
    <w:rsid w:val="003F2020"/>
    <w:rsid w:val="003F223C"/>
    <w:rsid w:val="003F40AC"/>
    <w:rsid w:val="003F53D2"/>
    <w:rsid w:val="003F5920"/>
    <w:rsid w:val="003F5EC7"/>
    <w:rsid w:val="003F639E"/>
    <w:rsid w:val="003F69F6"/>
    <w:rsid w:val="003F6B8F"/>
    <w:rsid w:val="00403535"/>
    <w:rsid w:val="00403606"/>
    <w:rsid w:val="00405601"/>
    <w:rsid w:val="00406329"/>
    <w:rsid w:val="00406480"/>
    <w:rsid w:val="00406C2C"/>
    <w:rsid w:val="00406E90"/>
    <w:rsid w:val="004077F4"/>
    <w:rsid w:val="00407B47"/>
    <w:rsid w:val="00410525"/>
    <w:rsid w:val="00410B0F"/>
    <w:rsid w:val="00410B51"/>
    <w:rsid w:val="00410EF7"/>
    <w:rsid w:val="004127AC"/>
    <w:rsid w:val="00414836"/>
    <w:rsid w:val="00414E87"/>
    <w:rsid w:val="004161E6"/>
    <w:rsid w:val="00416293"/>
    <w:rsid w:val="00417AE1"/>
    <w:rsid w:val="00424476"/>
    <w:rsid w:val="004300D7"/>
    <w:rsid w:val="0043015B"/>
    <w:rsid w:val="004332BD"/>
    <w:rsid w:val="004345B3"/>
    <w:rsid w:val="004357F7"/>
    <w:rsid w:val="00437BB2"/>
    <w:rsid w:val="004408FA"/>
    <w:rsid w:val="00440F5C"/>
    <w:rsid w:val="004417E4"/>
    <w:rsid w:val="00444AF6"/>
    <w:rsid w:val="004464DF"/>
    <w:rsid w:val="00446BAC"/>
    <w:rsid w:val="00451183"/>
    <w:rsid w:val="00451779"/>
    <w:rsid w:val="00451FF6"/>
    <w:rsid w:val="00452EDE"/>
    <w:rsid w:val="0045437D"/>
    <w:rsid w:val="00456B0C"/>
    <w:rsid w:val="0045711E"/>
    <w:rsid w:val="004578ED"/>
    <w:rsid w:val="0046163C"/>
    <w:rsid w:val="00462146"/>
    <w:rsid w:val="00463636"/>
    <w:rsid w:val="00463CA6"/>
    <w:rsid w:val="00465786"/>
    <w:rsid w:val="00465D91"/>
    <w:rsid w:val="00467428"/>
    <w:rsid w:val="00467573"/>
    <w:rsid w:val="0047044B"/>
    <w:rsid w:val="0047074D"/>
    <w:rsid w:val="004710FE"/>
    <w:rsid w:val="00472039"/>
    <w:rsid w:val="00473232"/>
    <w:rsid w:val="00474BEF"/>
    <w:rsid w:val="00477ACA"/>
    <w:rsid w:val="00480507"/>
    <w:rsid w:val="004808AE"/>
    <w:rsid w:val="00481309"/>
    <w:rsid w:val="0048509B"/>
    <w:rsid w:val="00485456"/>
    <w:rsid w:val="00486D84"/>
    <w:rsid w:val="00487D9B"/>
    <w:rsid w:val="004918E6"/>
    <w:rsid w:val="00492E50"/>
    <w:rsid w:val="00494B29"/>
    <w:rsid w:val="00494CFB"/>
    <w:rsid w:val="00495342"/>
    <w:rsid w:val="0049679E"/>
    <w:rsid w:val="00497887"/>
    <w:rsid w:val="004A0992"/>
    <w:rsid w:val="004A3A84"/>
    <w:rsid w:val="004A4C61"/>
    <w:rsid w:val="004A4C74"/>
    <w:rsid w:val="004A55DF"/>
    <w:rsid w:val="004A6FC6"/>
    <w:rsid w:val="004A70DA"/>
    <w:rsid w:val="004A797B"/>
    <w:rsid w:val="004B0B54"/>
    <w:rsid w:val="004B0CE1"/>
    <w:rsid w:val="004B14D8"/>
    <w:rsid w:val="004B1822"/>
    <w:rsid w:val="004B1A55"/>
    <w:rsid w:val="004B1B43"/>
    <w:rsid w:val="004B1D1D"/>
    <w:rsid w:val="004B2320"/>
    <w:rsid w:val="004B2443"/>
    <w:rsid w:val="004B2810"/>
    <w:rsid w:val="004B37E6"/>
    <w:rsid w:val="004B4E23"/>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E0844"/>
    <w:rsid w:val="004E0D7B"/>
    <w:rsid w:val="004E19E7"/>
    <w:rsid w:val="004E2E69"/>
    <w:rsid w:val="004E315B"/>
    <w:rsid w:val="004E485D"/>
    <w:rsid w:val="004E6D52"/>
    <w:rsid w:val="004E76E7"/>
    <w:rsid w:val="004F004A"/>
    <w:rsid w:val="004F0A8D"/>
    <w:rsid w:val="004F1260"/>
    <w:rsid w:val="004F184D"/>
    <w:rsid w:val="004F2D15"/>
    <w:rsid w:val="004F3B26"/>
    <w:rsid w:val="004F4DCB"/>
    <w:rsid w:val="004F4DD8"/>
    <w:rsid w:val="004F64EE"/>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49FD"/>
    <w:rsid w:val="00515041"/>
    <w:rsid w:val="00515048"/>
    <w:rsid w:val="00515565"/>
    <w:rsid w:val="00517C70"/>
    <w:rsid w:val="005210CF"/>
    <w:rsid w:val="00521649"/>
    <w:rsid w:val="00521913"/>
    <w:rsid w:val="0052395F"/>
    <w:rsid w:val="00524C37"/>
    <w:rsid w:val="00525D7A"/>
    <w:rsid w:val="00525E96"/>
    <w:rsid w:val="00526A3B"/>
    <w:rsid w:val="0052775A"/>
    <w:rsid w:val="00530BD5"/>
    <w:rsid w:val="00530E4E"/>
    <w:rsid w:val="005311E7"/>
    <w:rsid w:val="00531492"/>
    <w:rsid w:val="00532A94"/>
    <w:rsid w:val="00533DA5"/>
    <w:rsid w:val="005365EE"/>
    <w:rsid w:val="00536D90"/>
    <w:rsid w:val="00536FBE"/>
    <w:rsid w:val="00537F71"/>
    <w:rsid w:val="005401CE"/>
    <w:rsid w:val="005408C7"/>
    <w:rsid w:val="00546058"/>
    <w:rsid w:val="00546665"/>
    <w:rsid w:val="00547002"/>
    <w:rsid w:val="00547D9F"/>
    <w:rsid w:val="005501EA"/>
    <w:rsid w:val="00551C75"/>
    <w:rsid w:val="0055288D"/>
    <w:rsid w:val="00552FF8"/>
    <w:rsid w:val="005540FE"/>
    <w:rsid w:val="00556CE8"/>
    <w:rsid w:val="00557148"/>
    <w:rsid w:val="005603D6"/>
    <w:rsid w:val="00560C1C"/>
    <w:rsid w:val="00561292"/>
    <w:rsid w:val="00563CD4"/>
    <w:rsid w:val="00565AD0"/>
    <w:rsid w:val="00566278"/>
    <w:rsid w:val="005667BD"/>
    <w:rsid w:val="005673DE"/>
    <w:rsid w:val="00567502"/>
    <w:rsid w:val="00567D24"/>
    <w:rsid w:val="005715C4"/>
    <w:rsid w:val="00571C6A"/>
    <w:rsid w:val="00571F66"/>
    <w:rsid w:val="00572166"/>
    <w:rsid w:val="00572347"/>
    <w:rsid w:val="00572534"/>
    <w:rsid w:val="005733F7"/>
    <w:rsid w:val="005736EB"/>
    <w:rsid w:val="00573F69"/>
    <w:rsid w:val="005749A4"/>
    <w:rsid w:val="00575026"/>
    <w:rsid w:val="00576D5B"/>
    <w:rsid w:val="005827B9"/>
    <w:rsid w:val="005834C6"/>
    <w:rsid w:val="00583C97"/>
    <w:rsid w:val="00586831"/>
    <w:rsid w:val="00586F1E"/>
    <w:rsid w:val="0058759C"/>
    <w:rsid w:val="00587715"/>
    <w:rsid w:val="00590CF9"/>
    <w:rsid w:val="005910B7"/>
    <w:rsid w:val="0059113E"/>
    <w:rsid w:val="00593213"/>
    <w:rsid w:val="00593375"/>
    <w:rsid w:val="0059384E"/>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8EA"/>
    <w:rsid w:val="005A7B70"/>
    <w:rsid w:val="005A7E95"/>
    <w:rsid w:val="005B0225"/>
    <w:rsid w:val="005B0611"/>
    <w:rsid w:val="005B14C3"/>
    <w:rsid w:val="005B19E8"/>
    <w:rsid w:val="005B23F8"/>
    <w:rsid w:val="005B29E9"/>
    <w:rsid w:val="005B31A8"/>
    <w:rsid w:val="005B3288"/>
    <w:rsid w:val="005B4798"/>
    <w:rsid w:val="005B4B6A"/>
    <w:rsid w:val="005B5F7C"/>
    <w:rsid w:val="005B6E42"/>
    <w:rsid w:val="005C2CC1"/>
    <w:rsid w:val="005C3440"/>
    <w:rsid w:val="005C46BD"/>
    <w:rsid w:val="005C54F1"/>
    <w:rsid w:val="005C56C4"/>
    <w:rsid w:val="005C68D8"/>
    <w:rsid w:val="005C6AF1"/>
    <w:rsid w:val="005C6BE4"/>
    <w:rsid w:val="005C74EC"/>
    <w:rsid w:val="005C792A"/>
    <w:rsid w:val="005D06D3"/>
    <w:rsid w:val="005D2046"/>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F27"/>
    <w:rsid w:val="005E62E4"/>
    <w:rsid w:val="005F0673"/>
    <w:rsid w:val="005F0FCB"/>
    <w:rsid w:val="005F3119"/>
    <w:rsid w:val="005F3242"/>
    <w:rsid w:val="005F3FEE"/>
    <w:rsid w:val="005F4356"/>
    <w:rsid w:val="005F4A36"/>
    <w:rsid w:val="005F4AC0"/>
    <w:rsid w:val="005F553E"/>
    <w:rsid w:val="005F5F72"/>
    <w:rsid w:val="005F6FBE"/>
    <w:rsid w:val="005F753A"/>
    <w:rsid w:val="005F7E0D"/>
    <w:rsid w:val="00600787"/>
    <w:rsid w:val="0060177E"/>
    <w:rsid w:val="00601EF0"/>
    <w:rsid w:val="006029C5"/>
    <w:rsid w:val="006039A2"/>
    <w:rsid w:val="00604049"/>
    <w:rsid w:val="00604557"/>
    <w:rsid w:val="006050AF"/>
    <w:rsid w:val="00605701"/>
    <w:rsid w:val="00605812"/>
    <w:rsid w:val="00606F75"/>
    <w:rsid w:val="006078B0"/>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2794E"/>
    <w:rsid w:val="006306C6"/>
    <w:rsid w:val="00630729"/>
    <w:rsid w:val="00631208"/>
    <w:rsid w:val="00631483"/>
    <w:rsid w:val="006316E6"/>
    <w:rsid w:val="0063198B"/>
    <w:rsid w:val="0063237F"/>
    <w:rsid w:val="006324C5"/>
    <w:rsid w:val="00632BB1"/>
    <w:rsid w:val="006330F7"/>
    <w:rsid w:val="00637139"/>
    <w:rsid w:val="0064070A"/>
    <w:rsid w:val="006419C9"/>
    <w:rsid w:val="00641CCE"/>
    <w:rsid w:val="006420F8"/>
    <w:rsid w:val="00642F7D"/>
    <w:rsid w:val="00643337"/>
    <w:rsid w:val="00643D05"/>
    <w:rsid w:val="006447E4"/>
    <w:rsid w:val="00644AAD"/>
    <w:rsid w:val="00644EA6"/>
    <w:rsid w:val="0064507B"/>
    <w:rsid w:val="00645DD2"/>
    <w:rsid w:val="006463F2"/>
    <w:rsid w:val="00647A6E"/>
    <w:rsid w:val="00652AF5"/>
    <w:rsid w:val="00653299"/>
    <w:rsid w:val="00654FF3"/>
    <w:rsid w:val="00655330"/>
    <w:rsid w:val="00655B3D"/>
    <w:rsid w:val="0066111A"/>
    <w:rsid w:val="006614D5"/>
    <w:rsid w:val="00662353"/>
    <w:rsid w:val="0066311D"/>
    <w:rsid w:val="006632B2"/>
    <w:rsid w:val="00665E50"/>
    <w:rsid w:val="006673D5"/>
    <w:rsid w:val="00667F69"/>
    <w:rsid w:val="006704FC"/>
    <w:rsid w:val="00670BA2"/>
    <w:rsid w:val="0067136B"/>
    <w:rsid w:val="006717E3"/>
    <w:rsid w:val="00671A87"/>
    <w:rsid w:val="00671B30"/>
    <w:rsid w:val="006725C6"/>
    <w:rsid w:val="00672F16"/>
    <w:rsid w:val="00674D9E"/>
    <w:rsid w:val="006752C7"/>
    <w:rsid w:val="00675A42"/>
    <w:rsid w:val="006761CD"/>
    <w:rsid w:val="00676FAF"/>
    <w:rsid w:val="0067758E"/>
    <w:rsid w:val="00680330"/>
    <w:rsid w:val="0068033A"/>
    <w:rsid w:val="00680B2A"/>
    <w:rsid w:val="0068173C"/>
    <w:rsid w:val="006853DF"/>
    <w:rsid w:val="0068617A"/>
    <w:rsid w:val="00686363"/>
    <w:rsid w:val="00686BAD"/>
    <w:rsid w:val="00687F2F"/>
    <w:rsid w:val="006912C5"/>
    <w:rsid w:val="00691763"/>
    <w:rsid w:val="00693601"/>
    <w:rsid w:val="00693ACC"/>
    <w:rsid w:val="006941C5"/>
    <w:rsid w:val="006957E8"/>
    <w:rsid w:val="006958D8"/>
    <w:rsid w:val="00697D08"/>
    <w:rsid w:val="006A01E0"/>
    <w:rsid w:val="006A0659"/>
    <w:rsid w:val="006A166D"/>
    <w:rsid w:val="006A3357"/>
    <w:rsid w:val="006A4BEF"/>
    <w:rsid w:val="006A5296"/>
    <w:rsid w:val="006A5C9D"/>
    <w:rsid w:val="006A65B2"/>
    <w:rsid w:val="006A77C7"/>
    <w:rsid w:val="006A7D30"/>
    <w:rsid w:val="006B073B"/>
    <w:rsid w:val="006B11ED"/>
    <w:rsid w:val="006B1419"/>
    <w:rsid w:val="006B2CE0"/>
    <w:rsid w:val="006B3EEC"/>
    <w:rsid w:val="006B51C4"/>
    <w:rsid w:val="006B721A"/>
    <w:rsid w:val="006B7346"/>
    <w:rsid w:val="006B74D2"/>
    <w:rsid w:val="006B77C0"/>
    <w:rsid w:val="006B77F8"/>
    <w:rsid w:val="006C1A8C"/>
    <w:rsid w:val="006C45EF"/>
    <w:rsid w:val="006C4E0B"/>
    <w:rsid w:val="006C4ED8"/>
    <w:rsid w:val="006C7F27"/>
    <w:rsid w:val="006D1412"/>
    <w:rsid w:val="006D170C"/>
    <w:rsid w:val="006D27FE"/>
    <w:rsid w:val="006D3C02"/>
    <w:rsid w:val="006D489F"/>
    <w:rsid w:val="006D6EA0"/>
    <w:rsid w:val="006D737A"/>
    <w:rsid w:val="006D77AA"/>
    <w:rsid w:val="006E0D70"/>
    <w:rsid w:val="006E10F5"/>
    <w:rsid w:val="006E19A7"/>
    <w:rsid w:val="006E268E"/>
    <w:rsid w:val="006E2EAB"/>
    <w:rsid w:val="006E3453"/>
    <w:rsid w:val="006E4BA5"/>
    <w:rsid w:val="006E4D40"/>
    <w:rsid w:val="006E61F1"/>
    <w:rsid w:val="006E6660"/>
    <w:rsid w:val="006E6DB9"/>
    <w:rsid w:val="006E6EA0"/>
    <w:rsid w:val="006E704D"/>
    <w:rsid w:val="006E7BD9"/>
    <w:rsid w:val="006F21EC"/>
    <w:rsid w:val="006F5252"/>
    <w:rsid w:val="006F6C92"/>
    <w:rsid w:val="006F7D55"/>
    <w:rsid w:val="0070028B"/>
    <w:rsid w:val="0070041C"/>
    <w:rsid w:val="0070222E"/>
    <w:rsid w:val="007026E5"/>
    <w:rsid w:val="007029C4"/>
    <w:rsid w:val="00703122"/>
    <w:rsid w:val="00703C20"/>
    <w:rsid w:val="007042E1"/>
    <w:rsid w:val="00705920"/>
    <w:rsid w:val="007059B3"/>
    <w:rsid w:val="00705DA5"/>
    <w:rsid w:val="00705E2E"/>
    <w:rsid w:val="00707FB4"/>
    <w:rsid w:val="00710D9E"/>
    <w:rsid w:val="00711D04"/>
    <w:rsid w:val="00711EA8"/>
    <w:rsid w:val="00713B13"/>
    <w:rsid w:val="00714DBF"/>
    <w:rsid w:val="00714DCE"/>
    <w:rsid w:val="00714E76"/>
    <w:rsid w:val="007158BC"/>
    <w:rsid w:val="00715E5A"/>
    <w:rsid w:val="00717AB3"/>
    <w:rsid w:val="00720A8B"/>
    <w:rsid w:val="00720BB2"/>
    <w:rsid w:val="0072452C"/>
    <w:rsid w:val="00726289"/>
    <w:rsid w:val="00726560"/>
    <w:rsid w:val="00726763"/>
    <w:rsid w:val="0072737E"/>
    <w:rsid w:val="007274BA"/>
    <w:rsid w:val="00730412"/>
    <w:rsid w:val="00730B1A"/>
    <w:rsid w:val="00730F9A"/>
    <w:rsid w:val="0073124F"/>
    <w:rsid w:val="007314BB"/>
    <w:rsid w:val="00732891"/>
    <w:rsid w:val="00733337"/>
    <w:rsid w:val="00734245"/>
    <w:rsid w:val="00734709"/>
    <w:rsid w:val="0073765B"/>
    <w:rsid w:val="0073775F"/>
    <w:rsid w:val="00737F8B"/>
    <w:rsid w:val="00741EF6"/>
    <w:rsid w:val="00742C6B"/>
    <w:rsid w:val="00742C94"/>
    <w:rsid w:val="0074392B"/>
    <w:rsid w:val="0074466D"/>
    <w:rsid w:val="00745DD5"/>
    <w:rsid w:val="00745FFF"/>
    <w:rsid w:val="00747AA7"/>
    <w:rsid w:val="00747B8D"/>
    <w:rsid w:val="00747BF9"/>
    <w:rsid w:val="00747D74"/>
    <w:rsid w:val="00753D35"/>
    <w:rsid w:val="007547F3"/>
    <w:rsid w:val="0075529B"/>
    <w:rsid w:val="00755618"/>
    <w:rsid w:val="007566C4"/>
    <w:rsid w:val="0076236C"/>
    <w:rsid w:val="00763A38"/>
    <w:rsid w:val="00764126"/>
    <w:rsid w:val="007668D5"/>
    <w:rsid w:val="00767368"/>
    <w:rsid w:val="00767729"/>
    <w:rsid w:val="00767741"/>
    <w:rsid w:val="0077024F"/>
    <w:rsid w:val="0077232B"/>
    <w:rsid w:val="00772974"/>
    <w:rsid w:val="00772E05"/>
    <w:rsid w:val="00773ACF"/>
    <w:rsid w:val="00774948"/>
    <w:rsid w:val="00774BCD"/>
    <w:rsid w:val="00777FBF"/>
    <w:rsid w:val="00781078"/>
    <w:rsid w:val="007827C7"/>
    <w:rsid w:val="00784A18"/>
    <w:rsid w:val="0078529E"/>
    <w:rsid w:val="007875D0"/>
    <w:rsid w:val="00790FBE"/>
    <w:rsid w:val="0079184C"/>
    <w:rsid w:val="00791E02"/>
    <w:rsid w:val="0079226B"/>
    <w:rsid w:val="007928D2"/>
    <w:rsid w:val="00792DDD"/>
    <w:rsid w:val="00793B9C"/>
    <w:rsid w:val="00794407"/>
    <w:rsid w:val="0079486B"/>
    <w:rsid w:val="00796B3E"/>
    <w:rsid w:val="00796D62"/>
    <w:rsid w:val="007970AD"/>
    <w:rsid w:val="0079759D"/>
    <w:rsid w:val="007A1355"/>
    <w:rsid w:val="007A3C98"/>
    <w:rsid w:val="007A4D6C"/>
    <w:rsid w:val="007A4F5A"/>
    <w:rsid w:val="007A76CC"/>
    <w:rsid w:val="007A78F7"/>
    <w:rsid w:val="007A7E0F"/>
    <w:rsid w:val="007B0639"/>
    <w:rsid w:val="007B07AA"/>
    <w:rsid w:val="007B1CB9"/>
    <w:rsid w:val="007B1D3C"/>
    <w:rsid w:val="007B283A"/>
    <w:rsid w:val="007B2983"/>
    <w:rsid w:val="007B2D56"/>
    <w:rsid w:val="007B2FFD"/>
    <w:rsid w:val="007B3189"/>
    <w:rsid w:val="007B46B0"/>
    <w:rsid w:val="007B5B21"/>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5FEA"/>
    <w:rsid w:val="007D65DF"/>
    <w:rsid w:val="007D6C5C"/>
    <w:rsid w:val="007D756B"/>
    <w:rsid w:val="007E1563"/>
    <w:rsid w:val="007E23CC"/>
    <w:rsid w:val="007E2ED0"/>
    <w:rsid w:val="007E3CBE"/>
    <w:rsid w:val="007E4109"/>
    <w:rsid w:val="007E4408"/>
    <w:rsid w:val="007E44B8"/>
    <w:rsid w:val="007E47CD"/>
    <w:rsid w:val="007E5362"/>
    <w:rsid w:val="007E5772"/>
    <w:rsid w:val="007E6A29"/>
    <w:rsid w:val="007E7D33"/>
    <w:rsid w:val="007F02A2"/>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3FB9"/>
    <w:rsid w:val="00815256"/>
    <w:rsid w:val="00816E40"/>
    <w:rsid w:val="00817081"/>
    <w:rsid w:val="00817C2C"/>
    <w:rsid w:val="00817E76"/>
    <w:rsid w:val="008216C0"/>
    <w:rsid w:val="00823AD6"/>
    <w:rsid w:val="00824485"/>
    <w:rsid w:val="008244A4"/>
    <w:rsid w:val="0082566E"/>
    <w:rsid w:val="008257CE"/>
    <w:rsid w:val="008273FF"/>
    <w:rsid w:val="00827741"/>
    <w:rsid w:val="00830697"/>
    <w:rsid w:val="0083151F"/>
    <w:rsid w:val="00833103"/>
    <w:rsid w:val="00834C91"/>
    <w:rsid w:val="00834F07"/>
    <w:rsid w:val="0083718A"/>
    <w:rsid w:val="008408BB"/>
    <w:rsid w:val="0084097E"/>
    <w:rsid w:val="008424B8"/>
    <w:rsid w:val="0084383B"/>
    <w:rsid w:val="008448D6"/>
    <w:rsid w:val="00844A6C"/>
    <w:rsid w:val="008457DB"/>
    <w:rsid w:val="00845AFD"/>
    <w:rsid w:val="00845C2D"/>
    <w:rsid w:val="00850433"/>
    <w:rsid w:val="00851F6C"/>
    <w:rsid w:val="00855256"/>
    <w:rsid w:val="00856005"/>
    <w:rsid w:val="00856D6F"/>
    <w:rsid w:val="008573E5"/>
    <w:rsid w:val="00857AC8"/>
    <w:rsid w:val="00865A0B"/>
    <w:rsid w:val="008661ED"/>
    <w:rsid w:val="00866960"/>
    <w:rsid w:val="00866EAC"/>
    <w:rsid w:val="00867E3A"/>
    <w:rsid w:val="00870AE2"/>
    <w:rsid w:val="00871502"/>
    <w:rsid w:val="00871F3D"/>
    <w:rsid w:val="00873347"/>
    <w:rsid w:val="008741BA"/>
    <w:rsid w:val="00874CAE"/>
    <w:rsid w:val="008754C9"/>
    <w:rsid w:val="008755ED"/>
    <w:rsid w:val="008772CF"/>
    <w:rsid w:val="0087740D"/>
    <w:rsid w:val="0088026B"/>
    <w:rsid w:val="00881148"/>
    <w:rsid w:val="00882D28"/>
    <w:rsid w:val="00884298"/>
    <w:rsid w:val="008847E2"/>
    <w:rsid w:val="00884D7E"/>
    <w:rsid w:val="0088507D"/>
    <w:rsid w:val="00886142"/>
    <w:rsid w:val="00886A4C"/>
    <w:rsid w:val="00886EDC"/>
    <w:rsid w:val="0088726E"/>
    <w:rsid w:val="008901A6"/>
    <w:rsid w:val="008908A5"/>
    <w:rsid w:val="0089115D"/>
    <w:rsid w:val="0089170C"/>
    <w:rsid w:val="008917F6"/>
    <w:rsid w:val="00891B0D"/>
    <w:rsid w:val="008929C3"/>
    <w:rsid w:val="00895A8E"/>
    <w:rsid w:val="008A0DF2"/>
    <w:rsid w:val="008A0ECA"/>
    <w:rsid w:val="008A1822"/>
    <w:rsid w:val="008A34A6"/>
    <w:rsid w:val="008A547F"/>
    <w:rsid w:val="008A5F53"/>
    <w:rsid w:val="008B1AE7"/>
    <w:rsid w:val="008B2CE7"/>
    <w:rsid w:val="008B3A5A"/>
    <w:rsid w:val="008B4987"/>
    <w:rsid w:val="008B4E43"/>
    <w:rsid w:val="008B5163"/>
    <w:rsid w:val="008B5245"/>
    <w:rsid w:val="008B6DBE"/>
    <w:rsid w:val="008C2FA2"/>
    <w:rsid w:val="008C366E"/>
    <w:rsid w:val="008C5D55"/>
    <w:rsid w:val="008C75A6"/>
    <w:rsid w:val="008C773B"/>
    <w:rsid w:val="008C7823"/>
    <w:rsid w:val="008D0A37"/>
    <w:rsid w:val="008D21FA"/>
    <w:rsid w:val="008D24DB"/>
    <w:rsid w:val="008D3019"/>
    <w:rsid w:val="008D3548"/>
    <w:rsid w:val="008D3F62"/>
    <w:rsid w:val="008D4046"/>
    <w:rsid w:val="008D4414"/>
    <w:rsid w:val="008D4F0C"/>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217A"/>
    <w:rsid w:val="008F28A1"/>
    <w:rsid w:val="008F39C0"/>
    <w:rsid w:val="008F54DC"/>
    <w:rsid w:val="008F6688"/>
    <w:rsid w:val="008F6EE1"/>
    <w:rsid w:val="008F715F"/>
    <w:rsid w:val="008F7223"/>
    <w:rsid w:val="00900715"/>
    <w:rsid w:val="009025AA"/>
    <w:rsid w:val="0090324A"/>
    <w:rsid w:val="0090452B"/>
    <w:rsid w:val="009065B5"/>
    <w:rsid w:val="009072EB"/>
    <w:rsid w:val="00912302"/>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F1F"/>
    <w:rsid w:val="009309FD"/>
    <w:rsid w:val="00932352"/>
    <w:rsid w:val="0093326C"/>
    <w:rsid w:val="00933C8D"/>
    <w:rsid w:val="009348B2"/>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0BB"/>
    <w:rsid w:val="009557D3"/>
    <w:rsid w:val="009558B2"/>
    <w:rsid w:val="00957A03"/>
    <w:rsid w:val="0096217B"/>
    <w:rsid w:val="00965656"/>
    <w:rsid w:val="009662D8"/>
    <w:rsid w:val="00966B62"/>
    <w:rsid w:val="00966C05"/>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900B7"/>
    <w:rsid w:val="009903DD"/>
    <w:rsid w:val="00991F88"/>
    <w:rsid w:val="009920C3"/>
    <w:rsid w:val="009923DC"/>
    <w:rsid w:val="0099285D"/>
    <w:rsid w:val="00992B2B"/>
    <w:rsid w:val="00993029"/>
    <w:rsid w:val="009935FD"/>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31DB"/>
    <w:rsid w:val="009B3603"/>
    <w:rsid w:val="009B3F80"/>
    <w:rsid w:val="009B4141"/>
    <w:rsid w:val="009B4237"/>
    <w:rsid w:val="009B56C5"/>
    <w:rsid w:val="009B5CB9"/>
    <w:rsid w:val="009B5E75"/>
    <w:rsid w:val="009B62E0"/>
    <w:rsid w:val="009B74AD"/>
    <w:rsid w:val="009B7BCB"/>
    <w:rsid w:val="009B7D88"/>
    <w:rsid w:val="009C0089"/>
    <w:rsid w:val="009C0C89"/>
    <w:rsid w:val="009C1B97"/>
    <w:rsid w:val="009C21C5"/>
    <w:rsid w:val="009C2ADB"/>
    <w:rsid w:val="009C5D03"/>
    <w:rsid w:val="009C6C64"/>
    <w:rsid w:val="009D0167"/>
    <w:rsid w:val="009D07B5"/>
    <w:rsid w:val="009D16FE"/>
    <w:rsid w:val="009D1F83"/>
    <w:rsid w:val="009D51B5"/>
    <w:rsid w:val="009D5EEA"/>
    <w:rsid w:val="009D78CC"/>
    <w:rsid w:val="009D7E76"/>
    <w:rsid w:val="009D7FAE"/>
    <w:rsid w:val="009E1735"/>
    <w:rsid w:val="009E1A78"/>
    <w:rsid w:val="009E1C19"/>
    <w:rsid w:val="009E5C95"/>
    <w:rsid w:val="009E61B5"/>
    <w:rsid w:val="009E6299"/>
    <w:rsid w:val="009E7375"/>
    <w:rsid w:val="009E7A96"/>
    <w:rsid w:val="009E7C8A"/>
    <w:rsid w:val="009F0ED3"/>
    <w:rsid w:val="009F117D"/>
    <w:rsid w:val="009F1540"/>
    <w:rsid w:val="009F1C2D"/>
    <w:rsid w:val="009F22C0"/>
    <w:rsid w:val="009F42C8"/>
    <w:rsid w:val="009F4AE6"/>
    <w:rsid w:val="009F5544"/>
    <w:rsid w:val="009F56FF"/>
    <w:rsid w:val="009F6B98"/>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B1F"/>
    <w:rsid w:val="00A21C45"/>
    <w:rsid w:val="00A21E09"/>
    <w:rsid w:val="00A2203D"/>
    <w:rsid w:val="00A24EDE"/>
    <w:rsid w:val="00A258DC"/>
    <w:rsid w:val="00A25D26"/>
    <w:rsid w:val="00A26493"/>
    <w:rsid w:val="00A27C2B"/>
    <w:rsid w:val="00A27D27"/>
    <w:rsid w:val="00A27F57"/>
    <w:rsid w:val="00A3003C"/>
    <w:rsid w:val="00A30857"/>
    <w:rsid w:val="00A30D39"/>
    <w:rsid w:val="00A30D75"/>
    <w:rsid w:val="00A318C6"/>
    <w:rsid w:val="00A31B4A"/>
    <w:rsid w:val="00A323FF"/>
    <w:rsid w:val="00A3267C"/>
    <w:rsid w:val="00A3348B"/>
    <w:rsid w:val="00A335F4"/>
    <w:rsid w:val="00A33955"/>
    <w:rsid w:val="00A33DF9"/>
    <w:rsid w:val="00A33FA9"/>
    <w:rsid w:val="00A348A3"/>
    <w:rsid w:val="00A35B55"/>
    <w:rsid w:val="00A35F64"/>
    <w:rsid w:val="00A3692D"/>
    <w:rsid w:val="00A405DA"/>
    <w:rsid w:val="00A40C12"/>
    <w:rsid w:val="00A4136E"/>
    <w:rsid w:val="00A42F55"/>
    <w:rsid w:val="00A447B9"/>
    <w:rsid w:val="00A4581E"/>
    <w:rsid w:val="00A46F5B"/>
    <w:rsid w:val="00A502B7"/>
    <w:rsid w:val="00A50306"/>
    <w:rsid w:val="00A5146F"/>
    <w:rsid w:val="00A51C46"/>
    <w:rsid w:val="00A531F4"/>
    <w:rsid w:val="00A53A8B"/>
    <w:rsid w:val="00A53D22"/>
    <w:rsid w:val="00A54086"/>
    <w:rsid w:val="00A5433B"/>
    <w:rsid w:val="00A5529D"/>
    <w:rsid w:val="00A5544B"/>
    <w:rsid w:val="00A56388"/>
    <w:rsid w:val="00A56591"/>
    <w:rsid w:val="00A6074F"/>
    <w:rsid w:val="00A60F29"/>
    <w:rsid w:val="00A60F64"/>
    <w:rsid w:val="00A61017"/>
    <w:rsid w:val="00A61E86"/>
    <w:rsid w:val="00A624EB"/>
    <w:rsid w:val="00A629A4"/>
    <w:rsid w:val="00A63687"/>
    <w:rsid w:val="00A63C48"/>
    <w:rsid w:val="00A63DAF"/>
    <w:rsid w:val="00A6570D"/>
    <w:rsid w:val="00A66848"/>
    <w:rsid w:val="00A7218E"/>
    <w:rsid w:val="00A75CD5"/>
    <w:rsid w:val="00A76CDF"/>
    <w:rsid w:val="00A802C4"/>
    <w:rsid w:val="00A80816"/>
    <w:rsid w:val="00A81537"/>
    <w:rsid w:val="00A81925"/>
    <w:rsid w:val="00A81C03"/>
    <w:rsid w:val="00A81FE2"/>
    <w:rsid w:val="00A82030"/>
    <w:rsid w:val="00A8211F"/>
    <w:rsid w:val="00A8258E"/>
    <w:rsid w:val="00A82752"/>
    <w:rsid w:val="00A83948"/>
    <w:rsid w:val="00A83FCB"/>
    <w:rsid w:val="00A85B8B"/>
    <w:rsid w:val="00A90AE5"/>
    <w:rsid w:val="00A90C82"/>
    <w:rsid w:val="00A90DD6"/>
    <w:rsid w:val="00A916D5"/>
    <w:rsid w:val="00A920A3"/>
    <w:rsid w:val="00A93322"/>
    <w:rsid w:val="00A93B58"/>
    <w:rsid w:val="00A93C46"/>
    <w:rsid w:val="00A93D68"/>
    <w:rsid w:val="00A968CC"/>
    <w:rsid w:val="00A97472"/>
    <w:rsid w:val="00AA02C5"/>
    <w:rsid w:val="00AA03F8"/>
    <w:rsid w:val="00AA0FD6"/>
    <w:rsid w:val="00AA1131"/>
    <w:rsid w:val="00AA166B"/>
    <w:rsid w:val="00AA207D"/>
    <w:rsid w:val="00AA227E"/>
    <w:rsid w:val="00AA2359"/>
    <w:rsid w:val="00AA2796"/>
    <w:rsid w:val="00AA6F79"/>
    <w:rsid w:val="00AA778B"/>
    <w:rsid w:val="00AA7967"/>
    <w:rsid w:val="00AB03F6"/>
    <w:rsid w:val="00AB101F"/>
    <w:rsid w:val="00AB13AE"/>
    <w:rsid w:val="00AB169F"/>
    <w:rsid w:val="00AB276B"/>
    <w:rsid w:val="00AB289F"/>
    <w:rsid w:val="00AB3CF7"/>
    <w:rsid w:val="00AB433B"/>
    <w:rsid w:val="00AB47E5"/>
    <w:rsid w:val="00AB4B18"/>
    <w:rsid w:val="00AB596C"/>
    <w:rsid w:val="00AB65EC"/>
    <w:rsid w:val="00AB7E39"/>
    <w:rsid w:val="00AC0307"/>
    <w:rsid w:val="00AC0C42"/>
    <w:rsid w:val="00AC1C12"/>
    <w:rsid w:val="00AC37B7"/>
    <w:rsid w:val="00AC41C2"/>
    <w:rsid w:val="00AC44B3"/>
    <w:rsid w:val="00AC4D1D"/>
    <w:rsid w:val="00AC54C9"/>
    <w:rsid w:val="00AC752A"/>
    <w:rsid w:val="00AC788F"/>
    <w:rsid w:val="00AC7B6A"/>
    <w:rsid w:val="00AD05A8"/>
    <w:rsid w:val="00AD0746"/>
    <w:rsid w:val="00AD1257"/>
    <w:rsid w:val="00AD1F59"/>
    <w:rsid w:val="00AD332E"/>
    <w:rsid w:val="00AD5BA7"/>
    <w:rsid w:val="00AD5F54"/>
    <w:rsid w:val="00AD61FC"/>
    <w:rsid w:val="00AD68A0"/>
    <w:rsid w:val="00AD76A3"/>
    <w:rsid w:val="00AD79C5"/>
    <w:rsid w:val="00AE0491"/>
    <w:rsid w:val="00AE1361"/>
    <w:rsid w:val="00AE23D1"/>
    <w:rsid w:val="00AE3D06"/>
    <w:rsid w:val="00AE4C33"/>
    <w:rsid w:val="00AE4CF7"/>
    <w:rsid w:val="00AE592B"/>
    <w:rsid w:val="00AE7C0C"/>
    <w:rsid w:val="00AF00D9"/>
    <w:rsid w:val="00AF04D9"/>
    <w:rsid w:val="00AF08B9"/>
    <w:rsid w:val="00AF0ECC"/>
    <w:rsid w:val="00AF1028"/>
    <w:rsid w:val="00AF18FE"/>
    <w:rsid w:val="00AF304D"/>
    <w:rsid w:val="00AF32E5"/>
    <w:rsid w:val="00AF4806"/>
    <w:rsid w:val="00AF5A62"/>
    <w:rsid w:val="00AF6763"/>
    <w:rsid w:val="00AF6D95"/>
    <w:rsid w:val="00AF6E3B"/>
    <w:rsid w:val="00AF7474"/>
    <w:rsid w:val="00B01558"/>
    <w:rsid w:val="00B03D35"/>
    <w:rsid w:val="00B04205"/>
    <w:rsid w:val="00B0769E"/>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26B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1B1C"/>
    <w:rsid w:val="00B558B4"/>
    <w:rsid w:val="00B567E5"/>
    <w:rsid w:val="00B56899"/>
    <w:rsid w:val="00B57335"/>
    <w:rsid w:val="00B6033C"/>
    <w:rsid w:val="00B61B73"/>
    <w:rsid w:val="00B623D9"/>
    <w:rsid w:val="00B63186"/>
    <w:rsid w:val="00B63C1A"/>
    <w:rsid w:val="00B645E2"/>
    <w:rsid w:val="00B6483D"/>
    <w:rsid w:val="00B648D4"/>
    <w:rsid w:val="00B64C32"/>
    <w:rsid w:val="00B65A26"/>
    <w:rsid w:val="00B70F8B"/>
    <w:rsid w:val="00B73796"/>
    <w:rsid w:val="00B73D0D"/>
    <w:rsid w:val="00B74571"/>
    <w:rsid w:val="00B74E8D"/>
    <w:rsid w:val="00B75112"/>
    <w:rsid w:val="00B75701"/>
    <w:rsid w:val="00B76034"/>
    <w:rsid w:val="00B774CD"/>
    <w:rsid w:val="00B80199"/>
    <w:rsid w:val="00B80A88"/>
    <w:rsid w:val="00B80AD9"/>
    <w:rsid w:val="00B80D1C"/>
    <w:rsid w:val="00B81230"/>
    <w:rsid w:val="00B82002"/>
    <w:rsid w:val="00B84284"/>
    <w:rsid w:val="00B84851"/>
    <w:rsid w:val="00B84CAD"/>
    <w:rsid w:val="00B860F4"/>
    <w:rsid w:val="00B87287"/>
    <w:rsid w:val="00B87D30"/>
    <w:rsid w:val="00B934CF"/>
    <w:rsid w:val="00B96497"/>
    <w:rsid w:val="00B96A99"/>
    <w:rsid w:val="00BA1AFE"/>
    <w:rsid w:val="00BA48A9"/>
    <w:rsid w:val="00BA738D"/>
    <w:rsid w:val="00BB0C59"/>
    <w:rsid w:val="00BB1782"/>
    <w:rsid w:val="00BB1D9A"/>
    <w:rsid w:val="00BB2117"/>
    <w:rsid w:val="00BB2B79"/>
    <w:rsid w:val="00BB3035"/>
    <w:rsid w:val="00BB589A"/>
    <w:rsid w:val="00BB5A3D"/>
    <w:rsid w:val="00BB5ABD"/>
    <w:rsid w:val="00BB7F83"/>
    <w:rsid w:val="00BC04FD"/>
    <w:rsid w:val="00BC0C3D"/>
    <w:rsid w:val="00BC1757"/>
    <w:rsid w:val="00BC297E"/>
    <w:rsid w:val="00BC3FFD"/>
    <w:rsid w:val="00BC45C6"/>
    <w:rsid w:val="00BC5ADC"/>
    <w:rsid w:val="00BC622C"/>
    <w:rsid w:val="00BC64CD"/>
    <w:rsid w:val="00BC721B"/>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9B6"/>
    <w:rsid w:val="00BE4F22"/>
    <w:rsid w:val="00BE50DD"/>
    <w:rsid w:val="00BE53F0"/>
    <w:rsid w:val="00BE640B"/>
    <w:rsid w:val="00BE76FD"/>
    <w:rsid w:val="00BF01C5"/>
    <w:rsid w:val="00BF0A63"/>
    <w:rsid w:val="00BF110A"/>
    <w:rsid w:val="00BF230C"/>
    <w:rsid w:val="00BF2D2A"/>
    <w:rsid w:val="00BF3166"/>
    <w:rsid w:val="00BF4938"/>
    <w:rsid w:val="00BF5538"/>
    <w:rsid w:val="00BF64EB"/>
    <w:rsid w:val="00C00F01"/>
    <w:rsid w:val="00C01EBE"/>
    <w:rsid w:val="00C02144"/>
    <w:rsid w:val="00C02425"/>
    <w:rsid w:val="00C02814"/>
    <w:rsid w:val="00C03692"/>
    <w:rsid w:val="00C044BD"/>
    <w:rsid w:val="00C04971"/>
    <w:rsid w:val="00C04EB8"/>
    <w:rsid w:val="00C05D38"/>
    <w:rsid w:val="00C06354"/>
    <w:rsid w:val="00C06B09"/>
    <w:rsid w:val="00C100DE"/>
    <w:rsid w:val="00C104BF"/>
    <w:rsid w:val="00C10FBB"/>
    <w:rsid w:val="00C1569B"/>
    <w:rsid w:val="00C15E41"/>
    <w:rsid w:val="00C16132"/>
    <w:rsid w:val="00C16955"/>
    <w:rsid w:val="00C2165E"/>
    <w:rsid w:val="00C21EF5"/>
    <w:rsid w:val="00C22E3F"/>
    <w:rsid w:val="00C234BA"/>
    <w:rsid w:val="00C23A8A"/>
    <w:rsid w:val="00C241FF"/>
    <w:rsid w:val="00C24883"/>
    <w:rsid w:val="00C255FE"/>
    <w:rsid w:val="00C278FC"/>
    <w:rsid w:val="00C27DE8"/>
    <w:rsid w:val="00C30D72"/>
    <w:rsid w:val="00C31288"/>
    <w:rsid w:val="00C324F8"/>
    <w:rsid w:val="00C3353A"/>
    <w:rsid w:val="00C34139"/>
    <w:rsid w:val="00C34277"/>
    <w:rsid w:val="00C34755"/>
    <w:rsid w:val="00C34E1D"/>
    <w:rsid w:val="00C351D3"/>
    <w:rsid w:val="00C40465"/>
    <w:rsid w:val="00C41F19"/>
    <w:rsid w:val="00C4252C"/>
    <w:rsid w:val="00C42551"/>
    <w:rsid w:val="00C44952"/>
    <w:rsid w:val="00C44A0C"/>
    <w:rsid w:val="00C44F0C"/>
    <w:rsid w:val="00C46898"/>
    <w:rsid w:val="00C47545"/>
    <w:rsid w:val="00C47AE6"/>
    <w:rsid w:val="00C47AFE"/>
    <w:rsid w:val="00C509CA"/>
    <w:rsid w:val="00C515E5"/>
    <w:rsid w:val="00C53063"/>
    <w:rsid w:val="00C53FD7"/>
    <w:rsid w:val="00C548CD"/>
    <w:rsid w:val="00C54906"/>
    <w:rsid w:val="00C55014"/>
    <w:rsid w:val="00C556B9"/>
    <w:rsid w:val="00C55D6C"/>
    <w:rsid w:val="00C56C8A"/>
    <w:rsid w:val="00C56F6E"/>
    <w:rsid w:val="00C600AD"/>
    <w:rsid w:val="00C60498"/>
    <w:rsid w:val="00C6067A"/>
    <w:rsid w:val="00C60E2A"/>
    <w:rsid w:val="00C617F9"/>
    <w:rsid w:val="00C619A5"/>
    <w:rsid w:val="00C639F6"/>
    <w:rsid w:val="00C64AD1"/>
    <w:rsid w:val="00C66E13"/>
    <w:rsid w:val="00C67C10"/>
    <w:rsid w:val="00C67C15"/>
    <w:rsid w:val="00C705F1"/>
    <w:rsid w:val="00C708A7"/>
    <w:rsid w:val="00C7146E"/>
    <w:rsid w:val="00C7161A"/>
    <w:rsid w:val="00C72DF8"/>
    <w:rsid w:val="00C73F64"/>
    <w:rsid w:val="00C75188"/>
    <w:rsid w:val="00C75260"/>
    <w:rsid w:val="00C75611"/>
    <w:rsid w:val="00C7741E"/>
    <w:rsid w:val="00C7771C"/>
    <w:rsid w:val="00C81A17"/>
    <w:rsid w:val="00C82B07"/>
    <w:rsid w:val="00C82B95"/>
    <w:rsid w:val="00C86419"/>
    <w:rsid w:val="00C866CD"/>
    <w:rsid w:val="00C87376"/>
    <w:rsid w:val="00C879B9"/>
    <w:rsid w:val="00C9011E"/>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38B9"/>
    <w:rsid w:val="00CA3E50"/>
    <w:rsid w:val="00CA42C4"/>
    <w:rsid w:val="00CA46A4"/>
    <w:rsid w:val="00CA623B"/>
    <w:rsid w:val="00CB438D"/>
    <w:rsid w:val="00CB4DF0"/>
    <w:rsid w:val="00CB4E5D"/>
    <w:rsid w:val="00CB505A"/>
    <w:rsid w:val="00CB581A"/>
    <w:rsid w:val="00CB5C09"/>
    <w:rsid w:val="00CB6144"/>
    <w:rsid w:val="00CB6AC1"/>
    <w:rsid w:val="00CB7421"/>
    <w:rsid w:val="00CC0479"/>
    <w:rsid w:val="00CC0CD9"/>
    <w:rsid w:val="00CC13DD"/>
    <w:rsid w:val="00CC1AF9"/>
    <w:rsid w:val="00CC1C82"/>
    <w:rsid w:val="00CC1CA1"/>
    <w:rsid w:val="00CC2B4B"/>
    <w:rsid w:val="00CC4336"/>
    <w:rsid w:val="00CC5547"/>
    <w:rsid w:val="00CC66DE"/>
    <w:rsid w:val="00CC6B7C"/>
    <w:rsid w:val="00CD09AF"/>
    <w:rsid w:val="00CD1AF5"/>
    <w:rsid w:val="00CD2035"/>
    <w:rsid w:val="00CD21E5"/>
    <w:rsid w:val="00CD3021"/>
    <w:rsid w:val="00CD41B8"/>
    <w:rsid w:val="00CD4567"/>
    <w:rsid w:val="00CD7ACB"/>
    <w:rsid w:val="00CE0B01"/>
    <w:rsid w:val="00CE56FB"/>
    <w:rsid w:val="00CF1914"/>
    <w:rsid w:val="00CF2934"/>
    <w:rsid w:val="00CF39D8"/>
    <w:rsid w:val="00CF40A0"/>
    <w:rsid w:val="00CF53C3"/>
    <w:rsid w:val="00CF669C"/>
    <w:rsid w:val="00CF678E"/>
    <w:rsid w:val="00CF6B6F"/>
    <w:rsid w:val="00D0058B"/>
    <w:rsid w:val="00D0120E"/>
    <w:rsid w:val="00D017E3"/>
    <w:rsid w:val="00D023C6"/>
    <w:rsid w:val="00D05EEC"/>
    <w:rsid w:val="00D06457"/>
    <w:rsid w:val="00D06A4B"/>
    <w:rsid w:val="00D06BBB"/>
    <w:rsid w:val="00D06F92"/>
    <w:rsid w:val="00D079C2"/>
    <w:rsid w:val="00D07D60"/>
    <w:rsid w:val="00D11DA5"/>
    <w:rsid w:val="00D121D0"/>
    <w:rsid w:val="00D15C18"/>
    <w:rsid w:val="00D212BF"/>
    <w:rsid w:val="00D22B46"/>
    <w:rsid w:val="00D2316A"/>
    <w:rsid w:val="00D2330E"/>
    <w:rsid w:val="00D23765"/>
    <w:rsid w:val="00D23D20"/>
    <w:rsid w:val="00D24A75"/>
    <w:rsid w:val="00D25AB7"/>
    <w:rsid w:val="00D26948"/>
    <w:rsid w:val="00D26A96"/>
    <w:rsid w:val="00D26BDB"/>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4FBC"/>
    <w:rsid w:val="00D451DC"/>
    <w:rsid w:val="00D45A6A"/>
    <w:rsid w:val="00D472FC"/>
    <w:rsid w:val="00D47444"/>
    <w:rsid w:val="00D47B04"/>
    <w:rsid w:val="00D51018"/>
    <w:rsid w:val="00D51836"/>
    <w:rsid w:val="00D52320"/>
    <w:rsid w:val="00D52A3F"/>
    <w:rsid w:val="00D53FB3"/>
    <w:rsid w:val="00D56105"/>
    <w:rsid w:val="00D56FBE"/>
    <w:rsid w:val="00D57048"/>
    <w:rsid w:val="00D60DEE"/>
    <w:rsid w:val="00D612C8"/>
    <w:rsid w:val="00D62710"/>
    <w:rsid w:val="00D6405E"/>
    <w:rsid w:val="00D65331"/>
    <w:rsid w:val="00D653EC"/>
    <w:rsid w:val="00D659CB"/>
    <w:rsid w:val="00D662E6"/>
    <w:rsid w:val="00D709B6"/>
    <w:rsid w:val="00D70AA9"/>
    <w:rsid w:val="00D71134"/>
    <w:rsid w:val="00D725AE"/>
    <w:rsid w:val="00D72DFA"/>
    <w:rsid w:val="00D72EB1"/>
    <w:rsid w:val="00D73621"/>
    <w:rsid w:val="00D73F1B"/>
    <w:rsid w:val="00D73F9A"/>
    <w:rsid w:val="00D743B8"/>
    <w:rsid w:val="00D753CE"/>
    <w:rsid w:val="00D765E8"/>
    <w:rsid w:val="00D76894"/>
    <w:rsid w:val="00D76AAA"/>
    <w:rsid w:val="00D813C9"/>
    <w:rsid w:val="00D81EBE"/>
    <w:rsid w:val="00D82237"/>
    <w:rsid w:val="00D82E9F"/>
    <w:rsid w:val="00D83A8F"/>
    <w:rsid w:val="00D8419A"/>
    <w:rsid w:val="00D844DA"/>
    <w:rsid w:val="00D86A37"/>
    <w:rsid w:val="00D86EFB"/>
    <w:rsid w:val="00D873F9"/>
    <w:rsid w:val="00D87D10"/>
    <w:rsid w:val="00D9060B"/>
    <w:rsid w:val="00D90639"/>
    <w:rsid w:val="00D91504"/>
    <w:rsid w:val="00D91749"/>
    <w:rsid w:val="00D918CB"/>
    <w:rsid w:val="00D927BA"/>
    <w:rsid w:val="00D9447E"/>
    <w:rsid w:val="00D9509B"/>
    <w:rsid w:val="00D9593E"/>
    <w:rsid w:val="00D95A43"/>
    <w:rsid w:val="00D96C03"/>
    <w:rsid w:val="00DA032E"/>
    <w:rsid w:val="00DA1D94"/>
    <w:rsid w:val="00DA21FE"/>
    <w:rsid w:val="00DA2FE9"/>
    <w:rsid w:val="00DA71EF"/>
    <w:rsid w:val="00DB05D3"/>
    <w:rsid w:val="00DB0BC9"/>
    <w:rsid w:val="00DB110E"/>
    <w:rsid w:val="00DB1165"/>
    <w:rsid w:val="00DB1E4A"/>
    <w:rsid w:val="00DB1F1E"/>
    <w:rsid w:val="00DB2AF4"/>
    <w:rsid w:val="00DB5389"/>
    <w:rsid w:val="00DC0E03"/>
    <w:rsid w:val="00DC100F"/>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4C61"/>
    <w:rsid w:val="00DD5938"/>
    <w:rsid w:val="00DD7BBA"/>
    <w:rsid w:val="00DE0164"/>
    <w:rsid w:val="00DE08A3"/>
    <w:rsid w:val="00DE0D4E"/>
    <w:rsid w:val="00DE1584"/>
    <w:rsid w:val="00DE19B7"/>
    <w:rsid w:val="00DE223B"/>
    <w:rsid w:val="00DE2EC1"/>
    <w:rsid w:val="00DE337A"/>
    <w:rsid w:val="00DE49D5"/>
    <w:rsid w:val="00DE59B5"/>
    <w:rsid w:val="00DE6662"/>
    <w:rsid w:val="00DE69FD"/>
    <w:rsid w:val="00DE6EAA"/>
    <w:rsid w:val="00DE7DDC"/>
    <w:rsid w:val="00DF0B38"/>
    <w:rsid w:val="00DF1806"/>
    <w:rsid w:val="00DF1F21"/>
    <w:rsid w:val="00DF220E"/>
    <w:rsid w:val="00DF362A"/>
    <w:rsid w:val="00DF37E1"/>
    <w:rsid w:val="00DF3B0A"/>
    <w:rsid w:val="00DF484F"/>
    <w:rsid w:val="00DF5E53"/>
    <w:rsid w:val="00DF6102"/>
    <w:rsid w:val="00DF6799"/>
    <w:rsid w:val="00DF68EE"/>
    <w:rsid w:val="00DF6E08"/>
    <w:rsid w:val="00DF71B2"/>
    <w:rsid w:val="00E01D74"/>
    <w:rsid w:val="00E02F7E"/>
    <w:rsid w:val="00E037F0"/>
    <w:rsid w:val="00E071DC"/>
    <w:rsid w:val="00E07C63"/>
    <w:rsid w:val="00E07C84"/>
    <w:rsid w:val="00E07D2B"/>
    <w:rsid w:val="00E10283"/>
    <w:rsid w:val="00E10781"/>
    <w:rsid w:val="00E10DD9"/>
    <w:rsid w:val="00E11A0C"/>
    <w:rsid w:val="00E13E1B"/>
    <w:rsid w:val="00E1466B"/>
    <w:rsid w:val="00E14927"/>
    <w:rsid w:val="00E1562E"/>
    <w:rsid w:val="00E15886"/>
    <w:rsid w:val="00E176CB"/>
    <w:rsid w:val="00E17AB9"/>
    <w:rsid w:val="00E20A0C"/>
    <w:rsid w:val="00E2104B"/>
    <w:rsid w:val="00E23A52"/>
    <w:rsid w:val="00E23FAE"/>
    <w:rsid w:val="00E2450C"/>
    <w:rsid w:val="00E25823"/>
    <w:rsid w:val="00E268FA"/>
    <w:rsid w:val="00E26B0D"/>
    <w:rsid w:val="00E26DF5"/>
    <w:rsid w:val="00E270B9"/>
    <w:rsid w:val="00E27CCE"/>
    <w:rsid w:val="00E3041D"/>
    <w:rsid w:val="00E3077C"/>
    <w:rsid w:val="00E317CC"/>
    <w:rsid w:val="00E3224D"/>
    <w:rsid w:val="00E33D90"/>
    <w:rsid w:val="00E36CF9"/>
    <w:rsid w:val="00E37D6E"/>
    <w:rsid w:val="00E41C9F"/>
    <w:rsid w:val="00E43BBA"/>
    <w:rsid w:val="00E44223"/>
    <w:rsid w:val="00E4430D"/>
    <w:rsid w:val="00E44426"/>
    <w:rsid w:val="00E44AD9"/>
    <w:rsid w:val="00E45421"/>
    <w:rsid w:val="00E45483"/>
    <w:rsid w:val="00E45747"/>
    <w:rsid w:val="00E46ABB"/>
    <w:rsid w:val="00E47903"/>
    <w:rsid w:val="00E4792B"/>
    <w:rsid w:val="00E47E33"/>
    <w:rsid w:val="00E504E9"/>
    <w:rsid w:val="00E51917"/>
    <w:rsid w:val="00E53577"/>
    <w:rsid w:val="00E55269"/>
    <w:rsid w:val="00E5574F"/>
    <w:rsid w:val="00E63913"/>
    <w:rsid w:val="00E655BB"/>
    <w:rsid w:val="00E66844"/>
    <w:rsid w:val="00E677FE"/>
    <w:rsid w:val="00E67D1F"/>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65FC"/>
    <w:rsid w:val="00E87332"/>
    <w:rsid w:val="00E87B83"/>
    <w:rsid w:val="00E912FE"/>
    <w:rsid w:val="00E91B2E"/>
    <w:rsid w:val="00E92706"/>
    <w:rsid w:val="00E93B7F"/>
    <w:rsid w:val="00E9447A"/>
    <w:rsid w:val="00E94D8D"/>
    <w:rsid w:val="00E94EE0"/>
    <w:rsid w:val="00E959C7"/>
    <w:rsid w:val="00E96D38"/>
    <w:rsid w:val="00EA023A"/>
    <w:rsid w:val="00EA05E2"/>
    <w:rsid w:val="00EA0F0A"/>
    <w:rsid w:val="00EA203D"/>
    <w:rsid w:val="00EA2419"/>
    <w:rsid w:val="00EA28D2"/>
    <w:rsid w:val="00EA33FF"/>
    <w:rsid w:val="00EA4A63"/>
    <w:rsid w:val="00EA5A7D"/>
    <w:rsid w:val="00EB018E"/>
    <w:rsid w:val="00EB0501"/>
    <w:rsid w:val="00EB052E"/>
    <w:rsid w:val="00EB2BBC"/>
    <w:rsid w:val="00EB3953"/>
    <w:rsid w:val="00EB43B0"/>
    <w:rsid w:val="00EB44AC"/>
    <w:rsid w:val="00EB48F9"/>
    <w:rsid w:val="00EB6626"/>
    <w:rsid w:val="00EB7177"/>
    <w:rsid w:val="00EB779F"/>
    <w:rsid w:val="00EB7867"/>
    <w:rsid w:val="00EC123B"/>
    <w:rsid w:val="00EC159F"/>
    <w:rsid w:val="00EC1A94"/>
    <w:rsid w:val="00EC3C7B"/>
    <w:rsid w:val="00EC5B8A"/>
    <w:rsid w:val="00EC5CA5"/>
    <w:rsid w:val="00EC6068"/>
    <w:rsid w:val="00EC6495"/>
    <w:rsid w:val="00ED0B38"/>
    <w:rsid w:val="00ED1364"/>
    <w:rsid w:val="00ED21A0"/>
    <w:rsid w:val="00ED2CB8"/>
    <w:rsid w:val="00ED48DE"/>
    <w:rsid w:val="00ED55A6"/>
    <w:rsid w:val="00ED6644"/>
    <w:rsid w:val="00ED71FE"/>
    <w:rsid w:val="00ED7823"/>
    <w:rsid w:val="00ED7FD0"/>
    <w:rsid w:val="00EE0A0F"/>
    <w:rsid w:val="00EE13E5"/>
    <w:rsid w:val="00EE2572"/>
    <w:rsid w:val="00EE2DA6"/>
    <w:rsid w:val="00EE30F7"/>
    <w:rsid w:val="00EE43D0"/>
    <w:rsid w:val="00EE65C3"/>
    <w:rsid w:val="00EE6B03"/>
    <w:rsid w:val="00EE78FD"/>
    <w:rsid w:val="00EF09C5"/>
    <w:rsid w:val="00EF1AC6"/>
    <w:rsid w:val="00EF1D4C"/>
    <w:rsid w:val="00EF2ECC"/>
    <w:rsid w:val="00EF48D2"/>
    <w:rsid w:val="00EF4D08"/>
    <w:rsid w:val="00EF5484"/>
    <w:rsid w:val="00EF645A"/>
    <w:rsid w:val="00EF78BC"/>
    <w:rsid w:val="00F02934"/>
    <w:rsid w:val="00F03604"/>
    <w:rsid w:val="00F055D8"/>
    <w:rsid w:val="00F077CC"/>
    <w:rsid w:val="00F07AB4"/>
    <w:rsid w:val="00F10434"/>
    <w:rsid w:val="00F10911"/>
    <w:rsid w:val="00F10929"/>
    <w:rsid w:val="00F11842"/>
    <w:rsid w:val="00F12814"/>
    <w:rsid w:val="00F12F4F"/>
    <w:rsid w:val="00F14275"/>
    <w:rsid w:val="00F157FC"/>
    <w:rsid w:val="00F16F5F"/>
    <w:rsid w:val="00F17C8F"/>
    <w:rsid w:val="00F200F6"/>
    <w:rsid w:val="00F204E6"/>
    <w:rsid w:val="00F210CA"/>
    <w:rsid w:val="00F21793"/>
    <w:rsid w:val="00F21F2B"/>
    <w:rsid w:val="00F22D45"/>
    <w:rsid w:val="00F233E6"/>
    <w:rsid w:val="00F24115"/>
    <w:rsid w:val="00F25763"/>
    <w:rsid w:val="00F258F7"/>
    <w:rsid w:val="00F26A3C"/>
    <w:rsid w:val="00F30246"/>
    <w:rsid w:val="00F31E1B"/>
    <w:rsid w:val="00F33E96"/>
    <w:rsid w:val="00F33F35"/>
    <w:rsid w:val="00F34EC1"/>
    <w:rsid w:val="00F37310"/>
    <w:rsid w:val="00F37489"/>
    <w:rsid w:val="00F37841"/>
    <w:rsid w:val="00F4023C"/>
    <w:rsid w:val="00F41393"/>
    <w:rsid w:val="00F42752"/>
    <w:rsid w:val="00F43DB7"/>
    <w:rsid w:val="00F440EB"/>
    <w:rsid w:val="00F4416A"/>
    <w:rsid w:val="00F44220"/>
    <w:rsid w:val="00F4466B"/>
    <w:rsid w:val="00F44816"/>
    <w:rsid w:val="00F44927"/>
    <w:rsid w:val="00F44BCA"/>
    <w:rsid w:val="00F45BB5"/>
    <w:rsid w:val="00F47DB1"/>
    <w:rsid w:val="00F50D31"/>
    <w:rsid w:val="00F52054"/>
    <w:rsid w:val="00F536CB"/>
    <w:rsid w:val="00F540BE"/>
    <w:rsid w:val="00F5536B"/>
    <w:rsid w:val="00F5615F"/>
    <w:rsid w:val="00F566D8"/>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3A9C"/>
    <w:rsid w:val="00F743C5"/>
    <w:rsid w:val="00F8052C"/>
    <w:rsid w:val="00F8080D"/>
    <w:rsid w:val="00F80BDD"/>
    <w:rsid w:val="00F817E1"/>
    <w:rsid w:val="00F8261B"/>
    <w:rsid w:val="00F82624"/>
    <w:rsid w:val="00F83257"/>
    <w:rsid w:val="00F83F29"/>
    <w:rsid w:val="00F84295"/>
    <w:rsid w:val="00F84D85"/>
    <w:rsid w:val="00F8530D"/>
    <w:rsid w:val="00F85C23"/>
    <w:rsid w:val="00F9049A"/>
    <w:rsid w:val="00F9085D"/>
    <w:rsid w:val="00F9209D"/>
    <w:rsid w:val="00F92938"/>
    <w:rsid w:val="00F92AEC"/>
    <w:rsid w:val="00F95607"/>
    <w:rsid w:val="00F95BF3"/>
    <w:rsid w:val="00F96CD9"/>
    <w:rsid w:val="00F97E0D"/>
    <w:rsid w:val="00FA15DD"/>
    <w:rsid w:val="00FA2215"/>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34A4"/>
    <w:rsid w:val="00FB3CAD"/>
    <w:rsid w:val="00FB4570"/>
    <w:rsid w:val="00FB4D28"/>
    <w:rsid w:val="00FB620E"/>
    <w:rsid w:val="00FB65C6"/>
    <w:rsid w:val="00FB6850"/>
    <w:rsid w:val="00FB74E2"/>
    <w:rsid w:val="00FC2E5C"/>
    <w:rsid w:val="00FC4C0C"/>
    <w:rsid w:val="00FC5109"/>
    <w:rsid w:val="00FC5D75"/>
    <w:rsid w:val="00FD16B9"/>
    <w:rsid w:val="00FD17AA"/>
    <w:rsid w:val="00FD2060"/>
    <w:rsid w:val="00FD4718"/>
    <w:rsid w:val="00FD4F7C"/>
    <w:rsid w:val="00FD570D"/>
    <w:rsid w:val="00FD59D3"/>
    <w:rsid w:val="00FD77F1"/>
    <w:rsid w:val="00FD7815"/>
    <w:rsid w:val="00FE417C"/>
    <w:rsid w:val="00FE4274"/>
    <w:rsid w:val="00FE45C9"/>
    <w:rsid w:val="00FE4694"/>
    <w:rsid w:val="00FE49E4"/>
    <w:rsid w:val="00FE5AB0"/>
    <w:rsid w:val="00FE68E2"/>
    <w:rsid w:val="00FE7996"/>
    <w:rsid w:val="00FF29B2"/>
    <w:rsid w:val="00FF3150"/>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283A"/>
    <w:pPr>
      <w:spacing w:before="100" w:beforeAutospacing="1" w:after="100" w:afterAutospacing="1" w:line="240" w:lineRule="auto"/>
    </w:pPr>
    <w:rPr>
      <w:rFonts w:ascii="Times New Roman" w:hAnsi="Times New Roman" w:cs="Times New Roman"/>
      <w:sz w:val="24"/>
      <w:szCs w:val="24"/>
      <w:lang w:eastAsia="en-GB"/>
    </w:rPr>
  </w:style>
  <w:style w:type="paragraph" w:styleId="Heading1">
    <w:name w:val="heading 1"/>
    <w:basedOn w:val="Normal"/>
    <w:link w:val="Heading1Char"/>
    <w:uiPriority w:val="9"/>
    <w:qFormat/>
    <w:rsid w:val="007B283A"/>
    <w:pPr>
      <w:outlineLvl w:val="0"/>
    </w:pPr>
    <w:rPr>
      <w:rFonts w:eastAsia="Times New Roman"/>
      <w:b/>
      <w:bCs/>
      <w:kern w:val="36"/>
      <w:sz w:val="48"/>
      <w:szCs w:val="48"/>
    </w:rPr>
  </w:style>
  <w:style w:type="paragraph" w:styleId="Heading3">
    <w:name w:val="heading 3"/>
    <w:basedOn w:val="Normal"/>
    <w:next w:val="Normal"/>
    <w:link w:val="Heading3Char"/>
    <w:uiPriority w:val="9"/>
    <w:semiHidden/>
    <w:unhideWhenUsed/>
    <w:qFormat/>
    <w:rsid w:val="007B283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283A"/>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semiHidden/>
    <w:rsid w:val="007B283A"/>
    <w:rPr>
      <w:rFonts w:asciiTheme="majorHAnsi" w:eastAsiaTheme="majorEastAsia" w:hAnsiTheme="majorHAnsi" w:cstheme="majorBidi"/>
      <w:b/>
      <w:bCs/>
      <w:color w:val="4F81BD" w:themeColor="accent1"/>
      <w:sz w:val="24"/>
      <w:szCs w:val="24"/>
      <w:lang w:eastAsia="en-GB"/>
    </w:rPr>
  </w:style>
  <w:style w:type="paragraph" w:styleId="NoSpacing">
    <w:name w:val="No Spacing"/>
    <w:uiPriority w:val="1"/>
    <w:qFormat/>
    <w:rsid w:val="007B283A"/>
    <w:pPr>
      <w:spacing w:after="0" w:line="240" w:lineRule="auto"/>
    </w:pPr>
  </w:style>
  <w:style w:type="character" w:styleId="Hyperlink">
    <w:name w:val="Hyperlink"/>
    <w:basedOn w:val="DefaultParagraphFont"/>
    <w:uiPriority w:val="99"/>
    <w:unhideWhenUsed/>
    <w:rsid w:val="007B283A"/>
    <w:rPr>
      <w:color w:val="0000FF" w:themeColor="hyperlink"/>
      <w:u w:val="single"/>
    </w:rPr>
  </w:style>
  <w:style w:type="paragraph" w:styleId="BalloonText">
    <w:name w:val="Balloon Text"/>
    <w:basedOn w:val="Normal"/>
    <w:link w:val="BalloonTextChar"/>
    <w:uiPriority w:val="99"/>
    <w:semiHidden/>
    <w:unhideWhenUsed/>
    <w:rsid w:val="007B283A"/>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83A"/>
    <w:rPr>
      <w:rFonts w:ascii="Tahoma" w:hAnsi="Tahoma" w:cs="Tahoma"/>
      <w:sz w:val="16"/>
      <w:szCs w:val="16"/>
      <w:lang w:eastAsia="en-GB"/>
    </w:rPr>
  </w:style>
  <w:style w:type="character" w:customStyle="1" w:styleId="a">
    <w:name w:val="a"/>
    <w:basedOn w:val="DefaultParagraphFont"/>
    <w:rsid w:val="007B283A"/>
  </w:style>
  <w:style w:type="character" w:customStyle="1" w:styleId="l6">
    <w:name w:val="l6"/>
    <w:basedOn w:val="DefaultParagraphFont"/>
    <w:rsid w:val="007B283A"/>
  </w:style>
  <w:style w:type="character" w:customStyle="1" w:styleId="l8">
    <w:name w:val="l8"/>
    <w:basedOn w:val="DefaultParagraphFont"/>
    <w:rsid w:val="007B283A"/>
  </w:style>
  <w:style w:type="character" w:customStyle="1" w:styleId="l7">
    <w:name w:val="l7"/>
    <w:basedOn w:val="DefaultParagraphFont"/>
    <w:rsid w:val="007B283A"/>
  </w:style>
  <w:style w:type="character" w:customStyle="1" w:styleId="l9">
    <w:name w:val="l9"/>
    <w:basedOn w:val="DefaultParagraphFont"/>
    <w:rsid w:val="007B283A"/>
  </w:style>
  <w:style w:type="character" w:customStyle="1" w:styleId="asset">
    <w:name w:val="asset"/>
    <w:basedOn w:val="DefaultParagraphFont"/>
    <w:rsid w:val="007B283A"/>
  </w:style>
  <w:style w:type="character" w:customStyle="1" w:styleId="st">
    <w:name w:val="st"/>
    <w:basedOn w:val="DefaultParagraphFont"/>
    <w:rsid w:val="007B283A"/>
  </w:style>
  <w:style w:type="paragraph" w:styleId="NormalWeb">
    <w:name w:val="Normal (Web)"/>
    <w:basedOn w:val="Normal"/>
    <w:uiPriority w:val="99"/>
    <w:unhideWhenUsed/>
    <w:rsid w:val="007B283A"/>
    <w:rPr>
      <w:rFonts w:eastAsia="Times New Roman"/>
    </w:rPr>
  </w:style>
  <w:style w:type="character" w:customStyle="1" w:styleId="fl-heading-text">
    <w:name w:val="fl-heading-text"/>
    <w:basedOn w:val="DefaultParagraphFont"/>
    <w:rsid w:val="007B283A"/>
  </w:style>
  <w:style w:type="character" w:customStyle="1" w:styleId="tgc">
    <w:name w:val="_tgc"/>
    <w:basedOn w:val="DefaultParagraphFont"/>
    <w:rsid w:val="007B283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www.heraldscotland.com/news/14884352.Exposed__the_383_plants_that_pollute_Scotland/" TargetMode="External"/><Relationship Id="rId299" Type="http://schemas.openxmlformats.org/officeDocument/2006/relationships/hyperlink" Target="http://donstaniford.typepad.com/my-blog/2018/01/daily-mail-thousands-of-fish-thrown-in-a-truck-and-troubling-new-questions-for-salmon-farms-.html" TargetMode="External"/><Relationship Id="rId303" Type="http://schemas.openxmlformats.org/officeDocument/2006/relationships/hyperlink" Target="http://donstaniford.typepad.com/my-blog/2018/02/photo-gallery-dead-salmon-from-scotlands-disease-ridden-salmon-farms-.html" TargetMode="External"/><Relationship Id="rId21" Type="http://schemas.openxmlformats.org/officeDocument/2006/relationships/hyperlink" Target="http://english.ohmynews.com/articleview/article_view.asp?menu=c10400&amp;no=261068&amp;rel_no=1" TargetMode="External"/><Relationship Id="rId42" Type="http://schemas.openxmlformats.org/officeDocument/2006/relationships/hyperlink" Target="http://aquaculture.scotland.gov.uk/data/fish_farms_monthly_biomass_and_treatment_reports.aspx" TargetMode="External"/><Relationship Id="rId63" Type="http://schemas.openxmlformats.org/officeDocument/2006/relationships/hyperlink" Target="http://donstaniford.typepad.com/my-blog/2017/03/press-release-damning-report-on-toxic-salmon-farms-buried-sepa-finally-acts-on-emamectin-benzoate-to.html" TargetMode="External"/><Relationship Id="rId84" Type="http://schemas.openxmlformats.org/officeDocument/2006/relationships/hyperlink" Target="http://donstaniford.typepad.com/my-blog/2017/03/daily-mail-the-toxic-chemicals-in-farmed-salmon-straight-from-the-loch.html" TargetMode="External"/><Relationship Id="rId138" Type="http://schemas.openxmlformats.org/officeDocument/2006/relationships/hyperlink" Target="http://donstaniford.typepad.com/files/pr-toxic-toilets-26-feb-2017.pdf" TargetMode="External"/><Relationship Id="rId159" Type="http://schemas.openxmlformats.org/officeDocument/2006/relationships/hyperlink" Target="https://www.stornowaygazette.co.uk/news/marine-harvest-fine-1-117861" TargetMode="External"/><Relationship Id="rId170" Type="http://schemas.openxmlformats.org/officeDocument/2006/relationships/image" Target="media/image80.png"/><Relationship Id="rId191" Type="http://schemas.openxmlformats.org/officeDocument/2006/relationships/image" Target="media/image88.png"/><Relationship Id="rId205" Type="http://schemas.openxmlformats.org/officeDocument/2006/relationships/hyperlink" Target="http://donstaniford.typepad.com/files/foi-17-02772-marine-harvest-correspondence.pdf" TargetMode="External"/><Relationship Id="rId226" Type="http://schemas.openxmlformats.org/officeDocument/2006/relationships/hyperlink" Target="https://beta.gov.scot/publications/foi-17-02756/" TargetMode="External"/><Relationship Id="rId247" Type="http://schemas.openxmlformats.org/officeDocument/2006/relationships/hyperlink" Target="http://aquaculture.scotland.gov.uk/data/fish_farms_monthly_biomass_and_treatment_reports.aspx" TargetMode="External"/><Relationship Id="rId107" Type="http://schemas.openxmlformats.org/officeDocument/2006/relationships/hyperlink" Target="http://donstaniford.typepad.com/my-blog/2018/02/the-scottish-salmon-polluters-organisation-sspo.html" TargetMode="External"/><Relationship Id="rId268" Type="http://schemas.openxmlformats.org/officeDocument/2006/relationships/hyperlink" Target="http://donstaniford.typepad.com/.a/6a016766faffa0970b01b8d25f4c33970c-pi" TargetMode="External"/><Relationship Id="rId289" Type="http://schemas.openxmlformats.org/officeDocument/2006/relationships/image" Target="media/image122.png"/><Relationship Id="rId11" Type="http://schemas.openxmlformats.org/officeDocument/2006/relationships/image" Target="media/image4.jpeg"/><Relationship Id="rId32" Type="http://schemas.openxmlformats.org/officeDocument/2006/relationships/image" Target="media/image11.png"/><Relationship Id="rId53" Type="http://schemas.openxmlformats.org/officeDocument/2006/relationships/image" Target="media/image25.png"/><Relationship Id="rId74" Type="http://schemas.openxmlformats.org/officeDocument/2006/relationships/image" Target="media/image35.png"/><Relationship Id="rId128" Type="http://schemas.openxmlformats.org/officeDocument/2006/relationships/image" Target="media/image55.png"/><Relationship Id="rId149" Type="http://schemas.openxmlformats.org/officeDocument/2006/relationships/hyperlink" Target="https://www.theguardian.com/environment/2013/may/10/marine-harvest-salmon-farm-scottish-loch" TargetMode="External"/><Relationship Id="rId5" Type="http://schemas.openxmlformats.org/officeDocument/2006/relationships/image" Target="media/image1.jpeg"/><Relationship Id="rId95" Type="http://schemas.openxmlformats.org/officeDocument/2006/relationships/image" Target="media/image40.png"/><Relationship Id="rId160" Type="http://schemas.openxmlformats.org/officeDocument/2006/relationships/image" Target="media/image72.png"/><Relationship Id="rId181" Type="http://schemas.openxmlformats.org/officeDocument/2006/relationships/image" Target="media/image85.png"/><Relationship Id="rId216" Type="http://schemas.openxmlformats.org/officeDocument/2006/relationships/hyperlink" Target="http://www.marineharvestscotland.co.uk/wp-content/uploads/2017/04/Gravid-Lice-Morts-February-2017.pdf" TargetMode="External"/><Relationship Id="rId237" Type="http://schemas.openxmlformats.org/officeDocument/2006/relationships/hyperlink" Target="http://aquaculture.scotland.gov.uk/data/fish_farms_monthly_biomass_and_treatment_reports.aspx" TargetMode="External"/><Relationship Id="rId258" Type="http://schemas.openxmlformats.org/officeDocument/2006/relationships/image" Target="media/image109.png"/><Relationship Id="rId279" Type="http://schemas.openxmlformats.org/officeDocument/2006/relationships/image" Target="media/image116.png"/><Relationship Id="rId22" Type="http://schemas.openxmlformats.org/officeDocument/2006/relationships/hyperlink" Target="https://www.youtube.com/watch?v=HGhAmFRmbqE" TargetMode="External"/><Relationship Id="rId43" Type="http://schemas.openxmlformats.org/officeDocument/2006/relationships/image" Target="media/image18.png"/><Relationship Id="rId64" Type="http://schemas.openxmlformats.org/officeDocument/2006/relationships/hyperlink" Target="http://www.heraldscotland.com/news/13213139.The_drug_that_s_meant_to_save_Salmon_but_is_killing_the_creatures_on_the_Ocean_floor/" TargetMode="External"/><Relationship Id="rId118" Type="http://schemas.openxmlformats.org/officeDocument/2006/relationships/hyperlink" Target="https://theferret.scot/hundreds-firms-condemned-poor-pollution/" TargetMode="External"/><Relationship Id="rId139" Type="http://schemas.openxmlformats.org/officeDocument/2006/relationships/image" Target="media/image61.png"/><Relationship Id="rId290" Type="http://schemas.openxmlformats.org/officeDocument/2006/relationships/hyperlink" Target="https://beta.gov.scot/publications/foi-17-02216/FOI-17-02216%20mortality%20Information.pdf?inline=true" TargetMode="External"/><Relationship Id="rId304" Type="http://schemas.openxmlformats.org/officeDocument/2006/relationships/fontTable" Target="fontTable.xml"/><Relationship Id="rId85" Type="http://schemas.openxmlformats.org/officeDocument/2006/relationships/hyperlink" Target="http://donstaniford.typepad.com/.a/6a016766faffa0970b01b7c8e06047970b-pi" TargetMode="External"/><Relationship Id="rId150" Type="http://schemas.openxmlformats.org/officeDocument/2006/relationships/hyperlink" Target="http://www.robedwards.com/2013/05/revealed-the-dirty-dozen-salmon-farms-that-contaminate-lochs-with-pesticides.html" TargetMode="External"/><Relationship Id="rId171" Type="http://schemas.openxmlformats.org/officeDocument/2006/relationships/image" Target="media/image81.png"/><Relationship Id="rId192" Type="http://schemas.openxmlformats.org/officeDocument/2006/relationships/image" Target="media/image89.png"/><Relationship Id="rId206" Type="http://schemas.openxmlformats.org/officeDocument/2006/relationships/image" Target="media/image94.png"/><Relationship Id="rId227" Type="http://schemas.openxmlformats.org/officeDocument/2006/relationships/hyperlink" Target="http://www.parliament.scot/parliamentarybusiness/28877.aspx?SearchType=Advance&amp;ReferenceNumbers=S5W-12442&amp;ResultsPerPage=10" TargetMode="External"/><Relationship Id="rId248" Type="http://schemas.openxmlformats.org/officeDocument/2006/relationships/hyperlink" Target="http://aquaculture.scotland.gov.uk/data/fish_farms_monthly_biomass_and_treatment_reports_record.aspx?monthly_data_id=2383934" TargetMode="External"/><Relationship Id="rId269" Type="http://schemas.openxmlformats.org/officeDocument/2006/relationships/image" Target="media/image113.jpeg"/><Relationship Id="rId12" Type="http://schemas.openxmlformats.org/officeDocument/2006/relationships/hyperlink" Target="http://donstaniford.typepad.com/files/2011-2017-seal-killing-salmon-farms-data-sourced-from-scottish-government-licence-returns.xlsx" TargetMode="External"/><Relationship Id="rId33" Type="http://schemas.openxmlformats.org/officeDocument/2006/relationships/image" Target="media/image12.png"/><Relationship Id="rId108" Type="http://schemas.openxmlformats.org/officeDocument/2006/relationships/hyperlink" Target="http://donstaniford.typepad.com/my-blog/2017/02/press-release-antibiotic-ridden-scottish-salmon-.html" TargetMode="External"/><Relationship Id="rId129" Type="http://schemas.openxmlformats.org/officeDocument/2006/relationships/image" Target="media/image56.png"/><Relationship Id="rId280" Type="http://schemas.openxmlformats.org/officeDocument/2006/relationships/image" Target="media/image117.png"/><Relationship Id="rId54" Type="http://schemas.openxmlformats.org/officeDocument/2006/relationships/image" Target="media/image26.png"/><Relationship Id="rId75" Type="http://schemas.openxmlformats.org/officeDocument/2006/relationships/image" Target="media/image36.png"/><Relationship Id="rId96" Type="http://schemas.openxmlformats.org/officeDocument/2006/relationships/hyperlink" Target="http://donstaniford.typepad.com/files/antibiotic-hydrogen-peroxide-data-2017-via-foi-from-sepa-in-april-2018.xlsx" TargetMode="External"/><Relationship Id="rId140" Type="http://schemas.openxmlformats.org/officeDocument/2006/relationships/image" Target="media/image62.png"/><Relationship Id="rId161" Type="http://schemas.openxmlformats.org/officeDocument/2006/relationships/image" Target="media/image73.png"/><Relationship Id="rId182" Type="http://schemas.openxmlformats.org/officeDocument/2006/relationships/hyperlink" Target="http://www.independent.co.uk/news/uk/home-news/scottish-salmon-uk-sea-lice-acceptable-limit-20-times-a8026481.html" TargetMode="External"/><Relationship Id="rId217" Type="http://schemas.openxmlformats.org/officeDocument/2006/relationships/hyperlink" Target="http://www.marineharvestscotland.co.uk/wp-content/uploads/2017/04/Gravid-Lice-Morts-March-2017.pdf" TargetMode="External"/><Relationship Id="rId6" Type="http://schemas.openxmlformats.org/officeDocument/2006/relationships/hyperlink" Target="http://donstaniford.typepad.com/my-blog/2017/11/press-release-rspca-in-firing-line-over-marine-harvests-seal-killing-spree-in-scotland-.html" TargetMode="External"/><Relationship Id="rId238" Type="http://schemas.openxmlformats.org/officeDocument/2006/relationships/hyperlink" Target="http://aquaculture.scotland.gov.uk/data/fish_farms_monthly_biomass_and_treatment_reports_record.aspx?monthly_data_id=2404470" TargetMode="External"/><Relationship Id="rId259" Type="http://schemas.openxmlformats.org/officeDocument/2006/relationships/image" Target="media/image110.png"/><Relationship Id="rId23" Type="http://schemas.openxmlformats.org/officeDocument/2006/relationships/hyperlink" Target="http://donstaniford.typepad.com/my-blog/2017/06/press-release-marine-harvest-scotlands-1-seal-killer-.html" TargetMode="External"/><Relationship Id="rId119" Type="http://schemas.openxmlformats.org/officeDocument/2006/relationships/hyperlink" Target="http://donstaniford.typepad.com/my-blog/2017/02/press-release-failing-fish-farms-18-rated-poor-by-sepa-in-2015-.html" TargetMode="External"/><Relationship Id="rId270" Type="http://schemas.openxmlformats.org/officeDocument/2006/relationships/hyperlink" Target="http://donstaniford.typepad.com/my-blog/2016/11/press-release-thermolicer-back-fires-killing-115283-farmed-salmon-.html" TargetMode="External"/><Relationship Id="rId291" Type="http://schemas.openxmlformats.org/officeDocument/2006/relationships/image" Target="media/image123.png"/><Relationship Id="rId305" Type="http://schemas.openxmlformats.org/officeDocument/2006/relationships/theme" Target="theme/theme1.xml"/><Relationship Id="rId44" Type="http://schemas.openxmlformats.org/officeDocument/2006/relationships/hyperlink" Target="http://aquaculture.scotland.gov.uk/data/fish_farms_monthly_biomass_and_treatment_reports.aspx" TargetMode="External"/><Relationship Id="rId65" Type="http://schemas.openxmlformats.org/officeDocument/2006/relationships/hyperlink" Target="https://www.ncbi.nlm.nih.gov/pubmed/27591805" TargetMode="External"/><Relationship Id="rId86" Type="http://schemas.openxmlformats.org/officeDocument/2006/relationships/image" Target="media/image38.jpeg"/><Relationship Id="rId130" Type="http://schemas.openxmlformats.org/officeDocument/2006/relationships/image" Target="media/image57.png"/><Relationship Id="rId151" Type="http://schemas.openxmlformats.org/officeDocument/2006/relationships/hyperlink" Target="http://www.robedwards.com/2011/11/revealed-the-toxic-pesticides-that-pollute-our-lochs.html" TargetMode="External"/><Relationship Id="rId172" Type="http://schemas.openxmlformats.org/officeDocument/2006/relationships/image" Target="media/image82.png"/><Relationship Id="rId193" Type="http://schemas.openxmlformats.org/officeDocument/2006/relationships/hyperlink" Target="http://donstaniford.typepad.com/files/march-2018-sg-foi-18-00365.xlsx" TargetMode="External"/><Relationship Id="rId207" Type="http://schemas.openxmlformats.org/officeDocument/2006/relationships/image" Target="media/image95.png"/><Relationship Id="rId228" Type="http://schemas.openxmlformats.org/officeDocument/2006/relationships/image" Target="media/image103.png"/><Relationship Id="rId249" Type="http://schemas.openxmlformats.org/officeDocument/2006/relationships/hyperlink" Target="http://aquaculture.scotland.gov.uk/data/fish_farms_monthly_biomass_and_treatment_reports.aspx" TargetMode="External"/><Relationship Id="rId13" Type="http://schemas.openxmlformats.org/officeDocument/2006/relationships/hyperlink" Target="http://donstaniford.typepad.com/files/seal-killing-data-2011-2017-sg-seal-licensing-returns.pdf" TargetMode="External"/><Relationship Id="rId109" Type="http://schemas.openxmlformats.org/officeDocument/2006/relationships/image" Target="media/image46.png"/><Relationship Id="rId260" Type="http://schemas.openxmlformats.org/officeDocument/2006/relationships/hyperlink" Target="http://donstaniford.typepad.com/files/2017-excel-sepa-data-from-scotlands-aquaculture-database-with-summary-tables-graphs.xlsx" TargetMode="External"/><Relationship Id="rId281" Type="http://schemas.openxmlformats.org/officeDocument/2006/relationships/image" Target="media/image118.png"/><Relationship Id="rId34" Type="http://schemas.openxmlformats.org/officeDocument/2006/relationships/image" Target="media/image13.png"/><Relationship Id="rId55" Type="http://schemas.openxmlformats.org/officeDocument/2006/relationships/image" Target="media/image27.png"/><Relationship Id="rId76" Type="http://schemas.openxmlformats.org/officeDocument/2006/relationships/hyperlink" Target="http://www.heraldscotland.com/news/15009202.Plans_to_scrap_fish_farm_limits_slammed/" TargetMode="External"/><Relationship Id="rId97" Type="http://schemas.openxmlformats.org/officeDocument/2006/relationships/hyperlink" Target="http://donstaniford.typepad.com/my-blog/2017/02/press-release-sky-rocketing-chemical-use-on-scottish-salmon-farms-.html" TargetMode="External"/><Relationship Id="rId120" Type="http://schemas.openxmlformats.org/officeDocument/2006/relationships/hyperlink" Target="http://donstaniford.typepad.com/.a/6a016766faffa0970b01bb097d6049970d-pi" TargetMode="External"/><Relationship Id="rId141" Type="http://schemas.openxmlformats.org/officeDocument/2006/relationships/image" Target="media/image63.png"/><Relationship Id="rId7" Type="http://schemas.openxmlformats.org/officeDocument/2006/relationships/image" Target="media/image2.jpeg"/><Relationship Id="rId162" Type="http://schemas.openxmlformats.org/officeDocument/2006/relationships/image" Target="media/image74.png"/><Relationship Id="rId183" Type="http://schemas.openxmlformats.org/officeDocument/2006/relationships/hyperlink" Target="https://www.thetimes.co.uk/article/supermarket-salmon-riddled-with-sea-lice-vxkjs9wft" TargetMode="External"/><Relationship Id="rId218" Type="http://schemas.openxmlformats.org/officeDocument/2006/relationships/hyperlink" Target="http://www.marineharvestscotland.co.uk/wp-content/uploads/2017/04/Monthly-Gravid-Female-Lice-Report-April-2017.pdf" TargetMode="External"/><Relationship Id="rId239" Type="http://schemas.openxmlformats.org/officeDocument/2006/relationships/hyperlink" Target="http://aquaculture.scotland.gov.uk/data/fish_farms_monthly_biomass_and_treatment_reports.aspx" TargetMode="External"/><Relationship Id="rId2" Type="http://schemas.openxmlformats.org/officeDocument/2006/relationships/settings" Target="settings.xml"/><Relationship Id="rId29" Type="http://schemas.openxmlformats.org/officeDocument/2006/relationships/hyperlink" Target="http://donstaniford.typepad.com/my-blog/2018/01/press-release-carry-on-killing-says-rspca-.html" TargetMode="External"/><Relationship Id="rId250" Type="http://schemas.openxmlformats.org/officeDocument/2006/relationships/hyperlink" Target="http://aquaculture.scotland.gov.uk/data/fish_farms_monthly_biomass_and_treatment_reports_record.aspx?monthly_data_id=2374631" TargetMode="External"/><Relationship Id="rId255" Type="http://schemas.openxmlformats.org/officeDocument/2006/relationships/image" Target="media/image106.png"/><Relationship Id="rId271" Type="http://schemas.openxmlformats.org/officeDocument/2006/relationships/hyperlink" Target="http://donstaniford.typepad.com/.a/6a016766faffa0970b01bb0950d83f970d-pi" TargetMode="External"/><Relationship Id="rId276" Type="http://schemas.openxmlformats.org/officeDocument/2006/relationships/hyperlink" Target="http://www.telegraph.co.uk/news/2016/11/18/thousands-of-fish-poached-alive-in-lice-treatment-bungle-that-co/" TargetMode="External"/><Relationship Id="rId292" Type="http://schemas.openxmlformats.org/officeDocument/2006/relationships/image" Target="media/image124.png"/><Relationship Id="rId297" Type="http://schemas.openxmlformats.org/officeDocument/2006/relationships/hyperlink" Target="http://www.bbc.co.uk/news/uk-scotland-highlands-islands-41551531" TargetMode="External"/><Relationship Id="rId24" Type="http://schemas.openxmlformats.org/officeDocument/2006/relationships/image" Target="media/image9.jpeg"/><Relationship Id="rId40" Type="http://schemas.openxmlformats.org/officeDocument/2006/relationships/hyperlink" Target="http://donstaniford.typepad.com/files/foi-adds-excel-2-june-2017-revised-with-redacted-columns-removed-and-even-more-columns-deleted-to-show-adds-only.xlsx" TargetMode="External"/><Relationship Id="rId45" Type="http://schemas.openxmlformats.org/officeDocument/2006/relationships/image" Target="media/image19.png"/><Relationship Id="rId66" Type="http://schemas.openxmlformats.org/officeDocument/2006/relationships/hyperlink" Target="https://www.ncbi.nlm.nih.gov/pubmed/12206409" TargetMode="External"/><Relationship Id="rId87" Type="http://schemas.openxmlformats.org/officeDocument/2006/relationships/hyperlink" Target="http://donstaniford.typepad.com/my-blog/2017/03/press-release-scottish-salmon-overdoses-on-toxic-chemical-.html" TargetMode="External"/><Relationship Id="rId110" Type="http://schemas.openxmlformats.org/officeDocument/2006/relationships/image" Target="media/image47.png"/><Relationship Id="rId115" Type="http://schemas.openxmlformats.org/officeDocument/2006/relationships/hyperlink" Target="http://donstaniford.typepad.com/.a/6a016766faffa0970b01bb097d606f970d-pi" TargetMode="External"/><Relationship Id="rId131" Type="http://schemas.openxmlformats.org/officeDocument/2006/relationships/image" Target="media/image58.png"/><Relationship Id="rId136" Type="http://schemas.openxmlformats.org/officeDocument/2006/relationships/image" Target="media/image60.png"/><Relationship Id="rId157" Type="http://schemas.openxmlformats.org/officeDocument/2006/relationships/hyperlink" Target="http://donstaniford.typepad.com/files/scottish-farmed-salmon-exposed-presentation-thru-2007.pdf" TargetMode="External"/><Relationship Id="rId178" Type="http://schemas.openxmlformats.org/officeDocument/2006/relationships/hyperlink" Target="http://www.itspublicknowledge.info/ApplicationsandDecisions/Decisions/2017/201700453.aspx" TargetMode="External"/><Relationship Id="rId301" Type="http://schemas.openxmlformats.org/officeDocument/2006/relationships/hyperlink" Target="https://twitter.com/ScotSalmonTank/status/929395014127546368" TargetMode="External"/><Relationship Id="rId61" Type="http://schemas.openxmlformats.org/officeDocument/2006/relationships/hyperlink" Target="http://donstaniford.typepad.com/files/pr-1-jan-2017-scottish-salmons-lethal-legacy.pdf" TargetMode="External"/><Relationship Id="rId82" Type="http://schemas.openxmlformats.org/officeDocument/2006/relationships/hyperlink" Target="http://www.bbc.co.uk/news/uk-scotland-12297269" TargetMode="External"/><Relationship Id="rId152" Type="http://schemas.openxmlformats.org/officeDocument/2006/relationships/hyperlink" Target="http://www.heraldscotland.com/news/13213139.The_drug_that_s_meant_to_save_Salmon_but_is_killing_the_creatures_on_the_Ocean_floor/" TargetMode="External"/><Relationship Id="rId173" Type="http://schemas.openxmlformats.org/officeDocument/2006/relationships/hyperlink" Target="http://donstaniford.typepad.com/files/foi-from-recc-11-april-2018-mh-mort-and-lice-data.pdf" TargetMode="External"/><Relationship Id="rId194" Type="http://schemas.openxmlformats.org/officeDocument/2006/relationships/image" Target="media/image90.jpeg"/><Relationship Id="rId199" Type="http://schemas.openxmlformats.org/officeDocument/2006/relationships/hyperlink" Target="http://donstaniford.typepad.com/files/marine-harvest-mort-events-in-2017-foi-17-02772.xlsx" TargetMode="External"/><Relationship Id="rId203" Type="http://schemas.openxmlformats.org/officeDocument/2006/relationships/hyperlink" Target="http://www.gov.scot/Topics/marine/Fish-Shellfish/FHI/CaseInformation/caseinfo2017/aprjun" TargetMode="External"/><Relationship Id="rId208" Type="http://schemas.openxmlformats.org/officeDocument/2006/relationships/image" Target="media/image96.png"/><Relationship Id="rId229" Type="http://schemas.openxmlformats.org/officeDocument/2006/relationships/hyperlink" Target="https://scottishsalmonwatch.org/welfare" TargetMode="External"/><Relationship Id="rId19" Type="http://schemas.openxmlformats.org/officeDocument/2006/relationships/image" Target="media/image8.png"/><Relationship Id="rId224" Type="http://schemas.openxmlformats.org/officeDocument/2006/relationships/image" Target="media/image102.png"/><Relationship Id="rId240" Type="http://schemas.openxmlformats.org/officeDocument/2006/relationships/hyperlink" Target="http://aquaculture.scotland.gov.uk/data/fish_farms_monthly_biomass_and_treatment_reports_record.aspx?monthly_data_id=2404471" TargetMode="External"/><Relationship Id="rId245" Type="http://schemas.openxmlformats.org/officeDocument/2006/relationships/hyperlink" Target="http://aquaculture.scotland.gov.uk/data/fish_farms_monthly_biomass_and_treatment_reports.aspx" TargetMode="External"/><Relationship Id="rId261" Type="http://schemas.openxmlformats.org/officeDocument/2006/relationships/hyperlink" Target="http://donstaniford.typepad.com/my-blog/2018/03/the-herald-video-disease-concern-as-scots-salmon-farmers-produce-stomach-churning-record-levels-of-f.html" TargetMode="External"/><Relationship Id="rId266" Type="http://schemas.openxmlformats.org/officeDocument/2006/relationships/hyperlink" Target="http://donstaniford.typepad.com/files/media-backgrounder-on-foi-reply-on-mortalities-and-disease-at-mh-during-2016.pdf" TargetMode="External"/><Relationship Id="rId287" Type="http://schemas.openxmlformats.org/officeDocument/2006/relationships/hyperlink" Target="https://beta.gov.scot/publications/foi-17-02216/FoI-17-02216%20-%20Information%20requested%20%20-%20table.pdf?inline=true" TargetMode="External"/><Relationship Id="rId14" Type="http://schemas.openxmlformats.org/officeDocument/2006/relationships/hyperlink" Target="http://donstaniford.typepad.com/files/pr-marine-harmfest-8-nov-2017.pdf" TargetMode="External"/><Relationship Id="rId30" Type="http://schemas.openxmlformats.org/officeDocument/2006/relationships/hyperlink" Target="http://donstaniford.typepad.com/my-blog/2017/11/press-release-rspca-in-firing-line-over-marine-harvests-seal-killing-spree-in-scotland-.html" TargetMode="External"/><Relationship Id="rId35" Type="http://schemas.openxmlformats.org/officeDocument/2006/relationships/image" Target="media/image14.png"/><Relationship Id="rId56" Type="http://schemas.openxmlformats.org/officeDocument/2006/relationships/image" Target="media/image28.png"/><Relationship Id="rId77" Type="http://schemas.openxmlformats.org/officeDocument/2006/relationships/image" Target="media/image37.png"/><Relationship Id="rId100" Type="http://schemas.openxmlformats.org/officeDocument/2006/relationships/image" Target="media/image42.png"/><Relationship Id="rId105" Type="http://schemas.openxmlformats.org/officeDocument/2006/relationships/image" Target="media/image44.png"/><Relationship Id="rId126" Type="http://schemas.openxmlformats.org/officeDocument/2006/relationships/image" Target="media/image53.png"/><Relationship Id="rId147" Type="http://schemas.openxmlformats.org/officeDocument/2006/relationships/image" Target="media/image67.png"/><Relationship Id="rId168" Type="http://schemas.openxmlformats.org/officeDocument/2006/relationships/hyperlink" Target="http://www.parliament.scot/help/17700.aspx" TargetMode="External"/><Relationship Id="rId282" Type="http://schemas.openxmlformats.org/officeDocument/2006/relationships/image" Target="media/image119.png"/><Relationship Id="rId8" Type="http://schemas.openxmlformats.org/officeDocument/2006/relationships/image" Target="media/image3.png"/><Relationship Id="rId51" Type="http://schemas.openxmlformats.org/officeDocument/2006/relationships/image" Target="media/image23.png"/><Relationship Id="rId72" Type="http://schemas.openxmlformats.org/officeDocument/2006/relationships/hyperlink" Target="http://donstaniford.typepad.com/files/pr-1-jan-2017-scottish-salmons-lethal-legacy-1.pdf" TargetMode="External"/><Relationship Id="rId93" Type="http://schemas.openxmlformats.org/officeDocument/2006/relationships/hyperlink" Target="http://www.gaaia.org/silent-spring-sea" TargetMode="External"/><Relationship Id="rId98" Type="http://schemas.openxmlformats.org/officeDocument/2006/relationships/image" Target="media/image41.png"/><Relationship Id="rId121" Type="http://schemas.openxmlformats.org/officeDocument/2006/relationships/image" Target="media/image49.jpeg"/><Relationship Id="rId142" Type="http://schemas.openxmlformats.org/officeDocument/2006/relationships/image" Target="media/image64.png"/><Relationship Id="rId163" Type="http://schemas.openxmlformats.org/officeDocument/2006/relationships/image" Target="media/image75.png"/><Relationship Id="rId184" Type="http://schemas.openxmlformats.org/officeDocument/2006/relationships/hyperlink" Target="https://www.salmon-trout.org/2017/10/30/scotish-salmon-farmings-liciest-farms-named-and-shamed/" TargetMode="External"/><Relationship Id="rId189" Type="http://schemas.openxmlformats.org/officeDocument/2006/relationships/image" Target="media/image87.png"/><Relationship Id="rId219" Type="http://schemas.openxmlformats.org/officeDocument/2006/relationships/hyperlink" Target="http://www.marineharvestscotland.co.uk/wp-content/uploads/2017/04/Monthly-Gravid-Female-Lice-Report-May-2017.pdf" TargetMode="External"/><Relationship Id="rId3" Type="http://schemas.openxmlformats.org/officeDocument/2006/relationships/webSettings" Target="webSettings.xml"/><Relationship Id="rId214" Type="http://schemas.openxmlformats.org/officeDocument/2006/relationships/image" Target="media/image99.png"/><Relationship Id="rId230" Type="http://schemas.openxmlformats.org/officeDocument/2006/relationships/image" Target="media/image104.jpeg"/><Relationship Id="rId235" Type="http://schemas.openxmlformats.org/officeDocument/2006/relationships/hyperlink" Target="http://aquaculture.scotland.gov.uk/data/fish_farms_monthly_biomass_and_treatment_reports.aspx" TargetMode="External"/><Relationship Id="rId251" Type="http://schemas.openxmlformats.org/officeDocument/2006/relationships/hyperlink" Target="http://aquaculture.scotland.gov.uk/data/fish_farms_monthly_biomass_and_treatment_reports.aspx" TargetMode="External"/><Relationship Id="rId256" Type="http://schemas.openxmlformats.org/officeDocument/2006/relationships/image" Target="media/image107.png"/><Relationship Id="rId277" Type="http://schemas.openxmlformats.org/officeDocument/2006/relationships/image" Target="media/image115.jpeg"/><Relationship Id="rId298" Type="http://schemas.openxmlformats.org/officeDocument/2006/relationships/hyperlink" Target="https://www.fishupdate.com/cause-lewis-salmon-losses-identified/" TargetMode="External"/><Relationship Id="rId25" Type="http://schemas.openxmlformats.org/officeDocument/2006/relationships/hyperlink" Target="http://news.bbc.co.uk/1/hi/scotland/highlands_and_islands/7410701.stm" TargetMode="External"/><Relationship Id="rId46" Type="http://schemas.openxmlformats.org/officeDocument/2006/relationships/hyperlink" Target="http://aquaculture.scotland.gov.uk/data/fish_farms_monthly_biomass_and_treatment_reports.aspx" TargetMode="External"/><Relationship Id="rId67" Type="http://schemas.openxmlformats.org/officeDocument/2006/relationships/hyperlink" Target="http://www.robedwards.com/2009/02/company-says-sorry-for-offering-environment-officials-free-salmon.html" TargetMode="External"/><Relationship Id="rId116" Type="http://schemas.openxmlformats.org/officeDocument/2006/relationships/image" Target="media/image48.jpeg"/><Relationship Id="rId137" Type="http://schemas.openxmlformats.org/officeDocument/2006/relationships/hyperlink" Target="http://www.bbc.co.uk/news/uk-scotland-43060496" TargetMode="External"/><Relationship Id="rId158" Type="http://schemas.openxmlformats.org/officeDocument/2006/relationships/image" Target="media/image71.png"/><Relationship Id="rId272" Type="http://schemas.openxmlformats.org/officeDocument/2006/relationships/image" Target="media/image114.jpeg"/><Relationship Id="rId293" Type="http://schemas.openxmlformats.org/officeDocument/2006/relationships/hyperlink" Target="http://donstaniford.typepad.com/my-blog/2018/03/hard-evidence-dossier-of-data-on-lice-diseases-mortalities-at-scottish-salmon-farms.html" TargetMode="External"/><Relationship Id="rId302" Type="http://schemas.openxmlformats.org/officeDocument/2006/relationships/image" Target="media/image126.png"/><Relationship Id="rId20" Type="http://schemas.openxmlformats.org/officeDocument/2006/relationships/hyperlink" Target="http://donstaniford.typepad.com/my-blog/2018/02/the-scottish-salmon-polluters-organisation-sspo.html" TargetMode="External"/><Relationship Id="rId41" Type="http://schemas.openxmlformats.org/officeDocument/2006/relationships/hyperlink" Target="http://donstaniford.typepad.com/my-blog/2018/04/press-release-deafening-impact-of-salmon-farms-on-cetaceans-.html" TargetMode="External"/><Relationship Id="rId62" Type="http://schemas.openxmlformats.org/officeDocument/2006/relationships/hyperlink" Target="http://donstaniford.typepad.com/my-blog/2017/01/the-sunday-times-salmon-industry-toxins-soar-by-1000-per-cent.html" TargetMode="External"/><Relationship Id="rId83" Type="http://schemas.openxmlformats.org/officeDocument/2006/relationships/hyperlink" Target="http://donstaniford.typepad.com/my-blog/2017/03/press-release-scottish-salmon-overdoses-on-toxic-chemical-.html" TargetMode="External"/><Relationship Id="rId88" Type="http://schemas.openxmlformats.org/officeDocument/2006/relationships/hyperlink" Target="http://donstaniford.typepad.com/my-blog/2017/03/daily-mail-the-toxic-chemicals-in-farmed-salmon-straight-from-the-loch.html" TargetMode="External"/><Relationship Id="rId111" Type="http://schemas.openxmlformats.org/officeDocument/2006/relationships/hyperlink" Target="http://donstaniford.typepad.com/my-blog/2017/02/press-release-antibiotic-ridden-scottish-salmon-.html" TargetMode="External"/><Relationship Id="rId132" Type="http://schemas.openxmlformats.org/officeDocument/2006/relationships/hyperlink" Target="http://donstaniford.typepad.com/my-blog/2017/02/press-release-failing-fish-farms-18-rated-poor-by-sepa-in-2015-.html" TargetMode="External"/><Relationship Id="rId153" Type="http://schemas.openxmlformats.org/officeDocument/2006/relationships/hyperlink" Target="https://www.endsreport.com/article/14244/marine-harvest-fined-for-water-pollution" TargetMode="External"/><Relationship Id="rId174" Type="http://schemas.openxmlformats.org/officeDocument/2006/relationships/hyperlink" Target="http://donstaniford.typepad.com/my-blog/2018/03/hard-evidence-dossier-of-data-on-lice-diseases-mortalities-at-scottish-salmon-farms.html" TargetMode="External"/><Relationship Id="rId179" Type="http://schemas.openxmlformats.org/officeDocument/2006/relationships/hyperlink" Target="https://www.salmon-trout.org/wp-content/uploads/2017/11/NewLiceBreachingList.pdf" TargetMode="External"/><Relationship Id="rId195" Type="http://schemas.openxmlformats.org/officeDocument/2006/relationships/hyperlink" Target="http://donstaniford.typepad.com/my-blog/2018/02/press-release-scottish-salmons-mort-mountain-leaps-over-10-million-foi-reveals-23-million-dead-salmo.html" TargetMode="External"/><Relationship Id="rId209" Type="http://schemas.openxmlformats.org/officeDocument/2006/relationships/image" Target="media/image97.png"/><Relationship Id="rId190" Type="http://schemas.openxmlformats.org/officeDocument/2006/relationships/hyperlink" Target="http://donstaniford.typepad.com/files/march-2018-sg-foi-18-00365.xlsx" TargetMode="External"/><Relationship Id="rId204" Type="http://schemas.openxmlformats.org/officeDocument/2006/relationships/hyperlink" Target="http://www.gov.scot/Topics/marine/Fish-Shellfish/aquaculture/diseases/notifiableDisease/cardiomyopathy" TargetMode="External"/><Relationship Id="rId220" Type="http://schemas.openxmlformats.org/officeDocument/2006/relationships/hyperlink" Target="http://www.marineharvestscotland.co.uk/wp-content/uploads/2017/04/Monthly-Gravid-Female-Lice-Report-June-2017.pdf" TargetMode="External"/><Relationship Id="rId225" Type="http://schemas.openxmlformats.org/officeDocument/2006/relationships/hyperlink" Target="http://www.gov.scot/Topics/marine/Fish-Shellfish/FHI/CaseInformation" TargetMode="External"/><Relationship Id="rId241" Type="http://schemas.openxmlformats.org/officeDocument/2006/relationships/hyperlink" Target="http://aquaculture.scotland.gov.uk/data/fish_farms_monthly_biomass_and_treatment_reports.aspx" TargetMode="External"/><Relationship Id="rId246" Type="http://schemas.openxmlformats.org/officeDocument/2006/relationships/hyperlink" Target="http://aquaculture.scotland.gov.uk/data/fish_farms_monthly_biomass_and_treatment_reports_record.aspx?monthly_data_id=2404469" TargetMode="External"/><Relationship Id="rId267" Type="http://schemas.openxmlformats.org/officeDocument/2006/relationships/hyperlink" Target="http://donstaniford.typepad.com/my-blog/2017/02/press-release-sky-rocketing-chemical-use-on-scottish-salmon-farms-.html" TargetMode="External"/><Relationship Id="rId288" Type="http://schemas.openxmlformats.org/officeDocument/2006/relationships/image" Target="media/image121.png"/><Relationship Id="rId15" Type="http://schemas.openxmlformats.org/officeDocument/2006/relationships/image" Target="media/image5.png"/><Relationship Id="rId36" Type="http://schemas.openxmlformats.org/officeDocument/2006/relationships/image" Target="media/image15.png"/><Relationship Id="rId57" Type="http://schemas.openxmlformats.org/officeDocument/2006/relationships/image" Target="media/image29.png"/><Relationship Id="rId106" Type="http://schemas.openxmlformats.org/officeDocument/2006/relationships/image" Target="media/image45.png"/><Relationship Id="rId127" Type="http://schemas.openxmlformats.org/officeDocument/2006/relationships/image" Target="media/image54.png"/><Relationship Id="rId262" Type="http://schemas.openxmlformats.org/officeDocument/2006/relationships/hyperlink" Target="http://donstaniford.typepad.com/.a/6a016766faffa0970b01bb09fb02bf970d-pi" TargetMode="External"/><Relationship Id="rId283" Type="http://schemas.openxmlformats.org/officeDocument/2006/relationships/hyperlink" Target="http://donstaniford.typepad.com/my-blog/2018/02/press-release-scottish-salmons-mort-mountain-leaps-over-10-million-foi-reveals-23-million-dead-salmo.html" TargetMode="External"/><Relationship Id="rId10" Type="http://schemas.openxmlformats.org/officeDocument/2006/relationships/hyperlink" Target="http://donstaniford.typepad.com/.a/6a016766faffa0970b01b8d2e54945970c-pi" TargetMode="External"/><Relationship Id="rId31" Type="http://schemas.openxmlformats.org/officeDocument/2006/relationships/hyperlink" Target="http://donstaniford.typepad.com/my-blog/2017/06/press-release-marine-harvest-scotlands-1-seal-killer-.html" TargetMode="External"/><Relationship Id="rId52" Type="http://schemas.openxmlformats.org/officeDocument/2006/relationships/image" Target="media/image24.png"/><Relationship Id="rId73" Type="http://schemas.openxmlformats.org/officeDocument/2006/relationships/image" Target="media/image34.png"/><Relationship Id="rId78" Type="http://schemas.openxmlformats.org/officeDocument/2006/relationships/hyperlink" Target="http://donstaniford.typepad.com/my-blog/2017/01/the-sunday-times-salmon-industry-toxins-soar-by-1000-per-cent.html" TargetMode="External"/><Relationship Id="rId94" Type="http://schemas.openxmlformats.org/officeDocument/2006/relationships/image" Target="media/image39.png"/><Relationship Id="rId99" Type="http://schemas.openxmlformats.org/officeDocument/2006/relationships/hyperlink" Target="http://donstaniford.typepad.com/files/pr-hydrogen-peroxide-skyrocketing-use-feb-2017.pdf" TargetMode="External"/><Relationship Id="rId101" Type="http://schemas.openxmlformats.org/officeDocument/2006/relationships/hyperlink" Target="http://www.thetimes.co.uk/edition/scotland/record-chemical-use-of-concern-to-salmon-giant-k2gfgj5j8" TargetMode="External"/><Relationship Id="rId122" Type="http://schemas.openxmlformats.org/officeDocument/2006/relationships/hyperlink" Target="http://donstaniford.typepad.com/files/pr-failing-fish-farms-26-feb-2017.pdf" TargetMode="External"/><Relationship Id="rId143" Type="http://schemas.openxmlformats.org/officeDocument/2006/relationships/image" Target="media/image65.png"/><Relationship Id="rId148" Type="http://schemas.openxmlformats.org/officeDocument/2006/relationships/image" Target="media/image68.png"/><Relationship Id="rId164" Type="http://schemas.openxmlformats.org/officeDocument/2006/relationships/image" Target="media/image76.png"/><Relationship Id="rId169" Type="http://schemas.openxmlformats.org/officeDocument/2006/relationships/hyperlink" Target="http://donstaniford.typepad.com/files/foi-from-recc-11-april-2018-mh-mort-and-lice-data.pdf" TargetMode="External"/><Relationship Id="rId185" Type="http://schemas.openxmlformats.org/officeDocument/2006/relationships/hyperlink" Target="https://www.salmon-trout.org/2017/09/18/scottish-ministers-ordered-to-disclose-names-of-scotlands-liciest-salmon-farms-to-salmon-trout-conservation-scotland/" TargetMode="External"/><Relationship Id="rId4" Type="http://schemas.openxmlformats.org/officeDocument/2006/relationships/hyperlink" Target="http://donstaniford.typepad.com/my-blog/2017/02/press-release-toxic-toilets-salmon-farms-pollute-scotlands-lochs-.html" TargetMode="External"/><Relationship Id="rId9" Type="http://schemas.openxmlformats.org/officeDocument/2006/relationships/hyperlink" Target="http://donstaniford.typepad.com/my-blog/2018/03/sunday-herald-revealed-scottish-government-bid-to-exempt-salmon-farming-from-us-seal-killing-ban.html" TargetMode="External"/><Relationship Id="rId180" Type="http://schemas.openxmlformats.org/officeDocument/2006/relationships/image" Target="media/image84.png"/><Relationship Id="rId210" Type="http://schemas.openxmlformats.org/officeDocument/2006/relationships/hyperlink" Target="http://www.marineharvestscotland.co.uk/2017/08/19/marine-harvest-scotland-gravid-sea-lice-mortality-reports-2017/" TargetMode="External"/><Relationship Id="rId215" Type="http://schemas.openxmlformats.org/officeDocument/2006/relationships/hyperlink" Target="http://www.marineharvestscotland.co.uk/2017/08/19/marine-harvest-scotland-gravid-sea-lice-mortality-reports-2017/" TargetMode="External"/><Relationship Id="rId236" Type="http://schemas.openxmlformats.org/officeDocument/2006/relationships/hyperlink" Target="http://aquaculture.scotland.gov.uk/data/fish_farms_monthly_biomass_and_treatment_reports_record.aspx?monthly_data_id=2380383" TargetMode="External"/><Relationship Id="rId257" Type="http://schemas.openxmlformats.org/officeDocument/2006/relationships/image" Target="media/image108.png"/><Relationship Id="rId278" Type="http://schemas.openxmlformats.org/officeDocument/2006/relationships/hyperlink" Target="http://donstaniford.typepad.com/files/marine-harvest-mort-events-in-2017-foi-17-02772.xlsx" TargetMode="External"/><Relationship Id="rId26" Type="http://schemas.openxmlformats.org/officeDocument/2006/relationships/hyperlink" Target="http://donstaniford.typepad.com/files/convicted-criminal-blog.pdf" TargetMode="External"/><Relationship Id="rId231" Type="http://schemas.openxmlformats.org/officeDocument/2006/relationships/hyperlink" Target="http://donstaniford.typepad.com/my-blog/2018/02/press-release-scottish-salmons-mort-mountain-leaps-over-10-million-foi-reveals-23-million-dead-salmo.html" TargetMode="External"/><Relationship Id="rId252" Type="http://schemas.openxmlformats.org/officeDocument/2006/relationships/hyperlink" Target="http://aquaculture.scotland.gov.uk/data/fish_farms_monthly_biomass_and_treatment_reports_record.aspx?monthly_data_id=2398802" TargetMode="External"/><Relationship Id="rId273" Type="http://schemas.openxmlformats.org/officeDocument/2006/relationships/hyperlink" Target="http://donstaniford.typepad.com/my-blog/2016/11/press-release-thermolicer-back-fires-killing-115283-farmed-salmon-.html" TargetMode="External"/><Relationship Id="rId294" Type="http://schemas.openxmlformats.org/officeDocument/2006/relationships/hyperlink" Target="http://donstaniford.typepad.com/my-blog/2018/02/data-on-mortalities-diseases-at-scottish-salmon-farms-.html" TargetMode="External"/><Relationship Id="rId47" Type="http://schemas.openxmlformats.org/officeDocument/2006/relationships/image" Target="media/image20.png"/><Relationship Id="rId68" Type="http://schemas.openxmlformats.org/officeDocument/2006/relationships/hyperlink" Target="http://donstaniford.typepad.com/my-blog/2017/01/fish-farmageddon-scottish-salmon-loses-chemicals-arms-race-.html" TargetMode="External"/><Relationship Id="rId89" Type="http://schemas.openxmlformats.org/officeDocument/2006/relationships/hyperlink" Target="http://donstaniford.typepad.com/files/pr-1-jan-2017-scottish-salmons-lethal-legacy.pdf" TargetMode="External"/><Relationship Id="rId112" Type="http://schemas.openxmlformats.org/officeDocument/2006/relationships/hyperlink" Target="http://donstaniford.typepad.com/my-blog/2018/02/the-scottish-salmon-polluters-organisation-sspo.html" TargetMode="External"/><Relationship Id="rId133" Type="http://schemas.openxmlformats.org/officeDocument/2006/relationships/hyperlink" Target="http://www.robedwards.com/2006/05/environment_pro.html" TargetMode="External"/><Relationship Id="rId154" Type="http://schemas.openxmlformats.org/officeDocument/2006/relationships/hyperlink" Target="http://donstaniford.typepad.com/files/scottish-farmed-salmon-exposed-presentation-thru-2007.pdf" TargetMode="External"/><Relationship Id="rId175" Type="http://schemas.openxmlformats.org/officeDocument/2006/relationships/hyperlink" Target="https://scottishsalmonwatch.org/diseases" TargetMode="External"/><Relationship Id="rId196" Type="http://schemas.openxmlformats.org/officeDocument/2006/relationships/hyperlink" Target="http://donstaniford.typepad.com/my-blog/2018/02/press-release-scottish-salmons-mort-mountain-leaps-over-10-million-foi-reveals-23-million-dead-salmo.html" TargetMode="External"/><Relationship Id="rId200" Type="http://schemas.openxmlformats.org/officeDocument/2006/relationships/image" Target="media/image91.png"/><Relationship Id="rId16" Type="http://schemas.openxmlformats.org/officeDocument/2006/relationships/image" Target="media/image6.png"/><Relationship Id="rId221" Type="http://schemas.openxmlformats.org/officeDocument/2006/relationships/hyperlink" Target="http://www.marineharvestscotland.co.uk/wp-content/uploads/2017/08/Monthly-Gravid-Female-Lice-Report-July-2017.pdf" TargetMode="External"/><Relationship Id="rId242" Type="http://schemas.openxmlformats.org/officeDocument/2006/relationships/hyperlink" Target="http://aquaculture.scotland.gov.uk/data/fish_farms_monthly_biomass_and_treatment_reports_record.aspx?monthly_data_id=2404472" TargetMode="External"/><Relationship Id="rId263" Type="http://schemas.openxmlformats.org/officeDocument/2006/relationships/image" Target="media/image111.jpeg"/><Relationship Id="rId284" Type="http://schemas.openxmlformats.org/officeDocument/2006/relationships/hyperlink" Target="https://beta.gov.scot/publications/foi-17-02216/" TargetMode="External"/><Relationship Id="rId37" Type="http://schemas.openxmlformats.org/officeDocument/2006/relationships/image" Target="media/image16.png"/><Relationship Id="rId58" Type="http://schemas.openxmlformats.org/officeDocument/2006/relationships/image" Target="media/image30.png"/><Relationship Id="rId79" Type="http://schemas.openxmlformats.org/officeDocument/2006/relationships/hyperlink" Target="http://donstaniford.typepad.com/my-blog/2017/01/fish-farmageddon-scottish-salmon-loses-chemicals-arms-race-.html" TargetMode="External"/><Relationship Id="rId102" Type="http://schemas.openxmlformats.org/officeDocument/2006/relationships/hyperlink" Target="http://donstaniford.typepad.com/my-blog/2017/02/the-sundday-times-record-chemical-use-of-concern-to-salmon-giant.html" TargetMode="External"/><Relationship Id="rId123" Type="http://schemas.openxmlformats.org/officeDocument/2006/relationships/image" Target="media/image50.png"/><Relationship Id="rId144" Type="http://schemas.openxmlformats.org/officeDocument/2006/relationships/image" Target="media/image66.png"/><Relationship Id="rId90" Type="http://schemas.openxmlformats.org/officeDocument/2006/relationships/hyperlink" Target="http://donstaniford.typepad.com/files/pr-1-jan-2017-scottish-salmons-lethal-legacy.pdf" TargetMode="External"/><Relationship Id="rId165" Type="http://schemas.openxmlformats.org/officeDocument/2006/relationships/image" Target="media/image77.png"/><Relationship Id="rId186" Type="http://schemas.openxmlformats.org/officeDocument/2006/relationships/hyperlink" Target="https://beta.gov.scot/publications/eir-18-02983/" TargetMode="External"/><Relationship Id="rId211" Type="http://schemas.openxmlformats.org/officeDocument/2006/relationships/hyperlink" Target="http://www.marineharvestscotland.co.uk/wp-content/uploads/2017/08/Monthly-Gravid-Female-Lice-Report-September-2017.pdf" TargetMode="External"/><Relationship Id="rId232" Type="http://schemas.openxmlformats.org/officeDocument/2006/relationships/image" Target="media/image105.png"/><Relationship Id="rId253" Type="http://schemas.openxmlformats.org/officeDocument/2006/relationships/hyperlink" Target="http://aquaculture.scotland.gov.uk/data/fish_farms_monthly_biomass_and_treatment_reports.aspx" TargetMode="External"/><Relationship Id="rId274" Type="http://schemas.openxmlformats.org/officeDocument/2006/relationships/hyperlink" Target="https://theferret.scot/fish-farm-firm-kills-175000-salmon-accident/" TargetMode="External"/><Relationship Id="rId295" Type="http://schemas.openxmlformats.org/officeDocument/2006/relationships/hyperlink" Target="http://donstaniford.typepad.com/my-blog/2018/02/press-release-scottish-salmons-mort-mountain-leaps-over-10-million-foi-reveals-23-million-dead-salmo.html" TargetMode="External"/><Relationship Id="rId27" Type="http://schemas.openxmlformats.org/officeDocument/2006/relationships/image" Target="media/image10.png"/><Relationship Id="rId48" Type="http://schemas.openxmlformats.org/officeDocument/2006/relationships/hyperlink" Target="http://aquaculture.scotland.gov.uk/data/fish_farms_monthly_biomass_and_treatment_reports.aspx" TargetMode="External"/><Relationship Id="rId69" Type="http://schemas.openxmlformats.org/officeDocument/2006/relationships/hyperlink" Target="http://donstaniford.typepad.com/.a/6a016766faffa0970b01b8d24c56df970c-pi" TargetMode="External"/><Relationship Id="rId113" Type="http://schemas.openxmlformats.org/officeDocument/2006/relationships/hyperlink" Target="https://theferret.scot/hundreds-firms-condemned-poor-pollution/" TargetMode="External"/><Relationship Id="rId134" Type="http://schemas.openxmlformats.org/officeDocument/2006/relationships/image" Target="media/image59.jpeg"/><Relationship Id="rId80" Type="http://schemas.openxmlformats.org/officeDocument/2006/relationships/hyperlink" Target="http://donstaniford.typepad.com/my-blog/2017/01/press-journal-scottish-salmon-farming-fighting-a-losing-battle-against-sea-lice.html" TargetMode="External"/><Relationship Id="rId155" Type="http://schemas.openxmlformats.org/officeDocument/2006/relationships/image" Target="media/image69.png"/><Relationship Id="rId176" Type="http://schemas.openxmlformats.org/officeDocument/2006/relationships/image" Target="media/image83.jpeg"/><Relationship Id="rId197" Type="http://schemas.openxmlformats.org/officeDocument/2006/relationships/hyperlink" Target="http://donstaniford.typepad.com/my-blog/2018/02/press-release-scottish-salmons-mort-mountain-leaps-over-10-million-foi-reveals-23-million-dead-salmo.html" TargetMode="External"/><Relationship Id="rId201" Type="http://schemas.openxmlformats.org/officeDocument/2006/relationships/image" Target="media/image92.png"/><Relationship Id="rId222" Type="http://schemas.openxmlformats.org/officeDocument/2006/relationships/image" Target="media/image100.png"/><Relationship Id="rId243" Type="http://schemas.openxmlformats.org/officeDocument/2006/relationships/hyperlink" Target="http://aquaculture.scotland.gov.uk/data/fish_farms_monthly_biomass_and_treatment_reports.aspx" TargetMode="External"/><Relationship Id="rId264" Type="http://schemas.openxmlformats.org/officeDocument/2006/relationships/image" Target="media/image112.jpeg"/><Relationship Id="rId285" Type="http://schemas.openxmlformats.org/officeDocument/2006/relationships/image" Target="media/image120.png"/><Relationship Id="rId17" Type="http://schemas.openxmlformats.org/officeDocument/2006/relationships/image" Target="media/image7.png"/><Relationship Id="rId38" Type="http://schemas.openxmlformats.org/officeDocument/2006/relationships/image" Target="media/image17.png"/><Relationship Id="rId59" Type="http://schemas.openxmlformats.org/officeDocument/2006/relationships/image" Target="media/image31.png"/><Relationship Id="rId103" Type="http://schemas.openxmlformats.org/officeDocument/2006/relationships/image" Target="media/image43.png"/><Relationship Id="rId124" Type="http://schemas.openxmlformats.org/officeDocument/2006/relationships/image" Target="media/image51.png"/><Relationship Id="rId70" Type="http://schemas.openxmlformats.org/officeDocument/2006/relationships/image" Target="media/image32.jpeg"/><Relationship Id="rId91" Type="http://schemas.openxmlformats.org/officeDocument/2006/relationships/hyperlink" Target="http://donstaniford.typepad.com/files/pr-toxic-toilets-26-feb-2017.pdf" TargetMode="External"/><Relationship Id="rId145" Type="http://schemas.openxmlformats.org/officeDocument/2006/relationships/hyperlink" Target="http://donstaniford.typepad.com/files/pr-toxic-toilets-26-feb-2017.pdf" TargetMode="External"/><Relationship Id="rId166" Type="http://schemas.openxmlformats.org/officeDocument/2006/relationships/image" Target="media/image78.png"/><Relationship Id="rId187" Type="http://schemas.openxmlformats.org/officeDocument/2006/relationships/image" Target="media/image86.png"/><Relationship Id="rId1" Type="http://schemas.openxmlformats.org/officeDocument/2006/relationships/styles" Target="styles.xml"/><Relationship Id="rId212" Type="http://schemas.openxmlformats.org/officeDocument/2006/relationships/image" Target="media/image98.png"/><Relationship Id="rId233" Type="http://schemas.openxmlformats.org/officeDocument/2006/relationships/hyperlink" Target="http://donstaniford.typepad.com/files/marine-harvest-mort-numbers-and-weights-jan-to-sept-2017-via-foi-from-sepa.xlsx" TargetMode="External"/><Relationship Id="rId254" Type="http://schemas.openxmlformats.org/officeDocument/2006/relationships/hyperlink" Target="http://aquaculture.scotland.gov.uk/data/fish_farms_monthly_biomass_and_treatment_reports_record.aspx?monthly_data_id=2372075" TargetMode="External"/><Relationship Id="rId28" Type="http://schemas.openxmlformats.org/officeDocument/2006/relationships/hyperlink" Target="http://donstaniford.typepad.com/my-blog/2018/03/sunday-herald-revealed-scottish-government-bid-to-exempt-salmon-farming-from-us-seal-killing-ban.html" TargetMode="External"/><Relationship Id="rId49" Type="http://schemas.openxmlformats.org/officeDocument/2006/relationships/image" Target="media/image21.png"/><Relationship Id="rId114" Type="http://schemas.openxmlformats.org/officeDocument/2006/relationships/hyperlink" Target="http://donstaniford.typepad.com/my-blog/2017/02/press-release-failing-fish-farms-18-rated-poor-by-sepa-in-2015-.html" TargetMode="External"/><Relationship Id="rId275" Type="http://schemas.openxmlformats.org/officeDocument/2006/relationships/hyperlink" Target="http://www.heraldscotland.com/news/14846303.Oops__fish_farm_firm_kills_175_000_of_its_salmon_by_accident/" TargetMode="External"/><Relationship Id="rId296" Type="http://schemas.openxmlformats.org/officeDocument/2006/relationships/hyperlink" Target="http://www.bbc.co.uk/news/uk-scotland-highlands-islands-41689173" TargetMode="External"/><Relationship Id="rId300" Type="http://schemas.openxmlformats.org/officeDocument/2006/relationships/image" Target="media/image125.png"/><Relationship Id="rId60" Type="http://schemas.openxmlformats.org/officeDocument/2006/relationships/hyperlink" Target="http://donstaniford.typepad.com/my-blog/2018/02/the-scottish-salmon-polluters-organisation-sspo.html" TargetMode="External"/><Relationship Id="rId81" Type="http://schemas.openxmlformats.org/officeDocument/2006/relationships/hyperlink" Target="https://www.theguardian.com/environment/2012/sep/10/scottish-fish-farmers-parasite-pesticide" TargetMode="External"/><Relationship Id="rId135" Type="http://schemas.openxmlformats.org/officeDocument/2006/relationships/hyperlink" Target="http://apps.sepa.org.uk/compliance/" TargetMode="External"/><Relationship Id="rId156" Type="http://schemas.openxmlformats.org/officeDocument/2006/relationships/image" Target="media/image70.png"/><Relationship Id="rId177" Type="http://schemas.openxmlformats.org/officeDocument/2006/relationships/hyperlink" Target="https://www.salmon-trout.org/2017/12/06/foi-number-five/" TargetMode="External"/><Relationship Id="rId198" Type="http://schemas.openxmlformats.org/officeDocument/2006/relationships/hyperlink" Target="http://donstaniford.typepad.com/files/marine-harvest-mort-events-in-2017-foi-17-02772.xlsx" TargetMode="External"/><Relationship Id="rId202" Type="http://schemas.openxmlformats.org/officeDocument/2006/relationships/image" Target="media/image93.png"/><Relationship Id="rId223" Type="http://schemas.openxmlformats.org/officeDocument/2006/relationships/image" Target="media/image101.png"/><Relationship Id="rId244" Type="http://schemas.openxmlformats.org/officeDocument/2006/relationships/hyperlink" Target="http://aquaculture.scotland.gov.uk/data/fish_farms_monthly_biomass_and_treatment_reports_record.aspx?monthly_data_id=2418242" TargetMode="External"/><Relationship Id="rId18" Type="http://schemas.openxmlformats.org/officeDocument/2006/relationships/hyperlink" Target="https://www.youtube.com/watch?v=EJvdLMOqIaQ" TargetMode="External"/><Relationship Id="rId39" Type="http://schemas.openxmlformats.org/officeDocument/2006/relationships/hyperlink" Target="http://donstaniford.typepad.com/files/foi-adds-excel-2-june-2017.xlsx" TargetMode="External"/><Relationship Id="rId265" Type="http://schemas.openxmlformats.org/officeDocument/2006/relationships/hyperlink" Target="http://donstaniford.typepad.com/my-blog/2018/03/the-herald-video-disease-concern-as-scots-salmon-farmers-produce-stomach-churning-record-levels-of-f.html" TargetMode="External"/><Relationship Id="rId286" Type="http://schemas.openxmlformats.org/officeDocument/2006/relationships/hyperlink" Target="https://beta.gov.scot/publications/foi-17-02216/" TargetMode="External"/><Relationship Id="rId50" Type="http://schemas.openxmlformats.org/officeDocument/2006/relationships/image" Target="media/image22.png"/><Relationship Id="rId104" Type="http://schemas.openxmlformats.org/officeDocument/2006/relationships/hyperlink" Target="http://donstaniford.typepad.com/files/pr-antibiotic-ridden-scottish-salmon-20-feb-2017.pdf" TargetMode="External"/><Relationship Id="rId125" Type="http://schemas.openxmlformats.org/officeDocument/2006/relationships/image" Target="media/image52.png"/><Relationship Id="rId146" Type="http://schemas.openxmlformats.org/officeDocument/2006/relationships/hyperlink" Target="https://www.theguardian.com/environment/2013/may/10/marine-harvest-salmon-farm-scottish-loch" TargetMode="External"/><Relationship Id="rId167" Type="http://schemas.openxmlformats.org/officeDocument/2006/relationships/image" Target="media/image79.png"/><Relationship Id="rId188" Type="http://schemas.openxmlformats.org/officeDocument/2006/relationships/hyperlink" Target="https://beta.gov.scot/publications/eir-18-02983/" TargetMode="External"/><Relationship Id="rId71" Type="http://schemas.openxmlformats.org/officeDocument/2006/relationships/image" Target="media/image33.png"/><Relationship Id="rId92" Type="http://schemas.openxmlformats.org/officeDocument/2006/relationships/hyperlink" Target="http://donstaniford.typepad.com/my-blog/2018/01/scottish-salmon-farming-101.html" TargetMode="External"/><Relationship Id="rId213" Type="http://schemas.openxmlformats.org/officeDocument/2006/relationships/hyperlink" Target="http://www.marineharvestscotland.co.uk/wp-content/uploads/2017/08/Monthly-Gravid-Female-Lice-Report-August-2017.pdf" TargetMode="External"/><Relationship Id="rId234" Type="http://schemas.openxmlformats.org/officeDocument/2006/relationships/hyperlink" Target="http://donstaniford.typepad.com/my-blog/2018/02/press-release-scottish-salmons-mort-mountain-leaps-over-10-million-foi-reveals-23-million-dead-salmo.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63</Pages>
  <Words>4958</Words>
  <Characters>28263</Characters>
  <Application>Microsoft Office Word</Application>
  <DocSecurity>0</DocSecurity>
  <Lines>235</Lines>
  <Paragraphs>66</Paragraphs>
  <ScaleCrop>false</ScaleCrop>
  <Company>Hewlett-Packard</Company>
  <LinksUpToDate>false</LinksUpToDate>
  <CharactersWithSpaces>33155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2</cp:revision>
  <dcterms:created xsi:type="dcterms:W3CDTF">2018-05-02T04:54:00Z</dcterms:created>
  <dcterms:modified xsi:type="dcterms:W3CDTF">2018-05-02T04:56:00Z</dcterms:modified>
</cp:coreProperties>
</file>