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7DC" w:rsidRPr="00E96122" w:rsidRDefault="003C27DC" w:rsidP="003C27DC">
      <w:pPr>
        <w:pStyle w:val="NoSpacing"/>
        <w:rPr>
          <w:rFonts w:ascii="Times New Roman" w:hAnsi="Times New Roman" w:cs="Times New Roman"/>
          <w:b/>
          <w:sz w:val="24"/>
          <w:szCs w:val="24"/>
        </w:rPr>
      </w:pPr>
      <w:r w:rsidRPr="00E96122">
        <w:rPr>
          <w:rFonts w:ascii="Times New Roman" w:hAnsi="Times New Roman" w:cs="Times New Roman"/>
          <w:b/>
          <w:sz w:val="24"/>
          <w:szCs w:val="24"/>
        </w:rPr>
        <w:t>The Global Alliance Ag</w:t>
      </w:r>
      <w:r w:rsidR="003D1AD7">
        <w:rPr>
          <w:rFonts w:ascii="Times New Roman" w:hAnsi="Times New Roman" w:cs="Times New Roman"/>
          <w:b/>
          <w:sz w:val="24"/>
          <w:szCs w:val="24"/>
        </w:rPr>
        <w:t>ainst Industrial Aquaculture, 26</w:t>
      </w:r>
      <w:r w:rsidRPr="00E96122">
        <w:rPr>
          <w:rFonts w:ascii="Times New Roman" w:hAnsi="Times New Roman" w:cs="Times New Roman"/>
          <w:b/>
          <w:sz w:val="24"/>
          <w:szCs w:val="24"/>
        </w:rPr>
        <w:t xml:space="preserve"> January 2018</w:t>
      </w:r>
    </w:p>
    <w:p w:rsidR="003C27DC" w:rsidRPr="00E96122" w:rsidRDefault="003C27DC" w:rsidP="003C27DC">
      <w:pPr>
        <w:pStyle w:val="NoSpacing"/>
        <w:rPr>
          <w:rFonts w:ascii="Times New Roman" w:hAnsi="Times New Roman" w:cs="Times New Roman"/>
          <w:b/>
          <w:sz w:val="24"/>
          <w:szCs w:val="24"/>
        </w:rPr>
      </w:pPr>
    </w:p>
    <w:p w:rsidR="003C27DC" w:rsidRPr="00E96122" w:rsidRDefault="00A1496D" w:rsidP="003C27DC">
      <w:pPr>
        <w:pStyle w:val="NoSpacing"/>
        <w:jc w:val="center"/>
        <w:rPr>
          <w:rFonts w:ascii="Times New Roman" w:hAnsi="Times New Roman" w:cs="Times New Roman"/>
          <w:b/>
          <w:sz w:val="24"/>
          <w:szCs w:val="24"/>
        </w:rPr>
      </w:pPr>
      <w:r w:rsidRPr="00E96122">
        <w:rPr>
          <w:rFonts w:ascii="Times New Roman" w:hAnsi="Times New Roman" w:cs="Times New Roman"/>
          <w:b/>
          <w:sz w:val="24"/>
          <w:szCs w:val="24"/>
        </w:rPr>
        <w:t xml:space="preserve">Cooke's </w:t>
      </w:r>
      <w:r w:rsidR="00380739">
        <w:rPr>
          <w:rFonts w:ascii="Times New Roman" w:hAnsi="Times New Roman" w:cs="Times New Roman"/>
          <w:b/>
          <w:sz w:val="24"/>
          <w:szCs w:val="24"/>
        </w:rPr>
        <w:t xml:space="preserve">Untreated </w:t>
      </w:r>
      <w:r w:rsidRPr="00E96122">
        <w:rPr>
          <w:rFonts w:ascii="Times New Roman" w:hAnsi="Times New Roman" w:cs="Times New Roman"/>
          <w:b/>
          <w:sz w:val="24"/>
          <w:szCs w:val="24"/>
        </w:rPr>
        <w:t xml:space="preserve">Blood Water is "Gross" </w:t>
      </w:r>
      <w:r w:rsidR="00380739">
        <w:rPr>
          <w:rFonts w:ascii="Times New Roman" w:hAnsi="Times New Roman" w:cs="Times New Roman"/>
          <w:b/>
          <w:sz w:val="24"/>
          <w:szCs w:val="24"/>
        </w:rPr>
        <w:t>says SEPA</w:t>
      </w:r>
    </w:p>
    <w:p w:rsidR="003C27DC" w:rsidRPr="00E96122" w:rsidRDefault="003C27DC" w:rsidP="00183138">
      <w:pPr>
        <w:pStyle w:val="NoSpacing"/>
        <w:jc w:val="center"/>
        <w:rPr>
          <w:rFonts w:ascii="Times New Roman" w:hAnsi="Times New Roman" w:cs="Times New Roman"/>
          <w:b/>
          <w:sz w:val="24"/>
          <w:szCs w:val="24"/>
        </w:rPr>
      </w:pPr>
      <w:r w:rsidRPr="00E96122">
        <w:rPr>
          <w:rFonts w:ascii="Times New Roman" w:hAnsi="Times New Roman" w:cs="Times New Roman"/>
          <w:b/>
          <w:sz w:val="24"/>
          <w:szCs w:val="24"/>
        </w:rPr>
        <w:t xml:space="preserve">- </w:t>
      </w:r>
      <w:r w:rsidR="00380739">
        <w:rPr>
          <w:rFonts w:ascii="Times New Roman" w:hAnsi="Times New Roman" w:cs="Times New Roman"/>
          <w:b/>
          <w:sz w:val="24"/>
          <w:szCs w:val="24"/>
        </w:rPr>
        <w:t>"P</w:t>
      </w:r>
      <w:r w:rsidR="00A1496D" w:rsidRPr="00E96122">
        <w:rPr>
          <w:rFonts w:ascii="Times New Roman" w:hAnsi="Times New Roman" w:cs="Times New Roman"/>
          <w:b/>
          <w:sz w:val="24"/>
          <w:szCs w:val="24"/>
        </w:rPr>
        <w:t>oor" processing plant</w:t>
      </w:r>
      <w:r w:rsidR="004B1ACC" w:rsidRPr="00E96122">
        <w:rPr>
          <w:rFonts w:ascii="Times New Roman" w:hAnsi="Times New Roman" w:cs="Times New Roman"/>
          <w:b/>
          <w:sz w:val="24"/>
          <w:szCs w:val="24"/>
        </w:rPr>
        <w:t xml:space="preserve"> </w:t>
      </w:r>
      <w:r w:rsidR="00380739">
        <w:rPr>
          <w:rFonts w:ascii="Times New Roman" w:hAnsi="Times New Roman" w:cs="Times New Roman"/>
          <w:b/>
          <w:sz w:val="24"/>
          <w:szCs w:val="24"/>
        </w:rPr>
        <w:t>pollutes</w:t>
      </w:r>
      <w:r w:rsidRPr="00E96122">
        <w:rPr>
          <w:rFonts w:ascii="Times New Roman" w:hAnsi="Times New Roman" w:cs="Times New Roman"/>
          <w:b/>
          <w:sz w:val="24"/>
          <w:szCs w:val="24"/>
        </w:rPr>
        <w:t xml:space="preserve"> Mid Yell </w:t>
      </w:r>
      <w:proofErr w:type="spellStart"/>
      <w:r w:rsidRPr="00E96122">
        <w:rPr>
          <w:rFonts w:ascii="Times New Roman" w:hAnsi="Times New Roman" w:cs="Times New Roman"/>
          <w:b/>
          <w:sz w:val="24"/>
          <w:szCs w:val="24"/>
        </w:rPr>
        <w:t>Voe</w:t>
      </w:r>
      <w:proofErr w:type="spellEnd"/>
      <w:r w:rsidR="00111BE3">
        <w:rPr>
          <w:rFonts w:ascii="Times New Roman" w:hAnsi="Times New Roman" w:cs="Times New Roman"/>
          <w:b/>
          <w:sz w:val="24"/>
          <w:szCs w:val="24"/>
        </w:rPr>
        <w:t xml:space="preserve"> in Shetland </w:t>
      </w:r>
      <w:r w:rsidRPr="00E96122">
        <w:rPr>
          <w:rFonts w:ascii="Times New Roman" w:hAnsi="Times New Roman" w:cs="Times New Roman"/>
          <w:b/>
          <w:sz w:val="24"/>
          <w:szCs w:val="24"/>
        </w:rPr>
        <w:t xml:space="preserve"> </w:t>
      </w:r>
    </w:p>
    <w:p w:rsidR="002E5317" w:rsidRPr="00E96122" w:rsidRDefault="002E5317" w:rsidP="00183138">
      <w:pPr>
        <w:pStyle w:val="NoSpacing"/>
        <w:rPr>
          <w:rFonts w:ascii="Times New Roman" w:hAnsi="Times New Roman" w:cs="Times New Roman"/>
          <w:sz w:val="24"/>
          <w:szCs w:val="24"/>
        </w:rPr>
      </w:pPr>
    </w:p>
    <w:p w:rsidR="00E87396" w:rsidRDefault="002E5317" w:rsidP="001C7FAC">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Cooke Aquaculture </w:t>
      </w:r>
      <w:r w:rsidR="006531CF">
        <w:rPr>
          <w:rFonts w:ascii="Times New Roman" w:hAnsi="Times New Roman" w:cs="Times New Roman"/>
          <w:sz w:val="24"/>
          <w:szCs w:val="24"/>
        </w:rPr>
        <w:t xml:space="preserve">is guilty of causing </w:t>
      </w:r>
      <w:r w:rsidRPr="00E96122">
        <w:rPr>
          <w:rFonts w:ascii="Times New Roman" w:hAnsi="Times New Roman" w:cs="Times New Roman"/>
          <w:sz w:val="24"/>
          <w:szCs w:val="24"/>
        </w:rPr>
        <w:t xml:space="preserve">"gross" pollution </w:t>
      </w:r>
      <w:r w:rsidR="00393D58" w:rsidRPr="00E96122">
        <w:rPr>
          <w:rFonts w:ascii="Times New Roman" w:hAnsi="Times New Roman" w:cs="Times New Roman"/>
          <w:sz w:val="24"/>
          <w:szCs w:val="24"/>
        </w:rPr>
        <w:t xml:space="preserve">in </w:t>
      </w:r>
      <w:r w:rsidR="00111BE3">
        <w:rPr>
          <w:rFonts w:ascii="Times New Roman" w:hAnsi="Times New Roman" w:cs="Times New Roman"/>
          <w:sz w:val="24"/>
          <w:szCs w:val="24"/>
        </w:rPr>
        <w:t xml:space="preserve">Scotland </w:t>
      </w:r>
      <w:r w:rsidRPr="00E96122">
        <w:rPr>
          <w:rFonts w:ascii="Times New Roman" w:hAnsi="Times New Roman" w:cs="Times New Roman"/>
          <w:sz w:val="24"/>
          <w:szCs w:val="24"/>
        </w:rPr>
        <w:t xml:space="preserve">due to </w:t>
      </w:r>
      <w:r w:rsidR="00363804">
        <w:rPr>
          <w:rFonts w:ascii="Times New Roman" w:hAnsi="Times New Roman" w:cs="Times New Roman"/>
          <w:sz w:val="24"/>
          <w:szCs w:val="24"/>
        </w:rPr>
        <w:t>"</w:t>
      </w:r>
      <w:r w:rsidR="00111BE3">
        <w:rPr>
          <w:rFonts w:ascii="Times New Roman" w:hAnsi="Times New Roman" w:cs="Times New Roman"/>
          <w:sz w:val="24"/>
          <w:szCs w:val="24"/>
        </w:rPr>
        <w:t xml:space="preserve">untreated </w:t>
      </w:r>
      <w:r w:rsidR="00363804">
        <w:rPr>
          <w:rFonts w:ascii="Times New Roman" w:hAnsi="Times New Roman" w:cs="Times New Roman"/>
          <w:sz w:val="24"/>
          <w:szCs w:val="24"/>
        </w:rPr>
        <w:t xml:space="preserve">overflow from </w:t>
      </w:r>
      <w:r w:rsidRPr="00E96122">
        <w:rPr>
          <w:rFonts w:ascii="Times New Roman" w:hAnsi="Times New Roman" w:cs="Times New Roman"/>
          <w:sz w:val="24"/>
          <w:szCs w:val="24"/>
        </w:rPr>
        <w:t xml:space="preserve">blood water </w:t>
      </w:r>
      <w:r w:rsidR="00363804">
        <w:rPr>
          <w:rFonts w:ascii="Times New Roman" w:hAnsi="Times New Roman" w:cs="Times New Roman"/>
          <w:sz w:val="24"/>
          <w:szCs w:val="24"/>
        </w:rPr>
        <w:t>tanks" and "raw effluent" being discharged</w:t>
      </w:r>
      <w:r w:rsidR="00111BE3">
        <w:rPr>
          <w:rFonts w:ascii="Times New Roman" w:hAnsi="Times New Roman" w:cs="Times New Roman"/>
          <w:sz w:val="24"/>
          <w:szCs w:val="24"/>
        </w:rPr>
        <w:t xml:space="preserve"> </w:t>
      </w:r>
      <w:r w:rsidR="00B84A1A">
        <w:rPr>
          <w:rFonts w:ascii="Times New Roman" w:hAnsi="Times New Roman" w:cs="Times New Roman"/>
          <w:sz w:val="24"/>
          <w:szCs w:val="24"/>
        </w:rPr>
        <w:t xml:space="preserve">from their processing plant </w:t>
      </w:r>
      <w:r w:rsidR="00111BE3">
        <w:rPr>
          <w:rFonts w:ascii="Times New Roman" w:hAnsi="Times New Roman" w:cs="Times New Roman"/>
          <w:sz w:val="24"/>
          <w:szCs w:val="24"/>
        </w:rPr>
        <w:t xml:space="preserve">into </w:t>
      </w:r>
      <w:r w:rsidR="00E649AA" w:rsidRPr="00E96122">
        <w:rPr>
          <w:rFonts w:ascii="Times New Roman" w:hAnsi="Times New Roman" w:cs="Times New Roman"/>
          <w:sz w:val="24"/>
          <w:szCs w:val="24"/>
        </w:rPr>
        <w:t xml:space="preserve">Mid Yell </w:t>
      </w:r>
      <w:proofErr w:type="spellStart"/>
      <w:r w:rsidR="00E649AA" w:rsidRPr="00E96122">
        <w:rPr>
          <w:rFonts w:ascii="Times New Roman" w:hAnsi="Times New Roman" w:cs="Times New Roman"/>
          <w:sz w:val="24"/>
          <w:szCs w:val="24"/>
        </w:rPr>
        <w:t>Voe</w:t>
      </w:r>
      <w:proofErr w:type="spellEnd"/>
      <w:r w:rsidR="00363804">
        <w:rPr>
          <w:rFonts w:ascii="Times New Roman" w:hAnsi="Times New Roman" w:cs="Times New Roman"/>
          <w:sz w:val="24"/>
          <w:szCs w:val="24"/>
        </w:rPr>
        <w:t xml:space="preserve"> during 2016 and 2017.  </w:t>
      </w:r>
      <w:r w:rsidR="00E649AA" w:rsidRPr="00E96122">
        <w:rPr>
          <w:rFonts w:ascii="Times New Roman" w:hAnsi="Times New Roman" w:cs="Times New Roman"/>
          <w:sz w:val="24"/>
          <w:szCs w:val="24"/>
        </w:rPr>
        <w:t xml:space="preserve"> </w:t>
      </w:r>
      <w:r w:rsidR="00363804">
        <w:rPr>
          <w:rFonts w:ascii="Times New Roman" w:hAnsi="Times New Roman" w:cs="Times New Roman"/>
          <w:sz w:val="24"/>
          <w:szCs w:val="24"/>
        </w:rPr>
        <w:t xml:space="preserve">The disclosure of the documents obtained </w:t>
      </w:r>
      <w:r w:rsidR="00E87396">
        <w:rPr>
          <w:rFonts w:ascii="Times New Roman" w:hAnsi="Times New Roman" w:cs="Times New Roman"/>
          <w:sz w:val="24"/>
          <w:szCs w:val="24"/>
        </w:rPr>
        <w:t>via Freedom of Information</w:t>
      </w:r>
      <w:r w:rsidRPr="00E96122">
        <w:rPr>
          <w:rFonts w:ascii="Times New Roman" w:hAnsi="Times New Roman" w:cs="Times New Roman"/>
          <w:sz w:val="24"/>
          <w:szCs w:val="24"/>
        </w:rPr>
        <w:t xml:space="preserve"> </w:t>
      </w:r>
      <w:r w:rsidR="00363804">
        <w:rPr>
          <w:rFonts w:ascii="Times New Roman" w:hAnsi="Times New Roman" w:cs="Times New Roman"/>
          <w:sz w:val="24"/>
          <w:szCs w:val="24"/>
        </w:rPr>
        <w:t xml:space="preserve">from </w:t>
      </w:r>
      <w:r w:rsidRPr="00E96122">
        <w:rPr>
          <w:rFonts w:ascii="Times New Roman" w:hAnsi="Times New Roman" w:cs="Times New Roman"/>
          <w:sz w:val="24"/>
          <w:szCs w:val="24"/>
        </w:rPr>
        <w:t>the Scottish Environment Protection Agency</w:t>
      </w:r>
      <w:r w:rsidR="001C7FAC">
        <w:rPr>
          <w:rFonts w:ascii="Times New Roman" w:hAnsi="Times New Roman" w:cs="Times New Roman"/>
          <w:sz w:val="24"/>
          <w:szCs w:val="24"/>
        </w:rPr>
        <w:t xml:space="preserve"> </w:t>
      </w:r>
      <w:r w:rsidR="001C7FAC" w:rsidRPr="001C7FAC">
        <w:rPr>
          <w:rFonts w:ascii="Times New Roman" w:hAnsi="Times New Roman" w:cs="Times New Roman"/>
          <w:b/>
          <w:sz w:val="24"/>
          <w:szCs w:val="24"/>
        </w:rPr>
        <w:t>[1]</w:t>
      </w:r>
      <w:r w:rsidR="00363804">
        <w:rPr>
          <w:rFonts w:ascii="Times New Roman" w:hAnsi="Times New Roman" w:cs="Times New Roman"/>
          <w:sz w:val="24"/>
          <w:szCs w:val="24"/>
        </w:rPr>
        <w:t xml:space="preserve"> has prompted </w:t>
      </w:r>
      <w:r w:rsidR="00A90EF2">
        <w:rPr>
          <w:rFonts w:ascii="Times New Roman" w:hAnsi="Times New Roman" w:cs="Times New Roman"/>
          <w:sz w:val="24"/>
          <w:szCs w:val="24"/>
        </w:rPr>
        <w:t xml:space="preserve">environmental </w:t>
      </w:r>
      <w:r w:rsidR="00363804">
        <w:rPr>
          <w:rFonts w:ascii="Times New Roman" w:hAnsi="Times New Roman" w:cs="Times New Roman"/>
          <w:sz w:val="24"/>
          <w:szCs w:val="24"/>
        </w:rPr>
        <w:t>c</w:t>
      </w:r>
      <w:r w:rsidR="00E87396">
        <w:rPr>
          <w:rFonts w:ascii="Times New Roman" w:hAnsi="Times New Roman" w:cs="Times New Roman"/>
          <w:sz w:val="24"/>
          <w:szCs w:val="24"/>
        </w:rPr>
        <w:t xml:space="preserve">ampaigners </w:t>
      </w:r>
      <w:r w:rsidR="00363804">
        <w:rPr>
          <w:rFonts w:ascii="Times New Roman" w:hAnsi="Times New Roman" w:cs="Times New Roman"/>
          <w:sz w:val="24"/>
          <w:szCs w:val="24"/>
        </w:rPr>
        <w:t xml:space="preserve">to </w:t>
      </w:r>
      <w:r w:rsidR="00A871B8">
        <w:rPr>
          <w:rFonts w:ascii="Times New Roman" w:hAnsi="Times New Roman" w:cs="Times New Roman"/>
          <w:sz w:val="24"/>
          <w:szCs w:val="24"/>
        </w:rPr>
        <w:t>call</w:t>
      </w:r>
      <w:r w:rsidR="00E87396">
        <w:rPr>
          <w:rFonts w:ascii="Times New Roman" w:hAnsi="Times New Roman" w:cs="Times New Roman"/>
          <w:sz w:val="24"/>
          <w:szCs w:val="24"/>
        </w:rPr>
        <w:t xml:space="preserve"> on the Scottish Salmon Producers Organisation to expel Cooke Aquaculture due to breaches of the industry's code of practice</w:t>
      </w:r>
      <w:r w:rsidR="00CF24E7">
        <w:rPr>
          <w:rFonts w:ascii="Times New Roman" w:hAnsi="Times New Roman" w:cs="Times New Roman"/>
          <w:sz w:val="24"/>
          <w:szCs w:val="24"/>
        </w:rPr>
        <w:t xml:space="preserve"> relating to the spread of infectious diseases</w:t>
      </w:r>
      <w:r w:rsidR="00E87396">
        <w:rPr>
          <w:rFonts w:ascii="Times New Roman" w:hAnsi="Times New Roman" w:cs="Times New Roman"/>
          <w:sz w:val="24"/>
          <w:szCs w:val="24"/>
        </w:rPr>
        <w:t xml:space="preserve">.  </w:t>
      </w:r>
    </w:p>
    <w:p w:rsidR="00E87396" w:rsidRDefault="00E87396" w:rsidP="001C7FAC">
      <w:pPr>
        <w:pStyle w:val="NoSpacing"/>
        <w:rPr>
          <w:rFonts w:ascii="Times New Roman" w:hAnsi="Times New Roman" w:cs="Times New Roman"/>
          <w:sz w:val="24"/>
          <w:szCs w:val="24"/>
        </w:rPr>
      </w:pPr>
    </w:p>
    <w:p w:rsidR="00E87396" w:rsidRDefault="00E87396" w:rsidP="001C7FAC">
      <w:pPr>
        <w:pStyle w:val="NoSpacing"/>
        <w:rPr>
          <w:rFonts w:ascii="Times New Roman" w:hAnsi="Times New Roman" w:cs="Times New Roman"/>
          <w:sz w:val="24"/>
          <w:szCs w:val="24"/>
        </w:rPr>
      </w:pPr>
      <w:r>
        <w:rPr>
          <w:rFonts w:ascii="Times New Roman" w:hAnsi="Times New Roman" w:cs="Times New Roman"/>
          <w:sz w:val="24"/>
          <w:szCs w:val="24"/>
        </w:rPr>
        <w:t xml:space="preserve">Read more via today's Shetland Times: "" </w:t>
      </w:r>
    </w:p>
    <w:p w:rsidR="00E87396" w:rsidRDefault="00E87396" w:rsidP="001C7FAC">
      <w:pPr>
        <w:pStyle w:val="NoSpacing"/>
        <w:rPr>
          <w:rFonts w:ascii="Times New Roman" w:hAnsi="Times New Roman" w:cs="Times New Roman"/>
          <w:sz w:val="24"/>
          <w:szCs w:val="24"/>
        </w:rPr>
      </w:pPr>
    </w:p>
    <w:p w:rsidR="00B76921" w:rsidRDefault="001C7FAC" w:rsidP="001C7FAC">
      <w:pPr>
        <w:pStyle w:val="NoSpacing"/>
      </w:pPr>
      <w:r w:rsidRPr="00866ECD">
        <w:rPr>
          <w:rFonts w:ascii="Times New Roman" w:hAnsi="Times New Roman" w:cs="Times New Roman"/>
          <w:sz w:val="24"/>
          <w:szCs w:val="24"/>
        </w:rPr>
        <w:t xml:space="preserve">The </w:t>
      </w:r>
      <w:r w:rsidR="00DB2E05">
        <w:rPr>
          <w:rFonts w:ascii="Times New Roman" w:hAnsi="Times New Roman" w:cs="Times New Roman"/>
          <w:sz w:val="24"/>
          <w:szCs w:val="24"/>
        </w:rPr>
        <w:t xml:space="preserve">damning </w:t>
      </w:r>
      <w:r w:rsidRPr="00866ECD">
        <w:rPr>
          <w:rFonts w:ascii="Times New Roman" w:hAnsi="Times New Roman" w:cs="Times New Roman"/>
          <w:sz w:val="24"/>
          <w:szCs w:val="24"/>
        </w:rPr>
        <w:t xml:space="preserve">disclosure comes in the wake of a </w:t>
      </w:r>
      <w:hyperlink r:id="rId5" w:history="1">
        <w:r w:rsidRPr="00866ECD">
          <w:rPr>
            <w:rStyle w:val="Hyperlink"/>
            <w:rFonts w:ascii="Times New Roman" w:hAnsi="Times New Roman" w:cs="Times New Roman"/>
            <w:sz w:val="24"/>
            <w:szCs w:val="24"/>
          </w:rPr>
          <w:t xml:space="preserve">shocking video of blood water being discharged from a </w:t>
        </w:r>
        <w:r w:rsidR="00B84A1A" w:rsidRPr="00866ECD">
          <w:rPr>
            <w:rStyle w:val="Hyperlink"/>
            <w:rFonts w:ascii="Times New Roman" w:hAnsi="Times New Roman" w:cs="Times New Roman"/>
            <w:sz w:val="24"/>
            <w:szCs w:val="24"/>
          </w:rPr>
          <w:t xml:space="preserve">salmon farming </w:t>
        </w:r>
        <w:r w:rsidRPr="00866ECD">
          <w:rPr>
            <w:rStyle w:val="Hyperlink"/>
            <w:rFonts w:ascii="Times New Roman" w:hAnsi="Times New Roman" w:cs="Times New Roman"/>
            <w:sz w:val="24"/>
            <w:szCs w:val="24"/>
          </w:rPr>
          <w:t>processing plant in Canada</w:t>
        </w:r>
      </w:hyperlink>
      <w:r w:rsidR="00866ECD" w:rsidRPr="00866ECD">
        <w:rPr>
          <w:rFonts w:ascii="Times New Roman" w:hAnsi="Times New Roman" w:cs="Times New Roman"/>
          <w:sz w:val="24"/>
          <w:szCs w:val="24"/>
        </w:rPr>
        <w:t xml:space="preserve"> which </w:t>
      </w:r>
      <w:hyperlink r:id="rId6" w:history="1">
        <w:r w:rsidR="00866ECD" w:rsidRPr="00866ECD">
          <w:rPr>
            <w:rStyle w:val="Hyperlink"/>
            <w:rFonts w:ascii="Times New Roman" w:hAnsi="Times New Roman" w:cs="Times New Roman"/>
            <w:sz w:val="24"/>
            <w:szCs w:val="24"/>
          </w:rPr>
          <w:t>prompted an investigation by the BC Government</w:t>
        </w:r>
      </w:hyperlink>
      <w:r w:rsidR="00B76921" w:rsidRPr="00B76921">
        <w:rPr>
          <w:rFonts w:ascii="Times New Roman" w:hAnsi="Times New Roman" w:cs="Times New Roman"/>
          <w:sz w:val="24"/>
          <w:szCs w:val="24"/>
        </w:rPr>
        <w:t xml:space="preserve">.   </w:t>
      </w:r>
      <w:hyperlink r:id="rId7" w:history="1">
        <w:r w:rsidR="00B76921" w:rsidRPr="00B76921">
          <w:rPr>
            <w:rStyle w:val="Hyperlink"/>
            <w:rFonts w:ascii="Times New Roman" w:hAnsi="Times New Roman" w:cs="Times New Roman"/>
            <w:sz w:val="24"/>
            <w:szCs w:val="24"/>
          </w:rPr>
          <w:t>CTV News also reported</w:t>
        </w:r>
      </w:hyperlink>
      <w:r w:rsidR="00B76921" w:rsidRPr="00B76921">
        <w:rPr>
          <w:rFonts w:ascii="Times New Roman" w:hAnsi="Times New Roman" w:cs="Times New Roman"/>
          <w:sz w:val="24"/>
          <w:szCs w:val="24"/>
        </w:rPr>
        <w:t xml:space="preserve"> in November 2017 that "The federal government has launched a review after tests showed a contagious fish virus in blood spewing into a B.C. waterway from a fish processing plant".</w:t>
      </w:r>
    </w:p>
    <w:p w:rsidR="00314E65" w:rsidRPr="00B76921" w:rsidRDefault="00B76921" w:rsidP="001C7FAC">
      <w:pPr>
        <w:pStyle w:val="NoSpacing"/>
      </w:pPr>
      <w:r>
        <w:rPr>
          <w:rFonts w:ascii="Times New Roman" w:hAnsi="Times New Roman" w:cs="Times New Roman"/>
          <w:sz w:val="24"/>
          <w:szCs w:val="24"/>
        </w:rPr>
        <w:t xml:space="preserve"> </w:t>
      </w:r>
    </w:p>
    <w:p w:rsidR="00314E65" w:rsidRPr="00E96122" w:rsidRDefault="00314E65" w:rsidP="00314E65">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91200" cy="3314700"/>
            <wp:effectExtent l="19050" t="0" r="0" b="0"/>
            <wp:docPr id="347" name="Picture 347">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9" cstate="print"/>
                    <a:srcRect/>
                    <a:stretch>
                      <a:fillRect/>
                    </a:stretch>
                  </pic:blipFill>
                  <pic:spPr bwMode="auto">
                    <a:xfrm>
                      <a:off x="0" y="0"/>
                      <a:ext cx="5796950" cy="3317991"/>
                    </a:xfrm>
                    <a:prstGeom prst="rect">
                      <a:avLst/>
                    </a:prstGeom>
                    <a:noFill/>
                    <a:ln w="9525">
                      <a:noFill/>
                      <a:miter lim="800000"/>
                      <a:headEnd/>
                      <a:tailEnd/>
                    </a:ln>
                  </pic:spPr>
                </pic:pic>
              </a:graphicData>
            </a:graphic>
          </wp:inline>
        </w:drawing>
      </w:r>
    </w:p>
    <w:p w:rsidR="001C7FAC" w:rsidRPr="00E96122" w:rsidRDefault="001C7FAC" w:rsidP="001C7FAC">
      <w:pPr>
        <w:pStyle w:val="NoSpacing"/>
        <w:rPr>
          <w:rFonts w:ascii="Times New Roman" w:hAnsi="Times New Roman" w:cs="Times New Roman"/>
          <w:sz w:val="24"/>
          <w:szCs w:val="24"/>
        </w:rPr>
      </w:pPr>
    </w:p>
    <w:p w:rsidR="001C7FAC" w:rsidRDefault="001C7FAC" w:rsidP="001C7FAC">
      <w:pPr>
        <w:pStyle w:val="NoSpacing"/>
        <w:rPr>
          <w:rFonts w:ascii="Times New Roman" w:hAnsi="Times New Roman" w:cs="Times New Roman"/>
          <w:sz w:val="24"/>
          <w:szCs w:val="24"/>
        </w:rPr>
      </w:pPr>
      <w:r>
        <w:rPr>
          <w:rFonts w:ascii="Times New Roman" w:hAnsi="Times New Roman" w:cs="Times New Roman"/>
          <w:sz w:val="24"/>
          <w:szCs w:val="24"/>
        </w:rPr>
        <w:t>"T</w:t>
      </w:r>
      <w:r w:rsidRPr="00E96122">
        <w:rPr>
          <w:rFonts w:ascii="Times New Roman" w:hAnsi="Times New Roman" w:cs="Times New Roman"/>
          <w:sz w:val="24"/>
          <w:szCs w:val="24"/>
        </w:rPr>
        <w:t>oo many Cooke</w:t>
      </w:r>
      <w:r>
        <w:rPr>
          <w:rFonts w:ascii="Times New Roman" w:hAnsi="Times New Roman" w:cs="Times New Roman"/>
          <w:sz w:val="24"/>
          <w:szCs w:val="24"/>
        </w:rPr>
        <w:t>'s</w:t>
      </w:r>
      <w:r w:rsidRPr="00E96122">
        <w:rPr>
          <w:rFonts w:ascii="Times New Roman" w:hAnsi="Times New Roman" w:cs="Times New Roman"/>
          <w:sz w:val="24"/>
          <w:szCs w:val="24"/>
        </w:rPr>
        <w:t xml:space="preserve"> salmon spoils the loch," said </w:t>
      </w:r>
      <w:hyperlink r:id="rId10" w:history="1">
        <w:r w:rsidRPr="00E96122">
          <w:rPr>
            <w:rStyle w:val="Hyperlink"/>
            <w:rFonts w:ascii="Times New Roman" w:hAnsi="Times New Roman" w:cs="Times New Roman"/>
            <w:sz w:val="24"/>
            <w:szCs w:val="24"/>
          </w:rPr>
          <w:t>Don Staniford</w:t>
        </w:r>
      </w:hyperlink>
      <w:r w:rsidRPr="00E96122">
        <w:rPr>
          <w:rFonts w:ascii="Times New Roman" w:hAnsi="Times New Roman" w:cs="Times New Roman"/>
          <w:sz w:val="24"/>
          <w:szCs w:val="24"/>
        </w:rPr>
        <w:t xml:space="preserve">, Director of the </w:t>
      </w:r>
      <w:hyperlink r:id="rId11" w:history="1">
        <w:r w:rsidRPr="00E96122">
          <w:rPr>
            <w:rStyle w:val="Hyperlink"/>
            <w:rFonts w:ascii="Times New Roman" w:hAnsi="Times New Roman" w:cs="Times New Roman"/>
            <w:sz w:val="24"/>
            <w:szCs w:val="24"/>
          </w:rPr>
          <w:t>Global Alliance Against Industrial Aquaculture</w:t>
        </w:r>
      </w:hyperlink>
      <w:r>
        <w:rPr>
          <w:rFonts w:ascii="Times New Roman" w:hAnsi="Times New Roman" w:cs="Times New Roman"/>
          <w:sz w:val="24"/>
          <w:szCs w:val="24"/>
        </w:rPr>
        <w:t xml:space="preserve"> and</w:t>
      </w:r>
      <w:r w:rsidRPr="00E96122">
        <w:rPr>
          <w:rFonts w:ascii="Times New Roman" w:hAnsi="Times New Roman" w:cs="Times New Roman"/>
          <w:sz w:val="24"/>
          <w:szCs w:val="24"/>
        </w:rPr>
        <w:t xml:space="preserve"> author of </w:t>
      </w:r>
      <w:hyperlink r:id="rId12" w:history="1">
        <w:r w:rsidRPr="00E96122">
          <w:rPr>
            <w:rStyle w:val="Hyperlink"/>
            <w:rFonts w:ascii="Times New Roman" w:hAnsi="Times New Roman" w:cs="Times New Roman"/>
            <w:sz w:val="24"/>
            <w:szCs w:val="24"/>
          </w:rPr>
          <w:t>'Scottish Salmon Farming 101'</w:t>
        </w:r>
      </w:hyperlink>
      <w:r w:rsidRPr="00E96122">
        <w:rPr>
          <w:rFonts w:ascii="Times New Roman" w:hAnsi="Times New Roman" w:cs="Times New Roman"/>
          <w:sz w:val="24"/>
          <w:szCs w:val="24"/>
        </w:rPr>
        <w:t xml:space="preserve">.  "Discharging untreated blood water is a recipe for disaster, constitutes a significant disease risk and represents a </w:t>
      </w:r>
      <w:r w:rsidR="00B73AB3">
        <w:rPr>
          <w:rFonts w:ascii="Times New Roman" w:hAnsi="Times New Roman" w:cs="Times New Roman"/>
          <w:sz w:val="24"/>
          <w:szCs w:val="24"/>
        </w:rPr>
        <w:t xml:space="preserve">gross </w:t>
      </w:r>
      <w:r w:rsidRPr="00E96122">
        <w:rPr>
          <w:rFonts w:ascii="Times New Roman" w:hAnsi="Times New Roman" w:cs="Times New Roman"/>
          <w:sz w:val="24"/>
          <w:szCs w:val="24"/>
        </w:rPr>
        <w:t>breach of the industry's code of practice</w:t>
      </w:r>
      <w:r>
        <w:rPr>
          <w:rFonts w:ascii="Times New Roman" w:hAnsi="Times New Roman" w:cs="Times New Roman"/>
          <w:sz w:val="24"/>
          <w:szCs w:val="24"/>
        </w:rPr>
        <w:t xml:space="preserve"> </w:t>
      </w:r>
      <w:r w:rsidRPr="001C7FAC">
        <w:rPr>
          <w:rFonts w:ascii="Times New Roman" w:hAnsi="Times New Roman" w:cs="Times New Roman"/>
          <w:b/>
          <w:sz w:val="24"/>
          <w:szCs w:val="24"/>
        </w:rPr>
        <w:t>[2]</w:t>
      </w:r>
      <w:r w:rsidRPr="00E96122">
        <w:rPr>
          <w:rFonts w:ascii="Times New Roman" w:hAnsi="Times New Roman" w:cs="Times New Roman"/>
          <w:sz w:val="24"/>
          <w:szCs w:val="24"/>
        </w:rPr>
        <w:t xml:space="preserve">.  Lest it be forgotten that the spread of Infectious Salmon Anaemia </w:t>
      </w:r>
      <w:hyperlink r:id="rId13" w:history="1">
        <w:r w:rsidRPr="00E96122">
          <w:rPr>
            <w:rStyle w:val="Hyperlink"/>
            <w:rFonts w:ascii="Times New Roman" w:hAnsi="Times New Roman" w:cs="Times New Roman"/>
            <w:sz w:val="24"/>
            <w:szCs w:val="24"/>
          </w:rPr>
          <w:t>cost Shetland salmon farmers ca. £1 million in 2008</w:t>
        </w:r>
      </w:hyperlink>
      <w:r w:rsidRPr="00E96122">
        <w:rPr>
          <w:rFonts w:ascii="Times New Roman" w:hAnsi="Times New Roman" w:cs="Times New Roman"/>
          <w:sz w:val="24"/>
          <w:szCs w:val="24"/>
        </w:rPr>
        <w:t xml:space="preserve"> and </w:t>
      </w:r>
      <w:hyperlink r:id="rId14" w:history="1">
        <w:r w:rsidRPr="00E96122">
          <w:rPr>
            <w:rStyle w:val="Hyperlink"/>
            <w:rFonts w:ascii="Times New Roman" w:hAnsi="Times New Roman" w:cs="Times New Roman"/>
            <w:sz w:val="24"/>
            <w:szCs w:val="24"/>
          </w:rPr>
          <w:t>cost Scottish salmon farmers £30 million in 1998-9</w:t>
        </w:r>
      </w:hyperlink>
      <w:r w:rsidRPr="00E96122">
        <w:rPr>
          <w:rFonts w:ascii="Times New Roman" w:hAnsi="Times New Roman" w:cs="Times New Roman"/>
          <w:sz w:val="24"/>
          <w:szCs w:val="24"/>
        </w:rPr>
        <w:t>.</w:t>
      </w:r>
      <w:r>
        <w:rPr>
          <w:rFonts w:ascii="Times New Roman" w:hAnsi="Times New Roman" w:cs="Times New Roman"/>
          <w:sz w:val="24"/>
          <w:szCs w:val="24"/>
        </w:rPr>
        <w:t xml:space="preserve">  Sadly, Cooke is growing accustomed to flouting environmental and public health regulations - in Scotland as well as in Canada and in the United States.</w:t>
      </w:r>
      <w:r w:rsidR="00547D14">
        <w:rPr>
          <w:rFonts w:ascii="Times New Roman" w:hAnsi="Times New Roman" w:cs="Times New Roman"/>
          <w:sz w:val="24"/>
          <w:szCs w:val="24"/>
        </w:rPr>
        <w:t xml:space="preserve">  Cooke Aquaculture should surely now be expelled from the Scottish Salmon Producers Organisation.</w:t>
      </w:r>
      <w:r>
        <w:rPr>
          <w:rFonts w:ascii="Times New Roman" w:hAnsi="Times New Roman" w:cs="Times New Roman"/>
          <w:sz w:val="24"/>
          <w:szCs w:val="24"/>
        </w:rPr>
        <w:t xml:space="preserve">"  </w:t>
      </w:r>
    </w:p>
    <w:p w:rsidR="006531CF" w:rsidRDefault="006531CF" w:rsidP="00183138">
      <w:pPr>
        <w:pStyle w:val="NoSpacing"/>
        <w:rPr>
          <w:rFonts w:ascii="Times New Roman" w:hAnsi="Times New Roman" w:cs="Times New Roman"/>
          <w:sz w:val="24"/>
          <w:szCs w:val="24"/>
        </w:rPr>
      </w:pPr>
      <w:r>
        <w:rPr>
          <w:rFonts w:ascii="Times New Roman" w:hAnsi="Times New Roman" w:cs="Times New Roman"/>
          <w:sz w:val="24"/>
          <w:szCs w:val="24"/>
        </w:rPr>
        <w:lastRenderedPageBreak/>
        <w:t>The FOI documents</w:t>
      </w:r>
      <w:r w:rsidR="00E20EA1">
        <w:rPr>
          <w:rFonts w:ascii="Times New Roman" w:hAnsi="Times New Roman" w:cs="Times New Roman"/>
          <w:sz w:val="24"/>
          <w:szCs w:val="24"/>
        </w:rPr>
        <w:t xml:space="preserve"> </w:t>
      </w:r>
      <w:hyperlink r:id="rId15" w:history="1">
        <w:r w:rsidR="00E20EA1" w:rsidRPr="00547D14">
          <w:rPr>
            <w:rStyle w:val="Hyperlink"/>
            <w:rFonts w:ascii="Times New Roman" w:hAnsi="Times New Roman" w:cs="Times New Roman"/>
            <w:sz w:val="24"/>
            <w:szCs w:val="24"/>
          </w:rPr>
          <w:t xml:space="preserve">obtained by </w:t>
        </w:r>
        <w:r w:rsidR="00E87396">
          <w:rPr>
            <w:rStyle w:val="Hyperlink"/>
            <w:rFonts w:ascii="Times New Roman" w:hAnsi="Times New Roman" w:cs="Times New Roman"/>
            <w:sz w:val="24"/>
            <w:szCs w:val="24"/>
          </w:rPr>
          <w:t>GAAIA</w:t>
        </w:r>
      </w:hyperlink>
      <w:r>
        <w:rPr>
          <w:rFonts w:ascii="Times New Roman" w:hAnsi="Times New Roman" w:cs="Times New Roman"/>
          <w:sz w:val="24"/>
          <w:szCs w:val="24"/>
        </w:rPr>
        <w:t xml:space="preserve"> </w:t>
      </w:r>
      <w:r w:rsidR="00E87396" w:rsidRPr="00E87396">
        <w:rPr>
          <w:rFonts w:ascii="Times New Roman" w:hAnsi="Times New Roman" w:cs="Times New Roman"/>
          <w:b/>
          <w:sz w:val="24"/>
          <w:szCs w:val="24"/>
        </w:rPr>
        <w:t>[1]</w:t>
      </w:r>
      <w:r w:rsidR="00E87396">
        <w:rPr>
          <w:rFonts w:ascii="Times New Roman" w:hAnsi="Times New Roman" w:cs="Times New Roman"/>
          <w:sz w:val="24"/>
          <w:szCs w:val="24"/>
        </w:rPr>
        <w:t xml:space="preserve"> </w:t>
      </w:r>
      <w:r>
        <w:rPr>
          <w:rFonts w:ascii="Times New Roman" w:hAnsi="Times New Roman" w:cs="Times New Roman"/>
          <w:sz w:val="24"/>
          <w:szCs w:val="24"/>
        </w:rPr>
        <w:t>reveal:</w:t>
      </w:r>
    </w:p>
    <w:p w:rsidR="006531CF" w:rsidRDefault="006531CF" w:rsidP="00183138">
      <w:pPr>
        <w:pStyle w:val="NoSpacing"/>
        <w:rPr>
          <w:rFonts w:ascii="Times New Roman" w:hAnsi="Times New Roman" w:cs="Times New Roman"/>
          <w:sz w:val="24"/>
          <w:szCs w:val="24"/>
        </w:rPr>
      </w:pPr>
    </w:p>
    <w:p w:rsidR="00C969F1" w:rsidRDefault="006531CF" w:rsidP="006531CF">
      <w:pPr>
        <w:rPr>
          <w:rFonts w:ascii="Times New Roman" w:hAnsi="Times New Roman"/>
          <w:sz w:val="24"/>
          <w:szCs w:val="24"/>
        </w:rPr>
      </w:pPr>
      <w:r>
        <w:rPr>
          <w:rFonts w:ascii="Times New Roman" w:hAnsi="Times New Roman"/>
          <w:sz w:val="24"/>
          <w:szCs w:val="24"/>
        </w:rPr>
        <w:t xml:space="preserve">- </w:t>
      </w:r>
      <w:hyperlink r:id="rId16" w:history="1">
        <w:r w:rsidRPr="00F41C68">
          <w:rPr>
            <w:rStyle w:val="Hyperlink"/>
            <w:rFonts w:ascii="Times New Roman" w:hAnsi="Times New Roman"/>
            <w:sz w:val="24"/>
            <w:szCs w:val="24"/>
          </w:rPr>
          <w:t>SEPA's assessment of Cooke's Mid Yell processing factory in August 2017</w:t>
        </w:r>
      </w:hyperlink>
      <w:r w:rsidRPr="00E96122">
        <w:rPr>
          <w:rFonts w:ascii="Times New Roman" w:hAnsi="Times New Roman"/>
          <w:sz w:val="24"/>
          <w:szCs w:val="24"/>
        </w:rPr>
        <w:t xml:space="preserve"> </w:t>
      </w:r>
      <w:r>
        <w:rPr>
          <w:rFonts w:ascii="Times New Roman" w:hAnsi="Times New Roman"/>
          <w:sz w:val="24"/>
          <w:szCs w:val="24"/>
        </w:rPr>
        <w:t xml:space="preserve">was rated "Poor" </w:t>
      </w:r>
      <w:r w:rsidRPr="00E96122">
        <w:rPr>
          <w:rFonts w:ascii="Times New Roman" w:hAnsi="Times New Roman"/>
          <w:sz w:val="24"/>
          <w:szCs w:val="24"/>
        </w:rPr>
        <w:t xml:space="preserve">due to </w:t>
      </w:r>
      <w:r w:rsidR="00C969F1">
        <w:rPr>
          <w:rFonts w:ascii="Times New Roman" w:hAnsi="Times New Roman"/>
          <w:sz w:val="24"/>
          <w:szCs w:val="24"/>
        </w:rPr>
        <w:t>one</w:t>
      </w:r>
      <w:r>
        <w:rPr>
          <w:rFonts w:ascii="Times New Roman" w:hAnsi="Times New Roman"/>
          <w:sz w:val="24"/>
          <w:szCs w:val="24"/>
        </w:rPr>
        <w:t xml:space="preserve"> </w:t>
      </w:r>
      <w:r w:rsidR="00B84A1A">
        <w:rPr>
          <w:rFonts w:ascii="Times New Roman" w:hAnsi="Times New Roman"/>
          <w:sz w:val="24"/>
          <w:szCs w:val="24"/>
        </w:rPr>
        <w:t>"G</w:t>
      </w:r>
      <w:r w:rsidRPr="00E96122">
        <w:rPr>
          <w:rFonts w:ascii="Times New Roman" w:hAnsi="Times New Roman"/>
          <w:sz w:val="24"/>
          <w:szCs w:val="24"/>
        </w:rPr>
        <w:t xml:space="preserve">ross" </w:t>
      </w:r>
      <w:r w:rsidR="00B84A1A">
        <w:rPr>
          <w:rFonts w:ascii="Times New Roman" w:hAnsi="Times New Roman"/>
          <w:sz w:val="24"/>
          <w:szCs w:val="24"/>
        </w:rPr>
        <w:t>and two "S</w:t>
      </w:r>
      <w:r w:rsidR="00C969F1">
        <w:rPr>
          <w:rFonts w:ascii="Times New Roman" w:hAnsi="Times New Roman"/>
          <w:sz w:val="24"/>
          <w:szCs w:val="24"/>
        </w:rPr>
        <w:t xml:space="preserve">ignificant" </w:t>
      </w:r>
      <w:r w:rsidRPr="00E96122">
        <w:rPr>
          <w:rFonts w:ascii="Times New Roman" w:hAnsi="Times New Roman"/>
          <w:sz w:val="24"/>
          <w:szCs w:val="24"/>
        </w:rPr>
        <w:t>breach</w:t>
      </w:r>
      <w:r w:rsidR="00C969F1">
        <w:rPr>
          <w:rFonts w:ascii="Times New Roman" w:hAnsi="Times New Roman"/>
          <w:sz w:val="24"/>
          <w:szCs w:val="24"/>
        </w:rPr>
        <w:t>es reported as "U</w:t>
      </w:r>
      <w:r w:rsidRPr="00E96122">
        <w:rPr>
          <w:rFonts w:ascii="Times New Roman" w:hAnsi="Times New Roman"/>
          <w:sz w:val="24"/>
          <w:szCs w:val="24"/>
        </w:rPr>
        <w:t>ntreated overflow from blood water tanks discharging</w:t>
      </w:r>
      <w:r>
        <w:rPr>
          <w:rFonts w:ascii="Times New Roman" w:hAnsi="Times New Roman"/>
          <w:sz w:val="24"/>
          <w:szCs w:val="24"/>
        </w:rPr>
        <w:t xml:space="preserve"> down bank &amp; into Mid Yell </w:t>
      </w:r>
      <w:proofErr w:type="spellStart"/>
      <w:r>
        <w:rPr>
          <w:rFonts w:ascii="Times New Roman" w:hAnsi="Times New Roman"/>
          <w:sz w:val="24"/>
          <w:szCs w:val="24"/>
        </w:rPr>
        <w:t>Voe</w:t>
      </w:r>
      <w:proofErr w:type="spellEnd"/>
      <w:r>
        <w:rPr>
          <w:rFonts w:ascii="Times New Roman" w:hAnsi="Times New Roman"/>
          <w:sz w:val="24"/>
          <w:szCs w:val="24"/>
        </w:rPr>
        <w:t>"</w:t>
      </w:r>
      <w:r w:rsidR="00C969F1">
        <w:rPr>
          <w:rFonts w:ascii="Times New Roman" w:hAnsi="Times New Roman"/>
          <w:sz w:val="24"/>
          <w:szCs w:val="24"/>
        </w:rPr>
        <w:t>.  SEPA reported that there was an "Environmental Event notification of odour from plant" and "Operation of blood water treatment plant not operating properly - improvement required".</w:t>
      </w:r>
    </w:p>
    <w:p w:rsidR="00202077" w:rsidRDefault="00202077" w:rsidP="006531CF">
      <w:pPr>
        <w:rPr>
          <w:rFonts w:ascii="Times New Roman" w:hAnsi="Times New Roman"/>
          <w:sz w:val="24"/>
          <w:szCs w:val="24"/>
        </w:rPr>
      </w:pPr>
    </w:p>
    <w:p w:rsidR="00202077" w:rsidRDefault="00202077" w:rsidP="00202077">
      <w:pPr>
        <w:jc w:val="center"/>
        <w:rPr>
          <w:rFonts w:ascii="Times New Roman" w:hAnsi="Times New Roman"/>
          <w:sz w:val="24"/>
          <w:szCs w:val="24"/>
        </w:rPr>
      </w:pPr>
      <w:r>
        <w:rPr>
          <w:rFonts w:ascii="Times New Roman" w:hAnsi="Times New Roman"/>
          <w:noProof/>
          <w:sz w:val="24"/>
          <w:szCs w:val="24"/>
        </w:rPr>
        <w:drawing>
          <wp:inline distT="0" distB="0" distL="0" distR="0">
            <wp:extent cx="6448425" cy="2590800"/>
            <wp:effectExtent l="19050" t="0" r="9525" b="0"/>
            <wp:docPr id="335" name="Picture 335">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17" cstate="print"/>
                    <a:srcRect/>
                    <a:stretch>
                      <a:fillRect/>
                    </a:stretch>
                  </pic:blipFill>
                  <pic:spPr bwMode="auto">
                    <a:xfrm>
                      <a:off x="0" y="0"/>
                      <a:ext cx="6448425" cy="2590800"/>
                    </a:xfrm>
                    <a:prstGeom prst="rect">
                      <a:avLst/>
                    </a:prstGeom>
                    <a:noFill/>
                    <a:ln w="9525">
                      <a:noFill/>
                      <a:miter lim="800000"/>
                      <a:headEnd/>
                      <a:tailEnd/>
                    </a:ln>
                  </pic:spPr>
                </pic:pic>
              </a:graphicData>
            </a:graphic>
          </wp:inline>
        </w:drawing>
      </w:r>
    </w:p>
    <w:p w:rsidR="00C969F1" w:rsidRDefault="00C969F1" w:rsidP="006531CF">
      <w:pPr>
        <w:rPr>
          <w:rFonts w:ascii="Times New Roman" w:hAnsi="Times New Roman"/>
          <w:sz w:val="24"/>
          <w:szCs w:val="24"/>
        </w:rPr>
      </w:pPr>
    </w:p>
    <w:p w:rsidR="00C969F1" w:rsidRDefault="00C969F1" w:rsidP="006531CF">
      <w:pPr>
        <w:rPr>
          <w:rFonts w:ascii="Times New Roman" w:hAnsi="Times New Roman"/>
          <w:sz w:val="24"/>
          <w:szCs w:val="24"/>
        </w:rPr>
      </w:pPr>
      <w:r>
        <w:rPr>
          <w:rFonts w:ascii="Times New Roman" w:hAnsi="Times New Roman"/>
          <w:sz w:val="24"/>
          <w:szCs w:val="24"/>
        </w:rPr>
        <w:t xml:space="preserve">- </w:t>
      </w:r>
      <w:hyperlink r:id="rId18" w:history="1">
        <w:r w:rsidRPr="00F41C68">
          <w:rPr>
            <w:rStyle w:val="Hyperlink"/>
            <w:rFonts w:ascii="Times New Roman" w:hAnsi="Times New Roman"/>
            <w:sz w:val="24"/>
            <w:szCs w:val="24"/>
          </w:rPr>
          <w:t>SEPA</w:t>
        </w:r>
        <w:r w:rsidR="00F41C68" w:rsidRPr="00F41C68">
          <w:rPr>
            <w:rStyle w:val="Hyperlink"/>
            <w:rFonts w:ascii="Times New Roman" w:hAnsi="Times New Roman"/>
            <w:sz w:val="24"/>
            <w:szCs w:val="24"/>
          </w:rPr>
          <w:t xml:space="preserve">'s 'Action Points' to </w:t>
        </w:r>
        <w:r w:rsidRPr="00F41C68">
          <w:rPr>
            <w:rStyle w:val="Hyperlink"/>
            <w:rFonts w:ascii="Times New Roman" w:hAnsi="Times New Roman"/>
            <w:sz w:val="24"/>
            <w:szCs w:val="24"/>
          </w:rPr>
          <w:t>Cooke Aquaculture in August 2017</w:t>
        </w:r>
      </w:hyperlink>
      <w:r w:rsidR="00F41C68">
        <w:rPr>
          <w:rFonts w:ascii="Times New Roman" w:hAnsi="Times New Roman"/>
          <w:sz w:val="24"/>
          <w:szCs w:val="24"/>
        </w:rPr>
        <w:t xml:space="preserve"> included</w:t>
      </w:r>
      <w:r>
        <w:rPr>
          <w:rFonts w:ascii="Times New Roman" w:hAnsi="Times New Roman"/>
          <w:sz w:val="24"/>
          <w:szCs w:val="24"/>
        </w:rPr>
        <w:t xml:space="preserve">:  "It was also evident that small amounts of effluent from the blood water storage tanks was discharging directly to Mid Yell </w:t>
      </w:r>
      <w:proofErr w:type="spellStart"/>
      <w:r>
        <w:rPr>
          <w:rFonts w:ascii="Times New Roman" w:hAnsi="Times New Roman"/>
          <w:sz w:val="24"/>
          <w:szCs w:val="24"/>
        </w:rPr>
        <w:t>Voe</w:t>
      </w:r>
      <w:proofErr w:type="spellEnd"/>
      <w:r>
        <w:rPr>
          <w:rFonts w:ascii="Times New Roman" w:hAnsi="Times New Roman"/>
          <w:sz w:val="24"/>
          <w:szCs w:val="24"/>
        </w:rPr>
        <w:t xml:space="preserve">, without treatment, via what were assumed overflow pipes.  You were aware of this problem and are to put in place remedial actions to prevent the overflow discharging untreated effluent directly to Mid Yell </w:t>
      </w:r>
      <w:proofErr w:type="spellStart"/>
      <w:r>
        <w:rPr>
          <w:rFonts w:ascii="Times New Roman" w:hAnsi="Times New Roman"/>
          <w:sz w:val="24"/>
          <w:szCs w:val="24"/>
        </w:rPr>
        <w:t>Voe</w:t>
      </w:r>
      <w:proofErr w:type="spellEnd"/>
      <w:r>
        <w:rPr>
          <w:rFonts w:ascii="Times New Roman" w:hAnsi="Times New Roman"/>
          <w:sz w:val="24"/>
          <w:szCs w:val="24"/>
        </w:rPr>
        <w:t>"</w:t>
      </w:r>
    </w:p>
    <w:p w:rsidR="00202077" w:rsidRDefault="00202077" w:rsidP="006531CF">
      <w:pPr>
        <w:rPr>
          <w:rFonts w:ascii="Times New Roman" w:hAnsi="Times New Roman"/>
          <w:sz w:val="24"/>
          <w:szCs w:val="24"/>
        </w:rPr>
      </w:pPr>
    </w:p>
    <w:p w:rsidR="00202077" w:rsidRDefault="00202077" w:rsidP="00202077">
      <w:pPr>
        <w:jc w:val="center"/>
        <w:rPr>
          <w:rFonts w:ascii="Times New Roman" w:hAnsi="Times New Roman"/>
          <w:sz w:val="24"/>
          <w:szCs w:val="24"/>
        </w:rPr>
      </w:pPr>
      <w:r>
        <w:rPr>
          <w:rFonts w:ascii="Times New Roman" w:hAnsi="Times New Roman"/>
          <w:noProof/>
          <w:sz w:val="24"/>
          <w:szCs w:val="24"/>
        </w:rPr>
        <w:drawing>
          <wp:inline distT="0" distB="0" distL="0" distR="0">
            <wp:extent cx="6505575" cy="1943100"/>
            <wp:effectExtent l="19050" t="0" r="9525" b="0"/>
            <wp:docPr id="338" name="Picture 338">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19" cstate="print"/>
                    <a:srcRect/>
                    <a:stretch>
                      <a:fillRect/>
                    </a:stretch>
                  </pic:blipFill>
                  <pic:spPr bwMode="auto">
                    <a:xfrm>
                      <a:off x="0" y="0"/>
                      <a:ext cx="6508836" cy="1944074"/>
                    </a:xfrm>
                    <a:prstGeom prst="rect">
                      <a:avLst/>
                    </a:prstGeom>
                    <a:noFill/>
                    <a:ln w="9525">
                      <a:noFill/>
                      <a:miter lim="800000"/>
                      <a:headEnd/>
                      <a:tailEnd/>
                    </a:ln>
                  </pic:spPr>
                </pic:pic>
              </a:graphicData>
            </a:graphic>
          </wp:inline>
        </w:drawing>
      </w:r>
    </w:p>
    <w:p w:rsidR="00C969F1" w:rsidRDefault="00C969F1" w:rsidP="006531CF">
      <w:pPr>
        <w:rPr>
          <w:rFonts w:ascii="Times New Roman" w:hAnsi="Times New Roman"/>
          <w:sz w:val="24"/>
          <w:szCs w:val="24"/>
        </w:rPr>
      </w:pPr>
    </w:p>
    <w:p w:rsidR="006531CF" w:rsidRDefault="006531CF" w:rsidP="001952C3">
      <w:pPr>
        <w:rPr>
          <w:rFonts w:ascii="Times New Roman" w:hAnsi="Times New Roman"/>
          <w:sz w:val="24"/>
          <w:szCs w:val="24"/>
        </w:rPr>
      </w:pPr>
      <w:r>
        <w:rPr>
          <w:rFonts w:ascii="Times New Roman" w:hAnsi="Times New Roman"/>
          <w:sz w:val="24"/>
          <w:szCs w:val="24"/>
        </w:rPr>
        <w:t>- A</w:t>
      </w:r>
      <w:r w:rsidR="00C969F1">
        <w:rPr>
          <w:rFonts w:ascii="Times New Roman" w:hAnsi="Times New Roman"/>
          <w:sz w:val="24"/>
          <w:szCs w:val="24"/>
        </w:rPr>
        <w:t xml:space="preserve">n </w:t>
      </w:r>
      <w:hyperlink r:id="rId20" w:history="1">
        <w:r w:rsidR="00C969F1" w:rsidRPr="00F41C68">
          <w:rPr>
            <w:rStyle w:val="Hyperlink"/>
            <w:rFonts w:ascii="Times New Roman" w:hAnsi="Times New Roman"/>
            <w:sz w:val="24"/>
            <w:szCs w:val="24"/>
          </w:rPr>
          <w:t>'Environmental Event Notification'</w:t>
        </w:r>
      </w:hyperlink>
      <w:r w:rsidR="00C969F1">
        <w:rPr>
          <w:rFonts w:ascii="Times New Roman" w:hAnsi="Times New Roman"/>
          <w:sz w:val="24"/>
          <w:szCs w:val="24"/>
        </w:rPr>
        <w:t xml:space="preserve"> in </w:t>
      </w:r>
      <w:r w:rsidRPr="00E96122">
        <w:rPr>
          <w:rFonts w:ascii="Times New Roman" w:hAnsi="Times New Roman"/>
          <w:sz w:val="24"/>
          <w:szCs w:val="24"/>
        </w:rPr>
        <w:t xml:space="preserve">January 2017 </w:t>
      </w:r>
      <w:r w:rsidR="001952C3">
        <w:rPr>
          <w:rFonts w:ascii="Times New Roman" w:hAnsi="Times New Roman"/>
          <w:sz w:val="24"/>
          <w:szCs w:val="24"/>
        </w:rPr>
        <w:t>complained that</w:t>
      </w:r>
      <w:r w:rsidR="00C969F1">
        <w:rPr>
          <w:rFonts w:ascii="Times New Roman" w:hAnsi="Times New Roman"/>
          <w:sz w:val="24"/>
          <w:szCs w:val="24"/>
        </w:rPr>
        <w:t xml:space="preserve"> </w:t>
      </w:r>
      <w:r w:rsidRPr="00E96122">
        <w:rPr>
          <w:rFonts w:ascii="Times New Roman" w:hAnsi="Times New Roman"/>
          <w:sz w:val="24"/>
          <w:szCs w:val="24"/>
        </w:rPr>
        <w:t>"</w:t>
      </w:r>
      <w:r w:rsidR="001952C3">
        <w:rPr>
          <w:rFonts w:ascii="Times New Roman" w:hAnsi="Times New Roman"/>
          <w:sz w:val="24"/>
          <w:szCs w:val="24"/>
        </w:rPr>
        <w:t xml:space="preserve">Over the last 6 months </w:t>
      </w:r>
      <w:r w:rsidRPr="00E96122">
        <w:rPr>
          <w:rFonts w:ascii="Times New Roman" w:hAnsi="Times New Roman"/>
          <w:sz w:val="24"/>
          <w:szCs w:val="24"/>
        </w:rPr>
        <w:t xml:space="preserve">hundreds of litres of </w:t>
      </w:r>
      <w:proofErr w:type="spellStart"/>
      <w:r w:rsidRPr="00E96122">
        <w:rPr>
          <w:rFonts w:ascii="Times New Roman" w:hAnsi="Times New Roman"/>
          <w:sz w:val="24"/>
          <w:szCs w:val="24"/>
        </w:rPr>
        <w:t>Hyphochlorous</w:t>
      </w:r>
      <w:proofErr w:type="spellEnd"/>
      <w:r w:rsidRPr="00E96122">
        <w:rPr>
          <w:rFonts w:ascii="Times New Roman" w:hAnsi="Times New Roman"/>
          <w:sz w:val="24"/>
          <w:szCs w:val="24"/>
        </w:rPr>
        <w:t xml:space="preserve"> Acid - labelled 'Harmful to Marine Environment</w:t>
      </w:r>
      <w:r w:rsidR="001952C3">
        <w:rPr>
          <w:rFonts w:ascii="Times New Roman" w:hAnsi="Times New Roman"/>
          <w:sz w:val="24"/>
          <w:szCs w:val="24"/>
        </w:rPr>
        <w:t xml:space="preserve"> has been added to the blood water silos at the Mid Yell packing station.  As can be seen from the accompanying photograph this is overflowing into the sea.  The majority of the raw effluent has been flowing directly into the sea as the water treatment works have no chance of coping with the quantity involved due to the design flaw."  </w:t>
      </w:r>
      <w:r>
        <w:rPr>
          <w:rFonts w:ascii="Times New Roman" w:hAnsi="Times New Roman"/>
          <w:sz w:val="24"/>
          <w:szCs w:val="24"/>
        </w:rPr>
        <w:t xml:space="preserve"> </w:t>
      </w:r>
    </w:p>
    <w:p w:rsidR="006531CF" w:rsidRDefault="006531CF" w:rsidP="00183138">
      <w:pPr>
        <w:pStyle w:val="NoSpacing"/>
        <w:rPr>
          <w:rFonts w:ascii="Times New Roman" w:hAnsi="Times New Roman" w:cs="Times New Roman"/>
          <w:sz w:val="24"/>
          <w:szCs w:val="24"/>
        </w:rPr>
      </w:pPr>
    </w:p>
    <w:p w:rsidR="00202077" w:rsidRDefault="00202077" w:rsidP="00202077">
      <w:pPr>
        <w:pStyle w:val="NoSpacing"/>
        <w:jc w:val="center"/>
        <w:rPr>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5000625" cy="3962400"/>
            <wp:effectExtent l="19050" t="0" r="9525" b="0"/>
            <wp:docPr id="332" name="Picture 332">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21" cstate="print"/>
                    <a:srcRect/>
                    <a:stretch>
                      <a:fillRect/>
                    </a:stretch>
                  </pic:blipFill>
                  <pic:spPr bwMode="auto">
                    <a:xfrm>
                      <a:off x="0" y="0"/>
                      <a:ext cx="5000625" cy="3962400"/>
                    </a:xfrm>
                    <a:prstGeom prst="rect">
                      <a:avLst/>
                    </a:prstGeom>
                    <a:noFill/>
                    <a:ln w="9525">
                      <a:noFill/>
                      <a:miter lim="800000"/>
                      <a:headEnd/>
                      <a:tailEnd/>
                    </a:ln>
                  </pic:spPr>
                </pic:pic>
              </a:graphicData>
            </a:graphic>
          </wp:inline>
        </w:drawing>
      </w:r>
    </w:p>
    <w:p w:rsidR="00E87396" w:rsidRDefault="00E87396" w:rsidP="00202077">
      <w:pPr>
        <w:pStyle w:val="NoSpacing"/>
        <w:jc w:val="center"/>
        <w:rPr>
          <w:rFonts w:ascii="Times New Roman" w:hAnsi="Times New Roman" w:cs="Times New Roman"/>
          <w:sz w:val="24"/>
          <w:szCs w:val="24"/>
        </w:rPr>
      </w:pPr>
    </w:p>
    <w:p w:rsidR="007D283F" w:rsidRDefault="007D283F" w:rsidP="007D283F">
      <w:pPr>
        <w:jc w:val="center"/>
        <w:rPr>
          <w:rFonts w:ascii="Times New Roman" w:hAnsi="Times New Roman"/>
          <w:sz w:val="24"/>
          <w:szCs w:val="24"/>
        </w:rPr>
      </w:pPr>
      <w:r>
        <w:rPr>
          <w:rFonts w:ascii="Times New Roman" w:hAnsi="Times New Roman"/>
          <w:noProof/>
          <w:sz w:val="24"/>
          <w:szCs w:val="24"/>
        </w:rPr>
        <w:drawing>
          <wp:inline distT="0" distB="0" distL="0" distR="0">
            <wp:extent cx="4038600" cy="4286250"/>
            <wp:effectExtent l="19050" t="0" r="0" b="0"/>
            <wp:docPr id="2" name="Picture 2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cstate="print"/>
                    <a:srcRect/>
                    <a:stretch>
                      <a:fillRect/>
                    </a:stretch>
                  </pic:blipFill>
                  <pic:spPr bwMode="auto">
                    <a:xfrm>
                      <a:off x="0" y="0"/>
                      <a:ext cx="4038600" cy="4286250"/>
                    </a:xfrm>
                    <a:prstGeom prst="rect">
                      <a:avLst/>
                    </a:prstGeom>
                    <a:noFill/>
                    <a:ln w="9525">
                      <a:noFill/>
                      <a:miter lim="800000"/>
                      <a:headEnd/>
                      <a:tailEnd/>
                    </a:ln>
                  </pic:spPr>
                </pic:pic>
              </a:graphicData>
            </a:graphic>
          </wp:inline>
        </w:drawing>
      </w:r>
    </w:p>
    <w:p w:rsidR="007D283F" w:rsidRPr="00E96122" w:rsidRDefault="007D283F" w:rsidP="007D283F">
      <w:pPr>
        <w:rPr>
          <w:rFonts w:ascii="Times New Roman" w:hAnsi="Times New Roman"/>
          <w:sz w:val="24"/>
          <w:szCs w:val="24"/>
        </w:rPr>
      </w:pPr>
      <w:r>
        <w:rPr>
          <w:rFonts w:ascii="Times New Roman" w:hAnsi="Times New Roman"/>
          <w:sz w:val="24"/>
          <w:szCs w:val="24"/>
        </w:rPr>
        <w:t xml:space="preserve">Photo: Overflowing blood water and "raw effluent" from Cooke's processing plant into Mid Yell </w:t>
      </w:r>
      <w:proofErr w:type="spellStart"/>
      <w:r>
        <w:rPr>
          <w:rFonts w:ascii="Times New Roman" w:hAnsi="Times New Roman"/>
          <w:sz w:val="24"/>
          <w:szCs w:val="24"/>
        </w:rPr>
        <w:t>Voe</w:t>
      </w:r>
      <w:proofErr w:type="spellEnd"/>
      <w:r>
        <w:rPr>
          <w:rFonts w:ascii="Times New Roman" w:hAnsi="Times New Roman"/>
          <w:sz w:val="24"/>
          <w:szCs w:val="24"/>
        </w:rPr>
        <w:t xml:space="preserve">  (download high res image </w:t>
      </w:r>
      <w:hyperlink r:id="rId24" w:history="1">
        <w:r w:rsidRPr="007D283F">
          <w:rPr>
            <w:rStyle w:val="Hyperlink"/>
            <w:rFonts w:ascii="Times New Roman" w:hAnsi="Times New Roman"/>
            <w:sz w:val="24"/>
            <w:szCs w:val="24"/>
          </w:rPr>
          <w:t>online here</w:t>
        </w:r>
      </w:hyperlink>
      <w:r>
        <w:rPr>
          <w:rFonts w:ascii="Times New Roman" w:hAnsi="Times New Roman"/>
          <w:sz w:val="24"/>
          <w:szCs w:val="24"/>
        </w:rPr>
        <w:t>)</w:t>
      </w:r>
    </w:p>
    <w:p w:rsidR="00896BA3" w:rsidRDefault="00EC2EA0" w:rsidP="00A90EF2">
      <w:pPr>
        <w:pStyle w:val="NoSpacing"/>
        <w:rPr>
          <w:rFonts w:ascii="Times New Roman" w:hAnsi="Times New Roman"/>
          <w:sz w:val="24"/>
          <w:szCs w:val="24"/>
        </w:rPr>
      </w:pPr>
      <w:r>
        <w:rPr>
          <w:rFonts w:ascii="Times New Roman" w:hAnsi="Times New Roman" w:cs="Times New Roman"/>
          <w:sz w:val="24"/>
          <w:szCs w:val="24"/>
        </w:rPr>
        <w:lastRenderedPageBreak/>
        <w:t xml:space="preserve">Canadian-owned Cooke Aquaculture Scotland is a </w:t>
      </w:r>
      <w:hyperlink r:id="rId25" w:history="1">
        <w:r w:rsidRPr="001C7FAC">
          <w:rPr>
            <w:rStyle w:val="Hyperlink"/>
            <w:rFonts w:ascii="Times New Roman" w:hAnsi="Times New Roman" w:cs="Times New Roman"/>
            <w:sz w:val="24"/>
            <w:szCs w:val="24"/>
          </w:rPr>
          <w:t>member of the Scottish Salmon Producers Organisation</w:t>
        </w:r>
      </w:hyperlink>
      <w:r>
        <w:rPr>
          <w:rFonts w:ascii="Times New Roman" w:hAnsi="Times New Roman" w:cs="Times New Roman"/>
          <w:sz w:val="24"/>
          <w:szCs w:val="24"/>
        </w:rPr>
        <w:t xml:space="preserve"> and</w:t>
      </w:r>
      <w:r w:rsidR="00547D14">
        <w:rPr>
          <w:rFonts w:ascii="Times New Roman" w:hAnsi="Times New Roman" w:cs="Times New Roman"/>
          <w:sz w:val="24"/>
          <w:szCs w:val="24"/>
        </w:rPr>
        <w:t xml:space="preserve"> must therefore abide by the industry's </w:t>
      </w:r>
      <w:r w:rsidR="00AC6C43">
        <w:rPr>
          <w:rFonts w:ascii="Times New Roman" w:hAnsi="Times New Roman"/>
          <w:sz w:val="24"/>
          <w:szCs w:val="24"/>
        </w:rPr>
        <w:t>'</w:t>
      </w:r>
      <w:hyperlink r:id="rId26" w:history="1">
        <w:r w:rsidR="00547D14" w:rsidRPr="001C7FAC">
          <w:rPr>
            <w:rStyle w:val="Hyperlink"/>
            <w:rFonts w:ascii="Times New Roman" w:hAnsi="Times New Roman"/>
            <w:sz w:val="24"/>
            <w:szCs w:val="24"/>
          </w:rPr>
          <w:t>Code of Good Practice for Scottish Finfish Aquaculture</w:t>
        </w:r>
      </w:hyperlink>
      <w:r w:rsidR="00AC6C43">
        <w:rPr>
          <w:rFonts w:ascii="Times New Roman" w:hAnsi="Times New Roman"/>
          <w:sz w:val="24"/>
          <w:szCs w:val="24"/>
        </w:rPr>
        <w:t>'</w:t>
      </w:r>
      <w:r w:rsidR="00547D14">
        <w:rPr>
          <w:rFonts w:ascii="Times New Roman" w:hAnsi="Times New Roman"/>
          <w:sz w:val="24"/>
          <w:szCs w:val="24"/>
        </w:rPr>
        <w:t xml:space="preserve"> and</w:t>
      </w:r>
      <w:r w:rsidR="00547D14">
        <w:rPr>
          <w:rFonts w:ascii="Times New Roman" w:hAnsi="Times New Roman" w:cs="Times New Roman"/>
          <w:sz w:val="24"/>
          <w:szCs w:val="24"/>
        </w:rPr>
        <w:t xml:space="preserve"> </w:t>
      </w:r>
      <w:r w:rsidR="00AC6C43">
        <w:rPr>
          <w:rFonts w:ascii="Times New Roman" w:hAnsi="Times New Roman" w:cs="Times New Roman"/>
          <w:sz w:val="24"/>
          <w:szCs w:val="24"/>
        </w:rPr>
        <w:t>'</w:t>
      </w:r>
      <w:hyperlink r:id="rId27" w:history="1">
        <w:r w:rsidR="00547D14" w:rsidRPr="00E96122">
          <w:rPr>
            <w:rStyle w:val="Hyperlink"/>
            <w:rFonts w:ascii="Times New Roman" w:hAnsi="Times New Roman" w:cs="Times New Roman"/>
            <w:sz w:val="24"/>
            <w:szCs w:val="24"/>
          </w:rPr>
          <w:t xml:space="preserve">A </w:t>
        </w:r>
        <w:r w:rsidR="00547D14">
          <w:rPr>
            <w:rStyle w:val="Hyperlink"/>
            <w:rFonts w:ascii="Times New Roman" w:hAnsi="Times New Roman"/>
            <w:sz w:val="24"/>
            <w:szCs w:val="24"/>
          </w:rPr>
          <w:t>Code of Practice to avoid and minimise the impact of Infectious Salmon Anaemia</w:t>
        </w:r>
      </w:hyperlink>
      <w:r w:rsidR="00AC6C43">
        <w:rPr>
          <w:rFonts w:ascii="Times New Roman" w:hAnsi="Times New Roman" w:cs="Times New Roman"/>
          <w:sz w:val="24"/>
          <w:szCs w:val="24"/>
        </w:rPr>
        <w:t>'</w:t>
      </w:r>
      <w:r w:rsidR="00547D14">
        <w:rPr>
          <w:rFonts w:ascii="Times New Roman" w:hAnsi="Times New Roman" w:cs="Times New Roman"/>
          <w:sz w:val="24"/>
          <w:szCs w:val="24"/>
        </w:rPr>
        <w:t xml:space="preserve">.  </w:t>
      </w:r>
      <w:r w:rsidR="00896BA3">
        <w:rPr>
          <w:rFonts w:ascii="Times New Roman" w:hAnsi="Times New Roman" w:cs="Times New Roman"/>
          <w:sz w:val="24"/>
          <w:szCs w:val="24"/>
        </w:rPr>
        <w:t xml:space="preserve">Cooke Aquaculture Scotland's </w:t>
      </w:r>
      <w:hyperlink r:id="rId28" w:history="1">
        <w:r w:rsidR="00896BA3" w:rsidRPr="00896BA3">
          <w:rPr>
            <w:rStyle w:val="Hyperlink"/>
            <w:rFonts w:ascii="Times New Roman" w:hAnsi="Times New Roman" w:cs="Times New Roman"/>
            <w:sz w:val="24"/>
            <w:szCs w:val="24"/>
          </w:rPr>
          <w:t>web-sit</w:t>
        </w:r>
      </w:hyperlink>
      <w:r w:rsidR="00896BA3">
        <w:rPr>
          <w:rFonts w:ascii="Times New Roman" w:hAnsi="Times New Roman" w:cs="Times New Roman"/>
          <w:sz w:val="24"/>
          <w:szCs w:val="24"/>
        </w:rPr>
        <w:t xml:space="preserve">e boasts of accreditation via the </w:t>
      </w:r>
      <w:r w:rsidR="00896BA3">
        <w:rPr>
          <w:rFonts w:ascii="Times New Roman" w:hAnsi="Times New Roman"/>
          <w:sz w:val="24"/>
          <w:szCs w:val="24"/>
        </w:rPr>
        <w:t>'</w:t>
      </w:r>
      <w:hyperlink r:id="rId29" w:history="1">
        <w:r w:rsidR="00896BA3" w:rsidRPr="001C7FAC">
          <w:rPr>
            <w:rStyle w:val="Hyperlink"/>
            <w:rFonts w:ascii="Times New Roman" w:hAnsi="Times New Roman"/>
            <w:sz w:val="24"/>
            <w:szCs w:val="24"/>
          </w:rPr>
          <w:t>Code of Good Practice for Scottish Finfish Aquaculture</w:t>
        </w:r>
      </w:hyperlink>
      <w:r w:rsidR="00896BA3">
        <w:rPr>
          <w:rFonts w:ascii="Times New Roman" w:hAnsi="Times New Roman"/>
          <w:sz w:val="24"/>
          <w:szCs w:val="24"/>
        </w:rPr>
        <w:t>'.</w:t>
      </w:r>
    </w:p>
    <w:p w:rsidR="00896BA3" w:rsidRDefault="00896BA3" w:rsidP="00A90EF2">
      <w:pPr>
        <w:pStyle w:val="NoSpacing"/>
        <w:rPr>
          <w:rFonts w:ascii="Times New Roman" w:hAnsi="Times New Roman" w:cs="Times New Roman"/>
          <w:sz w:val="24"/>
          <w:szCs w:val="24"/>
        </w:rPr>
      </w:pPr>
    </w:p>
    <w:p w:rsidR="00896BA3" w:rsidRDefault="00896BA3" w:rsidP="00A90EF2">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880681"/>
            <wp:effectExtent l="19050" t="0" r="2540" b="0"/>
            <wp:docPr id="92" name="Picture 92">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0" cstate="print"/>
                    <a:srcRect/>
                    <a:stretch>
                      <a:fillRect/>
                    </a:stretch>
                  </pic:blipFill>
                  <pic:spPr bwMode="auto">
                    <a:xfrm>
                      <a:off x="0" y="0"/>
                      <a:ext cx="5731510" cy="2880681"/>
                    </a:xfrm>
                    <a:prstGeom prst="rect">
                      <a:avLst/>
                    </a:prstGeom>
                    <a:noFill/>
                    <a:ln w="9525">
                      <a:noFill/>
                      <a:miter lim="800000"/>
                      <a:headEnd/>
                      <a:tailEnd/>
                    </a:ln>
                  </pic:spPr>
                </pic:pic>
              </a:graphicData>
            </a:graphic>
          </wp:inline>
        </w:drawing>
      </w:r>
    </w:p>
    <w:p w:rsidR="00896BA3" w:rsidRDefault="00896BA3" w:rsidP="00A90EF2">
      <w:pPr>
        <w:pStyle w:val="NoSpacing"/>
        <w:rPr>
          <w:rFonts w:ascii="Times New Roman" w:hAnsi="Times New Roman" w:cs="Times New Roman"/>
          <w:sz w:val="24"/>
          <w:szCs w:val="24"/>
        </w:rPr>
      </w:pPr>
    </w:p>
    <w:p w:rsidR="00547D14" w:rsidRDefault="00896BA3" w:rsidP="00D9025D">
      <w:pPr>
        <w:pStyle w:val="NoSpacing"/>
        <w:rPr>
          <w:rFonts w:ascii="Times New Roman" w:hAnsi="Times New Roman"/>
          <w:sz w:val="24"/>
          <w:szCs w:val="24"/>
        </w:rPr>
      </w:pPr>
      <w:r>
        <w:rPr>
          <w:rFonts w:ascii="Times New Roman" w:hAnsi="Times New Roman"/>
          <w:sz w:val="24"/>
          <w:szCs w:val="24"/>
        </w:rPr>
        <w:t>However</w:t>
      </w:r>
      <w:r w:rsidR="0041440E">
        <w:rPr>
          <w:rFonts w:ascii="Times New Roman" w:hAnsi="Times New Roman"/>
          <w:sz w:val="24"/>
          <w:szCs w:val="24"/>
        </w:rPr>
        <w:t>,</w:t>
      </w:r>
      <w:r>
        <w:rPr>
          <w:rFonts w:ascii="Times New Roman" w:hAnsi="Times New Roman"/>
          <w:sz w:val="24"/>
          <w:szCs w:val="24"/>
        </w:rPr>
        <w:t xml:space="preserve"> Cooke</w:t>
      </w:r>
      <w:r w:rsidR="0041440E">
        <w:rPr>
          <w:rFonts w:ascii="Times New Roman" w:hAnsi="Times New Roman"/>
          <w:sz w:val="24"/>
          <w:szCs w:val="24"/>
        </w:rPr>
        <w:t xml:space="preserve">'s processing plant discharging </w:t>
      </w:r>
      <w:r w:rsidR="0041440E">
        <w:rPr>
          <w:rFonts w:ascii="Times New Roman" w:hAnsi="Times New Roman" w:cs="Times New Roman"/>
          <w:sz w:val="24"/>
          <w:szCs w:val="24"/>
        </w:rPr>
        <w:t xml:space="preserve">"untreated overflow from </w:t>
      </w:r>
      <w:r w:rsidR="0041440E" w:rsidRPr="00E96122">
        <w:rPr>
          <w:rFonts w:ascii="Times New Roman" w:hAnsi="Times New Roman" w:cs="Times New Roman"/>
          <w:sz w:val="24"/>
          <w:szCs w:val="24"/>
        </w:rPr>
        <w:t xml:space="preserve">blood water </w:t>
      </w:r>
      <w:r w:rsidR="0041440E">
        <w:rPr>
          <w:rFonts w:ascii="Times New Roman" w:hAnsi="Times New Roman" w:cs="Times New Roman"/>
          <w:sz w:val="24"/>
          <w:szCs w:val="24"/>
        </w:rPr>
        <w:t xml:space="preserve">tanks" and "raw effluent" in Mid Yell </w:t>
      </w:r>
      <w:proofErr w:type="spellStart"/>
      <w:r w:rsidR="0041440E">
        <w:rPr>
          <w:rFonts w:ascii="Times New Roman" w:hAnsi="Times New Roman" w:cs="Times New Roman"/>
          <w:sz w:val="24"/>
          <w:szCs w:val="24"/>
        </w:rPr>
        <w:t>Voe</w:t>
      </w:r>
      <w:proofErr w:type="spellEnd"/>
      <w:r>
        <w:rPr>
          <w:rFonts w:ascii="Times New Roman" w:hAnsi="Times New Roman"/>
          <w:sz w:val="24"/>
          <w:szCs w:val="24"/>
        </w:rPr>
        <w:t xml:space="preserve"> is clearly not</w:t>
      </w:r>
      <w:r w:rsidR="0041440E">
        <w:rPr>
          <w:rFonts w:ascii="Times New Roman" w:hAnsi="Times New Roman"/>
          <w:sz w:val="24"/>
          <w:szCs w:val="24"/>
        </w:rPr>
        <w:t xml:space="preserve"> compliant with </w:t>
      </w:r>
      <w:r>
        <w:rPr>
          <w:rFonts w:ascii="Times New Roman" w:hAnsi="Times New Roman"/>
          <w:sz w:val="24"/>
          <w:szCs w:val="24"/>
        </w:rPr>
        <w:t xml:space="preserve">the </w:t>
      </w:r>
      <w:r w:rsidR="00AC6C43">
        <w:rPr>
          <w:rFonts w:ascii="Times New Roman" w:hAnsi="Times New Roman"/>
          <w:sz w:val="24"/>
          <w:szCs w:val="24"/>
        </w:rPr>
        <w:t>'</w:t>
      </w:r>
      <w:hyperlink r:id="rId31" w:history="1">
        <w:r w:rsidR="007A499B" w:rsidRPr="001C7FAC">
          <w:rPr>
            <w:rStyle w:val="Hyperlink"/>
            <w:rFonts w:ascii="Times New Roman" w:hAnsi="Times New Roman"/>
            <w:sz w:val="24"/>
            <w:szCs w:val="24"/>
          </w:rPr>
          <w:t>Code of Good Practice for Scottish Finfish Aquaculture</w:t>
        </w:r>
      </w:hyperlink>
      <w:r w:rsidR="00AC6C43">
        <w:rPr>
          <w:rFonts w:ascii="Times New Roman" w:hAnsi="Times New Roman"/>
          <w:sz w:val="24"/>
          <w:szCs w:val="24"/>
        </w:rPr>
        <w:t>'</w:t>
      </w:r>
      <w:r w:rsidR="007A499B">
        <w:rPr>
          <w:rFonts w:ascii="Times New Roman" w:hAnsi="Times New Roman"/>
          <w:sz w:val="24"/>
          <w:szCs w:val="24"/>
        </w:rPr>
        <w:t xml:space="preserve"> (2015)</w:t>
      </w:r>
      <w:r w:rsidR="00D9025D">
        <w:rPr>
          <w:rFonts w:ascii="Times New Roman" w:hAnsi="Times New Roman"/>
          <w:sz w:val="24"/>
          <w:szCs w:val="24"/>
        </w:rPr>
        <w:t xml:space="preserve"> </w:t>
      </w:r>
      <w:r>
        <w:rPr>
          <w:rFonts w:ascii="Times New Roman" w:hAnsi="Times New Roman"/>
          <w:sz w:val="24"/>
          <w:szCs w:val="24"/>
        </w:rPr>
        <w:t xml:space="preserve">- which </w:t>
      </w:r>
      <w:r w:rsidR="00D9025D">
        <w:rPr>
          <w:rFonts w:ascii="Times New Roman" w:hAnsi="Times New Roman"/>
          <w:sz w:val="24"/>
          <w:szCs w:val="24"/>
        </w:rPr>
        <w:t xml:space="preserve">includes in </w:t>
      </w:r>
      <w:hyperlink r:id="rId32" w:history="1">
        <w:r w:rsidR="00D9025D" w:rsidRPr="00D9025D">
          <w:rPr>
            <w:rStyle w:val="Hyperlink"/>
            <w:rFonts w:ascii="Times New Roman" w:hAnsi="Times New Roman"/>
            <w:sz w:val="24"/>
            <w:szCs w:val="24"/>
          </w:rPr>
          <w:t>Chapter 6: Processing Sites</w:t>
        </w:r>
      </w:hyperlink>
      <w:r w:rsidR="00D9025D">
        <w:rPr>
          <w:rFonts w:ascii="Times New Roman" w:hAnsi="Times New Roman"/>
          <w:sz w:val="24"/>
          <w:szCs w:val="24"/>
        </w:rPr>
        <w:t xml:space="preserve">: </w:t>
      </w:r>
    </w:p>
    <w:p w:rsidR="00D9025D" w:rsidRDefault="00D9025D" w:rsidP="00D9025D">
      <w:pPr>
        <w:pStyle w:val="NoSpacing"/>
        <w:rPr>
          <w:rFonts w:ascii="Times New Roman" w:hAnsi="Times New Roman"/>
          <w:sz w:val="24"/>
          <w:szCs w:val="24"/>
        </w:rPr>
      </w:pPr>
    </w:p>
    <w:p w:rsidR="00D9025D" w:rsidRDefault="00D9025D" w:rsidP="00A90EF2">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972175" cy="3790950"/>
            <wp:effectExtent l="19050" t="0" r="9525" b="0"/>
            <wp:docPr id="356" name="Picture 356">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34" cstate="print"/>
                    <a:srcRect/>
                    <a:stretch>
                      <a:fillRect/>
                    </a:stretch>
                  </pic:blipFill>
                  <pic:spPr bwMode="auto">
                    <a:xfrm>
                      <a:off x="0" y="0"/>
                      <a:ext cx="5975110" cy="3792813"/>
                    </a:xfrm>
                    <a:prstGeom prst="rect">
                      <a:avLst/>
                    </a:prstGeom>
                    <a:noFill/>
                    <a:ln w="9525">
                      <a:noFill/>
                      <a:miter lim="800000"/>
                      <a:headEnd/>
                      <a:tailEnd/>
                    </a:ln>
                  </pic:spPr>
                </pic:pic>
              </a:graphicData>
            </a:graphic>
          </wp:inline>
        </w:drawing>
      </w:r>
    </w:p>
    <w:p w:rsidR="00D9025D" w:rsidRDefault="00D9025D" w:rsidP="00D9025D">
      <w:pPr>
        <w:rPr>
          <w:rFonts w:ascii="Times New Roman" w:hAnsi="Times New Roman"/>
          <w:sz w:val="24"/>
          <w:szCs w:val="24"/>
        </w:rPr>
      </w:pPr>
    </w:p>
    <w:p w:rsidR="00D9025D" w:rsidRDefault="00AC6C43" w:rsidP="00D9025D">
      <w:pPr>
        <w:rPr>
          <w:rFonts w:ascii="Times New Roman" w:hAnsi="Times New Roman"/>
          <w:sz w:val="24"/>
          <w:szCs w:val="24"/>
        </w:rPr>
      </w:pPr>
      <w:r>
        <w:rPr>
          <w:rFonts w:ascii="Times New Roman" w:hAnsi="Times New Roman"/>
          <w:sz w:val="24"/>
          <w:szCs w:val="24"/>
        </w:rPr>
        <w:lastRenderedPageBreak/>
        <w:t>'</w:t>
      </w:r>
      <w:hyperlink r:id="rId35" w:history="1">
        <w:r w:rsidR="00D9025D" w:rsidRPr="00E96122">
          <w:rPr>
            <w:rStyle w:val="Hyperlink"/>
            <w:rFonts w:ascii="Times New Roman" w:hAnsi="Times New Roman"/>
            <w:sz w:val="24"/>
            <w:szCs w:val="24"/>
          </w:rPr>
          <w:t xml:space="preserve">A </w:t>
        </w:r>
        <w:r w:rsidR="00D9025D">
          <w:rPr>
            <w:rStyle w:val="Hyperlink"/>
            <w:rFonts w:ascii="Times New Roman" w:hAnsi="Times New Roman"/>
            <w:sz w:val="24"/>
            <w:szCs w:val="24"/>
          </w:rPr>
          <w:t>Code of Practice to avoid and minimise the impact of Infectious Salmon Anaemia</w:t>
        </w:r>
      </w:hyperlink>
      <w:r>
        <w:rPr>
          <w:rFonts w:ascii="Times New Roman" w:hAnsi="Times New Roman"/>
          <w:sz w:val="24"/>
          <w:szCs w:val="24"/>
        </w:rPr>
        <w:t xml:space="preserve">' </w:t>
      </w:r>
      <w:r w:rsidR="00D9025D">
        <w:rPr>
          <w:rFonts w:ascii="Times New Roman" w:hAnsi="Times New Roman"/>
          <w:sz w:val="24"/>
          <w:szCs w:val="24"/>
        </w:rPr>
        <w:t xml:space="preserve">includes: </w:t>
      </w:r>
    </w:p>
    <w:p w:rsidR="00C2537B" w:rsidRDefault="00C2537B" w:rsidP="00D9025D">
      <w:pPr>
        <w:jc w:val="center"/>
        <w:rPr>
          <w:rFonts w:ascii="Times New Roman" w:hAnsi="Times New Roman"/>
          <w:sz w:val="24"/>
          <w:szCs w:val="24"/>
        </w:rPr>
      </w:pPr>
    </w:p>
    <w:p w:rsidR="00D9025D" w:rsidRDefault="00D9025D" w:rsidP="00D9025D">
      <w:pPr>
        <w:jc w:val="center"/>
        <w:rPr>
          <w:rFonts w:ascii="Times New Roman" w:hAnsi="Times New Roman"/>
          <w:sz w:val="24"/>
          <w:szCs w:val="24"/>
        </w:rPr>
      </w:pPr>
      <w:r>
        <w:rPr>
          <w:rFonts w:ascii="Times New Roman" w:hAnsi="Times New Roman"/>
          <w:noProof/>
          <w:sz w:val="24"/>
          <w:szCs w:val="24"/>
        </w:rPr>
        <w:drawing>
          <wp:inline distT="0" distB="0" distL="0" distR="0">
            <wp:extent cx="5457825" cy="2600325"/>
            <wp:effectExtent l="19050" t="0" r="9525" b="0"/>
            <wp:docPr id="362" name="Picture 362">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36" cstate="print"/>
                    <a:srcRect/>
                    <a:stretch>
                      <a:fillRect/>
                    </a:stretch>
                  </pic:blipFill>
                  <pic:spPr bwMode="auto">
                    <a:xfrm>
                      <a:off x="0" y="0"/>
                      <a:ext cx="5457825" cy="2600325"/>
                    </a:xfrm>
                    <a:prstGeom prst="rect">
                      <a:avLst/>
                    </a:prstGeom>
                    <a:noFill/>
                    <a:ln w="9525">
                      <a:noFill/>
                      <a:miter lim="800000"/>
                      <a:headEnd/>
                      <a:tailEnd/>
                    </a:ln>
                  </pic:spPr>
                </pic:pic>
              </a:graphicData>
            </a:graphic>
          </wp:inline>
        </w:drawing>
      </w:r>
    </w:p>
    <w:p w:rsidR="00C2537B" w:rsidRDefault="00C2537B" w:rsidP="00D9025D">
      <w:pPr>
        <w:rPr>
          <w:rFonts w:ascii="Times New Roman" w:hAnsi="Times New Roman"/>
          <w:sz w:val="24"/>
          <w:szCs w:val="24"/>
        </w:rPr>
      </w:pPr>
    </w:p>
    <w:p w:rsidR="00D9025D" w:rsidRDefault="00D9025D" w:rsidP="00D9025D">
      <w:pPr>
        <w:rPr>
          <w:rFonts w:ascii="Times New Roman" w:hAnsi="Times New Roman"/>
          <w:sz w:val="24"/>
          <w:szCs w:val="24"/>
        </w:rPr>
      </w:pPr>
      <w:r w:rsidRPr="00AF01D6">
        <w:rPr>
          <w:rFonts w:ascii="Times New Roman" w:hAnsi="Times New Roman"/>
          <w:sz w:val="24"/>
          <w:szCs w:val="24"/>
        </w:rPr>
        <w:t xml:space="preserve">According </w:t>
      </w:r>
      <w:r w:rsidR="00AF01D6">
        <w:rPr>
          <w:rFonts w:ascii="Times New Roman" w:hAnsi="Times New Roman"/>
          <w:sz w:val="24"/>
          <w:szCs w:val="24"/>
        </w:rPr>
        <w:t xml:space="preserve">to </w:t>
      </w:r>
      <w:hyperlink r:id="rId37" w:history="1">
        <w:r w:rsidR="00AF01D6" w:rsidRPr="00AC6C43">
          <w:rPr>
            <w:rStyle w:val="Hyperlink"/>
            <w:rFonts w:ascii="Times New Roman" w:hAnsi="Times New Roman"/>
            <w:sz w:val="24"/>
            <w:szCs w:val="24"/>
          </w:rPr>
          <w:t xml:space="preserve">guidance from the </w:t>
        </w:r>
        <w:r w:rsidRPr="00AC6C43">
          <w:rPr>
            <w:rStyle w:val="Hyperlink"/>
            <w:rFonts w:ascii="Times New Roman" w:hAnsi="Times New Roman"/>
            <w:sz w:val="24"/>
            <w:szCs w:val="24"/>
          </w:rPr>
          <w:t>Scottish Government</w:t>
        </w:r>
        <w:r w:rsidR="00AF01D6" w:rsidRPr="00AC6C43">
          <w:rPr>
            <w:rStyle w:val="Hyperlink"/>
            <w:rFonts w:ascii="Times New Roman" w:hAnsi="Times New Roman"/>
            <w:sz w:val="24"/>
            <w:szCs w:val="24"/>
          </w:rPr>
          <w:t xml:space="preserve"> on ISA</w:t>
        </w:r>
      </w:hyperlink>
      <w:r w:rsidRPr="00AF01D6">
        <w:rPr>
          <w:rFonts w:ascii="Times New Roman" w:hAnsi="Times New Roman"/>
          <w:sz w:val="24"/>
          <w:szCs w:val="24"/>
        </w:rPr>
        <w:t>: "Untreated effluent from processing plants has also been identified as being a particular risk</w:t>
      </w:r>
      <w:r w:rsidR="00AF01D6" w:rsidRPr="00AF01D6">
        <w:rPr>
          <w:rFonts w:ascii="Times New Roman" w:hAnsi="Times New Roman"/>
          <w:sz w:val="24"/>
          <w:szCs w:val="24"/>
        </w:rPr>
        <w:t>"</w:t>
      </w:r>
      <w:r w:rsidRPr="00AF01D6">
        <w:rPr>
          <w:rFonts w:ascii="Times New Roman" w:hAnsi="Times New Roman"/>
          <w:sz w:val="24"/>
          <w:szCs w:val="24"/>
        </w:rPr>
        <w:t>:</w:t>
      </w:r>
    </w:p>
    <w:p w:rsidR="005C1709" w:rsidRPr="00AF01D6" w:rsidRDefault="005C1709" w:rsidP="00D9025D">
      <w:pPr>
        <w:rPr>
          <w:rFonts w:ascii="Times New Roman" w:hAnsi="Times New Roman"/>
          <w:sz w:val="24"/>
          <w:szCs w:val="24"/>
        </w:rPr>
      </w:pPr>
    </w:p>
    <w:p w:rsidR="00D9025D" w:rsidRDefault="00D9025D" w:rsidP="005C1709">
      <w:pPr>
        <w:jc w:val="center"/>
        <w:rPr>
          <w:rFonts w:ascii="Times New Roman" w:hAnsi="Times New Roman"/>
          <w:sz w:val="24"/>
          <w:szCs w:val="24"/>
        </w:rPr>
      </w:pPr>
      <w:r>
        <w:rPr>
          <w:rFonts w:ascii="Times New Roman" w:hAnsi="Times New Roman"/>
          <w:noProof/>
          <w:sz w:val="24"/>
          <w:szCs w:val="24"/>
        </w:rPr>
        <w:drawing>
          <wp:inline distT="0" distB="0" distL="0" distR="0">
            <wp:extent cx="4572000" cy="2809875"/>
            <wp:effectExtent l="19050" t="0" r="0" b="0"/>
            <wp:docPr id="371" name="Picture 371">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38" cstate="print"/>
                    <a:srcRect/>
                    <a:stretch>
                      <a:fillRect/>
                    </a:stretch>
                  </pic:blipFill>
                  <pic:spPr bwMode="auto">
                    <a:xfrm>
                      <a:off x="0" y="0"/>
                      <a:ext cx="4575192" cy="2811837"/>
                    </a:xfrm>
                    <a:prstGeom prst="rect">
                      <a:avLst/>
                    </a:prstGeom>
                    <a:noFill/>
                    <a:ln w="9525">
                      <a:noFill/>
                      <a:miter lim="800000"/>
                      <a:headEnd/>
                      <a:tailEnd/>
                    </a:ln>
                  </pic:spPr>
                </pic:pic>
              </a:graphicData>
            </a:graphic>
          </wp:inline>
        </w:drawing>
      </w:r>
    </w:p>
    <w:p w:rsidR="00AF01D6" w:rsidRPr="00AF01D6" w:rsidRDefault="00AF01D6" w:rsidP="00D9025D">
      <w:pPr>
        <w:rPr>
          <w:rFonts w:ascii="Times New Roman" w:hAnsi="Times New Roman"/>
          <w:sz w:val="24"/>
          <w:szCs w:val="24"/>
        </w:rPr>
      </w:pPr>
    </w:p>
    <w:p w:rsidR="00AF01D6" w:rsidRDefault="00AF01D6" w:rsidP="00D9025D">
      <w:pPr>
        <w:rPr>
          <w:rFonts w:ascii="Times New Roman" w:hAnsi="Times New Roman"/>
          <w:sz w:val="24"/>
          <w:szCs w:val="24"/>
        </w:rPr>
      </w:pPr>
      <w:r w:rsidRPr="00AF01D6">
        <w:rPr>
          <w:rFonts w:ascii="Times New Roman" w:hAnsi="Times New Roman"/>
          <w:sz w:val="24"/>
          <w:szCs w:val="24"/>
        </w:rPr>
        <w:t xml:space="preserve">"The virus can be transmitted through water, but the highest risk factors for spread of disease are movement of live fish, discharge of untreated blood and contact with infected vehicles and equipment," </w:t>
      </w:r>
      <w:hyperlink r:id="rId39" w:history="1">
        <w:r w:rsidR="00E00AD5">
          <w:rPr>
            <w:rStyle w:val="Hyperlink"/>
            <w:rFonts w:ascii="Times New Roman" w:hAnsi="Times New Roman"/>
            <w:sz w:val="24"/>
            <w:szCs w:val="24"/>
          </w:rPr>
          <w:t>states</w:t>
        </w:r>
        <w:r w:rsidRPr="00AF01D6">
          <w:rPr>
            <w:rStyle w:val="Hyperlink"/>
            <w:rFonts w:ascii="Times New Roman" w:hAnsi="Times New Roman"/>
            <w:sz w:val="24"/>
            <w:szCs w:val="24"/>
          </w:rPr>
          <w:t xml:space="preserve"> another Scottish Government fact-sheet</w:t>
        </w:r>
      </w:hyperlink>
      <w:r w:rsidRPr="00AF01D6">
        <w:rPr>
          <w:rFonts w:ascii="Times New Roman" w:hAnsi="Times New Roman"/>
          <w:sz w:val="24"/>
          <w:szCs w:val="24"/>
        </w:rPr>
        <w:t xml:space="preserve">.  </w:t>
      </w:r>
    </w:p>
    <w:p w:rsidR="00AF01D6" w:rsidRDefault="00AF01D6" w:rsidP="00D9025D">
      <w:pPr>
        <w:rPr>
          <w:rFonts w:ascii="Times New Roman" w:hAnsi="Times New Roman"/>
          <w:sz w:val="24"/>
          <w:szCs w:val="24"/>
        </w:rPr>
      </w:pPr>
    </w:p>
    <w:p w:rsidR="00057F44" w:rsidRDefault="00057F44" w:rsidP="00057F44">
      <w:pPr>
        <w:pStyle w:val="NormalWeb"/>
      </w:pPr>
      <w:r>
        <w:t xml:space="preserve">According to Scottish Government advice on </w:t>
      </w:r>
      <w:hyperlink r:id="rId40" w:history="1">
        <w:r w:rsidRPr="0021267F">
          <w:rPr>
            <w:rStyle w:val="Hyperlink"/>
          </w:rPr>
          <w:t>'</w:t>
        </w:r>
        <w:proofErr w:type="spellStart"/>
        <w:r w:rsidRPr="0021267F">
          <w:rPr>
            <w:rStyle w:val="Hyperlink"/>
          </w:rPr>
          <w:t>Biosecurity</w:t>
        </w:r>
        <w:proofErr w:type="spellEnd"/>
        <w:r w:rsidRPr="0021267F">
          <w:rPr>
            <w:rStyle w:val="Hyperlink"/>
          </w:rPr>
          <w:t xml:space="preserve"> &amp; Disinfe</w:t>
        </w:r>
        <w:r w:rsidR="0021267F">
          <w:rPr>
            <w:rStyle w:val="Hyperlink"/>
          </w:rPr>
          <w:t>ction</w:t>
        </w:r>
      </w:hyperlink>
      <w:r>
        <w:t xml:space="preserve">': "Following the outbreak of infectious salmon anaemia (ISA) in May 1998, the former Fisheries Research Services (FRS) </w:t>
      </w:r>
      <w:hyperlink r:id="rId41" w:history="1">
        <w:r>
          <w:rPr>
            <w:rStyle w:val="Hyperlink"/>
          </w:rPr>
          <w:t>Fish Health Inspectorate (FHI)</w:t>
        </w:r>
      </w:hyperlink>
      <w:r>
        <w:t xml:space="preserve"> (now Marine Scotland Science FHI) produced a disinfection guide, outlining strategies to minimise and prevent the spread of the virus, thereby reducing the spread of disease.  In June 2006, version IV was produced and this guide should be regarded as best practice at fish farm sites and processing plants".  </w:t>
      </w:r>
    </w:p>
    <w:p w:rsidR="00057F44" w:rsidRDefault="00057F44" w:rsidP="00057F44">
      <w:pPr>
        <w:pStyle w:val="NormalWeb"/>
      </w:pPr>
    </w:p>
    <w:p w:rsidR="00057F44" w:rsidRDefault="0021267F" w:rsidP="00057F44">
      <w:pPr>
        <w:pStyle w:val="NormalWeb"/>
      </w:pPr>
      <w:r>
        <w:lastRenderedPageBreak/>
        <w:t>The</w:t>
      </w:r>
      <w:r w:rsidR="00057F44">
        <w:t xml:space="preserve"> </w:t>
      </w:r>
      <w:hyperlink r:id="rId42" w:history="1">
        <w:r w:rsidR="00057F44" w:rsidRPr="00057F44">
          <w:rPr>
            <w:rStyle w:val="Hyperlink"/>
          </w:rPr>
          <w:t>'Disinfection Guide</w:t>
        </w:r>
        <w:r>
          <w:rPr>
            <w:rStyle w:val="Hyperlink"/>
          </w:rPr>
          <w:t xml:space="preserve"> Version IV</w:t>
        </w:r>
        <w:r w:rsidR="00057F44" w:rsidRPr="00057F44">
          <w:rPr>
            <w:rStyle w:val="Hyperlink"/>
          </w:rPr>
          <w:t>: Practical Steps to Prevent the Introduction and Minim</w:t>
        </w:r>
        <w:r w:rsidR="00057F44">
          <w:rPr>
            <w:rStyle w:val="Hyperlink"/>
          </w:rPr>
          <w:t>ise  Transmission of Diseases of</w:t>
        </w:r>
        <w:r w:rsidR="00057F44" w:rsidRPr="00057F44">
          <w:rPr>
            <w:rStyle w:val="Hyperlink"/>
          </w:rPr>
          <w:t xml:space="preserve"> Fish'</w:t>
        </w:r>
      </w:hyperlink>
      <w:r w:rsidR="00057F44">
        <w:t xml:space="preserve"> (2006)</w:t>
      </w:r>
      <w:r>
        <w:t xml:space="preserve"> states</w:t>
      </w:r>
      <w:r w:rsidR="00057F44">
        <w:t xml:space="preserve">: </w:t>
      </w:r>
    </w:p>
    <w:p w:rsidR="00F52A54" w:rsidRDefault="00F52A54" w:rsidP="00E00AD5">
      <w:pPr>
        <w:pStyle w:val="NoSpacing"/>
        <w:rPr>
          <w:rFonts w:ascii="Times New Roman" w:hAnsi="Times New Roman" w:cs="Times New Roman"/>
          <w:sz w:val="24"/>
          <w:szCs w:val="24"/>
        </w:rPr>
      </w:pPr>
    </w:p>
    <w:p w:rsidR="00F52A54" w:rsidRDefault="00F52A54" w:rsidP="0021267F">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057775" cy="1390650"/>
            <wp:effectExtent l="19050" t="0" r="9525" b="0"/>
            <wp:docPr id="1" name="Picture 5">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cstate="print"/>
                    <a:srcRect/>
                    <a:stretch>
                      <a:fillRect/>
                    </a:stretch>
                  </pic:blipFill>
                  <pic:spPr bwMode="auto">
                    <a:xfrm>
                      <a:off x="0" y="0"/>
                      <a:ext cx="5057775" cy="1390650"/>
                    </a:xfrm>
                    <a:prstGeom prst="rect">
                      <a:avLst/>
                    </a:prstGeom>
                    <a:noFill/>
                    <a:ln w="9525">
                      <a:noFill/>
                      <a:miter lim="800000"/>
                      <a:headEnd/>
                      <a:tailEnd/>
                    </a:ln>
                  </pic:spPr>
                </pic:pic>
              </a:graphicData>
            </a:graphic>
          </wp:inline>
        </w:drawing>
      </w:r>
    </w:p>
    <w:p w:rsidR="00057F44" w:rsidRPr="00E00AD5" w:rsidRDefault="00057F44" w:rsidP="00D811A0">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019675" cy="1371600"/>
            <wp:effectExtent l="19050" t="0" r="9525" b="0"/>
            <wp:docPr id="8" name="Picture 8">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cstate="print"/>
                    <a:srcRect/>
                    <a:stretch>
                      <a:fillRect/>
                    </a:stretch>
                  </pic:blipFill>
                  <pic:spPr bwMode="auto">
                    <a:xfrm>
                      <a:off x="0" y="0"/>
                      <a:ext cx="5021970" cy="1372227"/>
                    </a:xfrm>
                    <a:prstGeom prst="rect">
                      <a:avLst/>
                    </a:prstGeom>
                    <a:noFill/>
                    <a:ln w="9525">
                      <a:noFill/>
                      <a:miter lim="800000"/>
                      <a:headEnd/>
                      <a:tailEnd/>
                    </a:ln>
                  </pic:spPr>
                </pic:pic>
              </a:graphicData>
            </a:graphic>
          </wp:inline>
        </w:drawing>
      </w:r>
    </w:p>
    <w:p w:rsidR="0021267F" w:rsidRDefault="0021267F" w:rsidP="0021267F">
      <w:pPr>
        <w:pStyle w:val="NoSpacing"/>
        <w:rPr>
          <w:rFonts w:ascii="Times New Roman" w:hAnsi="Times New Roman" w:cs="Times New Roman"/>
          <w:sz w:val="24"/>
          <w:szCs w:val="24"/>
        </w:rPr>
      </w:pPr>
      <w:r w:rsidRPr="00E00AD5">
        <w:rPr>
          <w:rFonts w:ascii="Times New Roman" w:hAnsi="Times New Roman" w:cs="Times New Roman"/>
          <w:sz w:val="24"/>
          <w:szCs w:val="24"/>
        </w:rPr>
        <w:t>"Another important factor was the disinfection of processing plant effluent and the disinfection and sealing of well boats (</w:t>
      </w:r>
      <w:proofErr w:type="spellStart"/>
      <w:r w:rsidRPr="00E00AD5">
        <w:rPr>
          <w:rFonts w:ascii="Times New Roman" w:hAnsi="Times New Roman" w:cs="Times New Roman"/>
          <w:sz w:val="24"/>
          <w:szCs w:val="24"/>
        </w:rPr>
        <w:t>CoGPWG</w:t>
      </w:r>
      <w:proofErr w:type="spellEnd"/>
      <w:r w:rsidRPr="00E00AD5">
        <w:rPr>
          <w:rFonts w:ascii="Times New Roman" w:hAnsi="Times New Roman" w:cs="Times New Roman"/>
          <w:sz w:val="24"/>
          <w:szCs w:val="24"/>
        </w:rPr>
        <w:t xml:space="preserve"> 2006)," stated a report - </w:t>
      </w:r>
      <w:hyperlink r:id="rId46" w:history="1">
        <w:r w:rsidRPr="00E00AD5">
          <w:rPr>
            <w:rStyle w:val="Hyperlink"/>
            <w:rFonts w:ascii="Times New Roman" w:hAnsi="Times New Roman" w:cs="Times New Roman"/>
            <w:sz w:val="24"/>
            <w:szCs w:val="24"/>
          </w:rPr>
          <w:t>'Report into the epidemiology and control of and outbreak of infectious salmon anaemia in the Shetland Isles, Scotland'</w:t>
        </w:r>
      </w:hyperlink>
      <w:r w:rsidRPr="00E00AD5">
        <w:rPr>
          <w:rFonts w:ascii="Times New Roman" w:hAnsi="Times New Roman" w:cs="Times New Roman"/>
          <w:sz w:val="24"/>
          <w:szCs w:val="24"/>
        </w:rPr>
        <w:t xml:space="preserve"> - published by Marine Scotland Science in 2010</w:t>
      </w:r>
      <w:r>
        <w:rPr>
          <w:rFonts w:ascii="Times New Roman" w:hAnsi="Times New Roman" w:cs="Times New Roman"/>
          <w:sz w:val="24"/>
          <w:szCs w:val="24"/>
        </w:rPr>
        <w:t xml:space="preserve"> following the outbreak of ISA in Shetland</w:t>
      </w:r>
      <w:r w:rsidRPr="00E00AD5">
        <w:rPr>
          <w:rFonts w:ascii="Times New Roman" w:hAnsi="Times New Roman" w:cs="Times New Roman"/>
          <w:sz w:val="24"/>
          <w:szCs w:val="24"/>
        </w:rPr>
        <w:t>.  "All waste from processing plants was disposed of by approved methods".</w:t>
      </w:r>
    </w:p>
    <w:p w:rsidR="00AF01D6" w:rsidRDefault="00AF01D6" w:rsidP="00AF01D6">
      <w:pPr>
        <w:jc w:val="center"/>
        <w:rPr>
          <w:rFonts w:ascii="Times New Roman" w:hAnsi="Times New Roman"/>
          <w:sz w:val="24"/>
          <w:szCs w:val="24"/>
        </w:rPr>
      </w:pPr>
    </w:p>
    <w:p w:rsidR="00547D14" w:rsidRPr="00547D14" w:rsidRDefault="00547D14" w:rsidP="00EC2EA0">
      <w:pPr>
        <w:pStyle w:val="NoSpacing"/>
        <w:rPr>
          <w:rFonts w:ascii="Times New Roman" w:hAnsi="Times New Roman" w:cs="Times New Roman"/>
          <w:sz w:val="24"/>
          <w:szCs w:val="24"/>
        </w:rPr>
      </w:pPr>
      <w:r w:rsidRPr="00547D14">
        <w:rPr>
          <w:rFonts w:ascii="Times New Roman" w:hAnsi="Times New Roman" w:cs="Times New Roman"/>
          <w:sz w:val="24"/>
          <w:szCs w:val="24"/>
        </w:rPr>
        <w:t>In 2014, the S</w:t>
      </w:r>
      <w:r w:rsidR="0041440E">
        <w:rPr>
          <w:rFonts w:ascii="Times New Roman" w:hAnsi="Times New Roman" w:cs="Times New Roman"/>
          <w:sz w:val="24"/>
          <w:szCs w:val="24"/>
        </w:rPr>
        <w:t>cottish Salmon Producers Organisation</w:t>
      </w:r>
      <w:r w:rsidRPr="00547D14">
        <w:rPr>
          <w:rFonts w:ascii="Times New Roman" w:hAnsi="Times New Roman" w:cs="Times New Roman"/>
          <w:sz w:val="24"/>
          <w:szCs w:val="24"/>
        </w:rPr>
        <w:t xml:space="preserve"> expelled Grieg Seafood (</w:t>
      </w:r>
      <w:proofErr w:type="spellStart"/>
      <w:r w:rsidRPr="00547D14">
        <w:rPr>
          <w:rFonts w:ascii="Times New Roman" w:hAnsi="Times New Roman" w:cs="Times New Roman"/>
          <w:sz w:val="24"/>
          <w:szCs w:val="24"/>
        </w:rPr>
        <w:t>Hjaltland</w:t>
      </w:r>
      <w:proofErr w:type="spellEnd"/>
      <w:r w:rsidRPr="00547D14">
        <w:rPr>
          <w:rFonts w:ascii="Times New Roman" w:hAnsi="Times New Roman" w:cs="Times New Roman"/>
          <w:sz w:val="24"/>
          <w:szCs w:val="24"/>
        </w:rPr>
        <w:t xml:space="preserve"> </w:t>
      </w:r>
      <w:proofErr w:type="spellStart"/>
      <w:r w:rsidRPr="00547D14">
        <w:rPr>
          <w:rFonts w:ascii="Times New Roman" w:hAnsi="Times New Roman" w:cs="Times New Roman"/>
          <w:sz w:val="24"/>
          <w:szCs w:val="24"/>
        </w:rPr>
        <w:t>Seafarms</w:t>
      </w:r>
      <w:proofErr w:type="spellEnd"/>
      <w:r w:rsidRPr="00547D14">
        <w:rPr>
          <w:rFonts w:ascii="Times New Roman" w:hAnsi="Times New Roman" w:cs="Times New Roman"/>
          <w:sz w:val="24"/>
          <w:szCs w:val="24"/>
        </w:rPr>
        <w:t xml:space="preserve">) because it had been importing </w:t>
      </w:r>
      <w:proofErr w:type="spellStart"/>
      <w:r w:rsidRPr="00547D14">
        <w:rPr>
          <w:rFonts w:ascii="Times New Roman" w:hAnsi="Times New Roman" w:cs="Times New Roman"/>
          <w:sz w:val="24"/>
          <w:szCs w:val="24"/>
        </w:rPr>
        <w:t>smolts</w:t>
      </w:r>
      <w:proofErr w:type="spellEnd"/>
      <w:r w:rsidRPr="00547D14">
        <w:rPr>
          <w:rFonts w:ascii="Times New Roman" w:hAnsi="Times New Roman" w:cs="Times New Roman"/>
          <w:sz w:val="24"/>
          <w:szCs w:val="24"/>
        </w:rPr>
        <w:t xml:space="preserve"> from Norway without putting them in quarantine which represented "a serious contravention of an industry code of good practice" (read more via "</w:t>
      </w:r>
      <w:hyperlink r:id="rId47" w:history="1">
        <w:r w:rsidRPr="00547D14">
          <w:rPr>
            <w:rStyle w:val="Hyperlink"/>
            <w:rFonts w:ascii="Times New Roman" w:hAnsi="Times New Roman" w:cs="Times New Roman"/>
            <w:sz w:val="24"/>
            <w:szCs w:val="24"/>
          </w:rPr>
          <w:t xml:space="preserve">Industry body expels Shetland salmon producer </w:t>
        </w:r>
        <w:proofErr w:type="spellStart"/>
        <w:r w:rsidRPr="00547D14">
          <w:rPr>
            <w:rStyle w:val="Hyperlink"/>
            <w:rFonts w:ascii="Times New Roman" w:hAnsi="Times New Roman" w:cs="Times New Roman"/>
            <w:sz w:val="24"/>
            <w:szCs w:val="24"/>
          </w:rPr>
          <w:t>Hjaltland</w:t>
        </w:r>
        <w:proofErr w:type="spellEnd"/>
      </w:hyperlink>
      <w:r w:rsidRPr="00547D14">
        <w:rPr>
          <w:rFonts w:ascii="Times New Roman" w:hAnsi="Times New Roman" w:cs="Times New Roman"/>
          <w:sz w:val="24"/>
          <w:szCs w:val="24"/>
        </w:rPr>
        <w:t>" and "</w:t>
      </w:r>
      <w:hyperlink r:id="rId48" w:history="1">
        <w:r w:rsidRPr="00547D14">
          <w:rPr>
            <w:rStyle w:val="Hyperlink"/>
            <w:rFonts w:ascii="Times New Roman" w:hAnsi="Times New Roman" w:cs="Times New Roman"/>
            <w:sz w:val="24"/>
            <w:szCs w:val="24"/>
          </w:rPr>
          <w:t>Salmon firm defiant after SSPO expulsion</w:t>
        </w:r>
      </w:hyperlink>
      <w:r w:rsidRPr="00547D14">
        <w:rPr>
          <w:rFonts w:ascii="Times New Roman" w:hAnsi="Times New Roman" w:cs="Times New Roman"/>
          <w:sz w:val="24"/>
          <w:szCs w:val="24"/>
        </w:rPr>
        <w:t>").</w:t>
      </w:r>
    </w:p>
    <w:p w:rsidR="00547D14" w:rsidRDefault="00547D14" w:rsidP="00EC2EA0">
      <w:pPr>
        <w:pStyle w:val="NoSpacing"/>
        <w:rPr>
          <w:rFonts w:ascii="Times New Roman" w:hAnsi="Times New Roman" w:cs="Times New Roman"/>
          <w:sz w:val="24"/>
          <w:szCs w:val="24"/>
        </w:rPr>
      </w:pPr>
    </w:p>
    <w:p w:rsidR="00EC2EA0" w:rsidRDefault="00EC2EA0" w:rsidP="00EC2EA0">
      <w:pPr>
        <w:pStyle w:val="NoSpacing"/>
        <w:rPr>
          <w:rFonts w:ascii="Times New Roman" w:hAnsi="Times New Roman" w:cs="Times New Roman"/>
          <w:sz w:val="24"/>
          <w:szCs w:val="24"/>
        </w:rPr>
      </w:pPr>
      <w:r w:rsidRPr="00EC2EA0">
        <w:rPr>
          <w:rFonts w:ascii="Times New Roman" w:hAnsi="Times New Roman" w:cs="Times New Roman"/>
          <w:sz w:val="24"/>
          <w:szCs w:val="24"/>
        </w:rPr>
        <w:t xml:space="preserve">"Responsibility towards the environment is </w:t>
      </w:r>
      <w:r w:rsidRPr="00EC2EA0">
        <w:rPr>
          <w:rStyle w:val="Strong"/>
          <w:rFonts w:ascii="Times New Roman" w:hAnsi="Times New Roman" w:cs="Times New Roman"/>
          <w:b w:val="0"/>
          <w:sz w:val="24"/>
          <w:szCs w:val="24"/>
        </w:rPr>
        <w:t>essential</w:t>
      </w:r>
      <w:r w:rsidRPr="00EC2EA0">
        <w:rPr>
          <w:rFonts w:ascii="Times New Roman" w:hAnsi="Times New Roman" w:cs="Times New Roman"/>
          <w:sz w:val="24"/>
          <w:szCs w:val="24"/>
        </w:rPr>
        <w:t xml:space="preserve"> for the sustainability of aquaculture operations and is an established theme in Cooke Aquaculture Scotland," </w:t>
      </w:r>
      <w:hyperlink r:id="rId49" w:history="1">
        <w:r w:rsidRPr="00EC2EA0">
          <w:rPr>
            <w:rStyle w:val="Hyperlink"/>
            <w:rFonts w:ascii="Times New Roman" w:hAnsi="Times New Roman" w:cs="Times New Roman"/>
            <w:sz w:val="24"/>
            <w:szCs w:val="24"/>
          </w:rPr>
          <w:t>claims Cooke Aquaculture Scotland</w:t>
        </w:r>
      </w:hyperlink>
      <w:r w:rsidRPr="00EC2EA0">
        <w:rPr>
          <w:rFonts w:ascii="Times New Roman" w:hAnsi="Times New Roman" w:cs="Times New Roman"/>
          <w:sz w:val="24"/>
          <w:szCs w:val="24"/>
        </w:rPr>
        <w:t xml:space="preserve">.   "The strong tidal currents of Yell and </w:t>
      </w:r>
      <w:proofErr w:type="spellStart"/>
      <w:r w:rsidRPr="00EC2EA0">
        <w:rPr>
          <w:rFonts w:ascii="Times New Roman" w:hAnsi="Times New Roman" w:cs="Times New Roman"/>
          <w:sz w:val="24"/>
          <w:szCs w:val="24"/>
        </w:rPr>
        <w:t>Unst</w:t>
      </w:r>
      <w:proofErr w:type="spellEnd"/>
      <w:r w:rsidRPr="00EC2EA0">
        <w:rPr>
          <w:rFonts w:ascii="Times New Roman" w:hAnsi="Times New Roman" w:cs="Times New Roman"/>
          <w:sz w:val="24"/>
          <w:szCs w:val="24"/>
        </w:rPr>
        <w:t xml:space="preserve"> create the </w:t>
      </w:r>
      <w:r w:rsidRPr="00EC2EA0">
        <w:rPr>
          <w:rStyle w:val="Strong"/>
          <w:rFonts w:ascii="Times New Roman" w:hAnsi="Times New Roman" w:cs="Times New Roman"/>
          <w:b w:val="0"/>
          <w:sz w:val="24"/>
          <w:szCs w:val="24"/>
        </w:rPr>
        <w:t>perfect conditions</w:t>
      </w:r>
      <w:r w:rsidRPr="00EC2EA0">
        <w:rPr>
          <w:rFonts w:ascii="Times New Roman" w:hAnsi="Times New Roman" w:cs="Times New Roman"/>
          <w:sz w:val="24"/>
          <w:szCs w:val="24"/>
        </w:rPr>
        <w:t xml:space="preserve"> for the fish to be firm and muscular," continues their </w:t>
      </w:r>
      <w:hyperlink r:id="rId50" w:history="1">
        <w:r w:rsidRPr="00EC2EA0">
          <w:rPr>
            <w:rStyle w:val="Hyperlink"/>
            <w:rFonts w:ascii="Times New Roman" w:hAnsi="Times New Roman" w:cs="Times New Roman"/>
            <w:sz w:val="24"/>
            <w:szCs w:val="24"/>
          </w:rPr>
          <w:t>web-site</w:t>
        </w:r>
      </w:hyperlink>
      <w:r w:rsidRPr="00EC2EA0">
        <w:rPr>
          <w:rFonts w:ascii="Times New Roman" w:hAnsi="Times New Roman" w:cs="Times New Roman"/>
          <w:sz w:val="24"/>
          <w:szCs w:val="24"/>
        </w:rPr>
        <w:t>.</w:t>
      </w:r>
    </w:p>
    <w:p w:rsidR="009D76B9" w:rsidRDefault="009D76B9" w:rsidP="00EC2EA0">
      <w:pPr>
        <w:pStyle w:val="NoSpacing"/>
        <w:rPr>
          <w:rFonts w:ascii="Times New Roman" w:hAnsi="Times New Roman" w:cs="Times New Roman"/>
          <w:sz w:val="24"/>
          <w:szCs w:val="24"/>
        </w:rPr>
      </w:pPr>
    </w:p>
    <w:p w:rsidR="009D76B9" w:rsidRPr="009D76B9" w:rsidRDefault="009D76B9" w:rsidP="000C711B">
      <w:pPr>
        <w:jc w:val="center"/>
        <w:rPr>
          <w:rFonts w:ascii="Times New Roman" w:eastAsia="Times New Roman" w:hAnsi="Times New Roman"/>
          <w:sz w:val="24"/>
          <w:szCs w:val="24"/>
        </w:rPr>
      </w:pPr>
      <w:r>
        <w:rPr>
          <w:rFonts w:ascii="Times New Roman" w:eastAsia="Times New Roman" w:hAnsi="Times New Roman"/>
          <w:noProof/>
          <w:color w:val="0000FF"/>
          <w:sz w:val="24"/>
          <w:szCs w:val="24"/>
        </w:rPr>
        <w:drawing>
          <wp:inline distT="0" distB="0" distL="0" distR="0">
            <wp:extent cx="4152900" cy="2543175"/>
            <wp:effectExtent l="19050" t="0" r="0" b="0"/>
            <wp:docPr id="43" name="Picture 43" descr="Image result for cooke aquaculture refusing to go with the flow scotland">
              <a:hlinkClick xmlns:a="http://schemas.openxmlformats.org/drawingml/2006/main" r:id="rId5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 result for cooke aquaculture refusing to go with the flow scotland">
                      <a:hlinkClick r:id="rId51" tgtFrame="&quot;_blank&quot;"/>
                    </pic:cNvPr>
                    <pic:cNvPicPr>
                      <a:picLocks noChangeAspect="1" noChangeArrowheads="1"/>
                    </pic:cNvPicPr>
                  </pic:nvPicPr>
                  <pic:blipFill>
                    <a:blip r:embed="rId52" cstate="print"/>
                    <a:srcRect/>
                    <a:stretch>
                      <a:fillRect/>
                    </a:stretch>
                  </pic:blipFill>
                  <pic:spPr bwMode="auto">
                    <a:xfrm>
                      <a:off x="0" y="0"/>
                      <a:ext cx="4152900" cy="2543175"/>
                    </a:xfrm>
                    <a:prstGeom prst="rect">
                      <a:avLst/>
                    </a:prstGeom>
                    <a:noFill/>
                    <a:ln w="9525">
                      <a:noFill/>
                      <a:miter lim="800000"/>
                      <a:headEnd/>
                      <a:tailEnd/>
                    </a:ln>
                  </pic:spPr>
                </pic:pic>
              </a:graphicData>
            </a:graphic>
          </wp:inline>
        </w:drawing>
      </w:r>
    </w:p>
    <w:p w:rsidR="00896BA3" w:rsidRDefault="00896BA3" w:rsidP="00896BA3">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Cooke Aquaculture's </w:t>
      </w:r>
      <w:hyperlink r:id="rId53" w:history="1">
        <w:r w:rsidRPr="00A90EF2">
          <w:rPr>
            <w:rStyle w:val="Hyperlink"/>
            <w:rFonts w:ascii="Times New Roman" w:hAnsi="Times New Roman" w:cs="Times New Roman"/>
            <w:sz w:val="24"/>
            <w:szCs w:val="24"/>
          </w:rPr>
          <w:t>marketing tag-line</w:t>
        </w:r>
      </w:hyperlink>
      <w:r>
        <w:rPr>
          <w:rFonts w:ascii="Times New Roman" w:hAnsi="Times New Roman" w:cs="Times New Roman"/>
          <w:sz w:val="24"/>
          <w:szCs w:val="24"/>
        </w:rPr>
        <w:t xml:space="preserve"> is perhaps unsurprisingly: "</w:t>
      </w:r>
      <w:hyperlink r:id="rId54" w:history="1">
        <w:r w:rsidRPr="00A90EF2">
          <w:rPr>
            <w:rStyle w:val="Hyperlink"/>
            <w:rFonts w:ascii="Times New Roman" w:hAnsi="Times New Roman" w:cs="Times New Roman"/>
            <w:sz w:val="24"/>
            <w:szCs w:val="24"/>
          </w:rPr>
          <w:t>Refusing to go with the flow</w:t>
        </w:r>
      </w:hyperlink>
      <w:r>
        <w:rPr>
          <w:rFonts w:ascii="Times New Roman" w:hAnsi="Times New Roman" w:cs="Times New Roman"/>
          <w:sz w:val="24"/>
          <w:szCs w:val="24"/>
        </w:rPr>
        <w:t>".</w:t>
      </w:r>
    </w:p>
    <w:p w:rsidR="00896BA3" w:rsidRDefault="00896BA3" w:rsidP="00896BA3">
      <w:pPr>
        <w:pStyle w:val="NoSpacing"/>
        <w:jc w:val="center"/>
        <w:rPr>
          <w:rFonts w:ascii="Times New Roman" w:eastAsia="Times New Roman" w:hAnsi="Times New Roman"/>
          <w:sz w:val="24"/>
          <w:szCs w:val="24"/>
        </w:rPr>
      </w:pPr>
      <w:r>
        <w:rPr>
          <w:rFonts w:ascii="Times New Roman" w:eastAsia="Times New Roman" w:hAnsi="Times New Roman"/>
          <w:noProof/>
          <w:color w:val="0000FF"/>
          <w:sz w:val="24"/>
          <w:szCs w:val="24"/>
        </w:rPr>
        <w:drawing>
          <wp:inline distT="0" distB="0" distL="0" distR="0">
            <wp:extent cx="2847975" cy="1485900"/>
            <wp:effectExtent l="19050" t="0" r="9525" b="0"/>
            <wp:docPr id="42" name="Picture 32" descr="Image result for cooke aquaculture refusing to go with the flow">
              <a:hlinkClick xmlns:a="http://schemas.openxmlformats.org/drawingml/2006/main" r:id="rId5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 result for cooke aquaculture refusing to go with the flow">
                      <a:hlinkClick r:id="rId54" tgtFrame="&quot;_blank&quot;"/>
                    </pic:cNvPr>
                    <pic:cNvPicPr>
                      <a:picLocks noChangeAspect="1" noChangeArrowheads="1"/>
                    </pic:cNvPicPr>
                  </pic:nvPicPr>
                  <pic:blipFill>
                    <a:blip r:embed="rId55" cstate="print"/>
                    <a:srcRect/>
                    <a:stretch>
                      <a:fillRect/>
                    </a:stretch>
                  </pic:blipFill>
                  <pic:spPr bwMode="auto">
                    <a:xfrm>
                      <a:off x="0" y="0"/>
                      <a:ext cx="2847975" cy="1485900"/>
                    </a:xfrm>
                    <a:prstGeom prst="rect">
                      <a:avLst/>
                    </a:prstGeom>
                    <a:noFill/>
                    <a:ln w="9525">
                      <a:noFill/>
                      <a:miter lim="800000"/>
                      <a:headEnd/>
                      <a:tailEnd/>
                    </a:ln>
                  </pic:spPr>
                </pic:pic>
              </a:graphicData>
            </a:graphic>
          </wp:inline>
        </w:drawing>
      </w:r>
    </w:p>
    <w:p w:rsidR="00896BA3" w:rsidRDefault="00896BA3" w:rsidP="00896BA3">
      <w:pPr>
        <w:pStyle w:val="NoSpacing"/>
        <w:jc w:val="center"/>
        <w:rPr>
          <w:rFonts w:ascii="Times New Roman" w:eastAsia="Times New Roman" w:hAnsi="Times New Roman"/>
          <w:sz w:val="24"/>
          <w:szCs w:val="24"/>
        </w:rPr>
      </w:pPr>
    </w:p>
    <w:p w:rsidR="00896BA3" w:rsidRDefault="00896BA3" w:rsidP="00896BA3">
      <w:pPr>
        <w:pStyle w:val="NoSpacing"/>
        <w:rPr>
          <w:rFonts w:ascii="Times New Roman" w:hAnsi="Times New Roman" w:cs="Times New Roman"/>
          <w:sz w:val="24"/>
          <w:szCs w:val="24"/>
        </w:rPr>
      </w:pPr>
      <w:r>
        <w:rPr>
          <w:rFonts w:ascii="Times New Roman" w:eastAsia="Times New Roman" w:hAnsi="Times New Roman" w:cs="Times New Roman"/>
          <w:sz w:val="24"/>
          <w:szCs w:val="24"/>
        </w:rPr>
        <w:t xml:space="preserve">In an interview in 2017 - </w:t>
      </w:r>
      <w:r w:rsidRPr="00F7335E">
        <w:rPr>
          <w:rFonts w:ascii="Times New Roman" w:eastAsia="Times New Roman" w:hAnsi="Times New Roman" w:cs="Times New Roman"/>
          <w:sz w:val="24"/>
          <w:szCs w:val="24"/>
        </w:rPr>
        <w:t>"</w:t>
      </w:r>
      <w:hyperlink r:id="rId56" w:history="1">
        <w:r w:rsidRPr="00C2537B">
          <w:rPr>
            <w:rStyle w:val="Hyperlink"/>
            <w:rFonts w:ascii="Times New Roman" w:hAnsi="Times New Roman" w:cs="Times New Roman"/>
            <w:sz w:val="24"/>
            <w:szCs w:val="24"/>
          </w:rPr>
          <w:t>How Cooke Aquaculture Became a Big Fish from a Small Pond</w:t>
        </w:r>
      </w:hyperlink>
      <w:r>
        <w:rPr>
          <w:rFonts w:ascii="Times New Roman" w:hAnsi="Times New Roman" w:cs="Times New Roman"/>
          <w:sz w:val="24"/>
          <w:szCs w:val="24"/>
        </w:rPr>
        <w:t xml:space="preserve">" - Cooke's CEO Glenn Cooke said: </w:t>
      </w:r>
    </w:p>
    <w:p w:rsidR="00896BA3" w:rsidRDefault="00896BA3" w:rsidP="00896BA3">
      <w:pPr>
        <w:pStyle w:val="NoSpacing"/>
        <w:jc w:val="center"/>
        <w:rPr>
          <w:rFonts w:ascii="Times New Roman" w:hAnsi="Times New Roman" w:cs="Times New Roman"/>
          <w:sz w:val="24"/>
          <w:szCs w:val="24"/>
        </w:rPr>
      </w:pPr>
    </w:p>
    <w:p w:rsidR="00896BA3" w:rsidRPr="00F7335E" w:rsidRDefault="00896BA3" w:rsidP="00896BA3">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257675" cy="3276600"/>
            <wp:effectExtent l="19050" t="0" r="9525" b="0"/>
            <wp:docPr id="44" name="Picture 40">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7" cstate="print"/>
                    <a:srcRect/>
                    <a:stretch>
                      <a:fillRect/>
                    </a:stretch>
                  </pic:blipFill>
                  <pic:spPr bwMode="auto">
                    <a:xfrm>
                      <a:off x="0" y="0"/>
                      <a:ext cx="4257675" cy="3276600"/>
                    </a:xfrm>
                    <a:prstGeom prst="rect">
                      <a:avLst/>
                    </a:prstGeom>
                    <a:noFill/>
                    <a:ln w="9525">
                      <a:noFill/>
                      <a:miter lim="800000"/>
                      <a:headEnd/>
                      <a:tailEnd/>
                    </a:ln>
                  </pic:spPr>
                </pic:pic>
              </a:graphicData>
            </a:graphic>
          </wp:inline>
        </w:drawing>
      </w:r>
    </w:p>
    <w:p w:rsidR="00D811A0" w:rsidRDefault="00D811A0" w:rsidP="00EC2EA0">
      <w:pPr>
        <w:pStyle w:val="NoSpacing"/>
        <w:rPr>
          <w:rFonts w:ascii="Times New Roman" w:hAnsi="Times New Roman" w:cs="Times New Roman"/>
          <w:sz w:val="24"/>
          <w:szCs w:val="24"/>
        </w:rPr>
      </w:pPr>
    </w:p>
    <w:p w:rsidR="003B64E8" w:rsidRDefault="003B64E8" w:rsidP="00EC2EA0">
      <w:pPr>
        <w:pStyle w:val="NoSpacing"/>
        <w:rPr>
          <w:rFonts w:ascii="Times New Roman" w:hAnsi="Times New Roman" w:cs="Times New Roman"/>
          <w:sz w:val="24"/>
          <w:szCs w:val="24"/>
        </w:rPr>
      </w:pPr>
      <w:r>
        <w:rPr>
          <w:rFonts w:ascii="Times New Roman" w:hAnsi="Times New Roman" w:cs="Times New Roman"/>
          <w:sz w:val="24"/>
          <w:szCs w:val="24"/>
        </w:rPr>
        <w:t>Cooke's "</w:t>
      </w:r>
      <w:hyperlink r:id="rId58" w:history="1">
        <w:r w:rsidRPr="003B64E8">
          <w:rPr>
            <w:rStyle w:val="Hyperlink"/>
            <w:rFonts w:ascii="Times New Roman" w:hAnsi="Times New Roman" w:cs="Times New Roman"/>
            <w:sz w:val="24"/>
            <w:szCs w:val="24"/>
          </w:rPr>
          <w:t>aggressive expansion</w:t>
        </w:r>
      </w:hyperlink>
      <w:r>
        <w:rPr>
          <w:rFonts w:ascii="Times New Roman" w:hAnsi="Times New Roman" w:cs="Times New Roman"/>
          <w:sz w:val="24"/>
          <w:szCs w:val="24"/>
        </w:rPr>
        <w:t xml:space="preserve">" in Canada, Scotland, Chile and the United States led to CEO Glenn Cooke being awarded </w:t>
      </w:r>
      <w:proofErr w:type="spellStart"/>
      <w:r>
        <w:rPr>
          <w:rFonts w:ascii="Times New Roman" w:hAnsi="Times New Roman" w:cs="Times New Roman"/>
          <w:sz w:val="24"/>
          <w:szCs w:val="24"/>
        </w:rPr>
        <w:t>Intrafish</w:t>
      </w:r>
      <w:proofErr w:type="spellEnd"/>
      <w:r>
        <w:rPr>
          <w:rFonts w:ascii="Times New Roman" w:hAnsi="Times New Roman" w:cs="Times New Roman"/>
          <w:sz w:val="24"/>
          <w:szCs w:val="24"/>
        </w:rPr>
        <w:t xml:space="preserve"> Media's </w:t>
      </w:r>
      <w:hyperlink r:id="rId59" w:history="1">
        <w:r w:rsidRPr="003B64E8">
          <w:rPr>
            <w:rStyle w:val="Hyperlink"/>
            <w:rFonts w:ascii="Times New Roman" w:hAnsi="Times New Roman" w:cs="Times New Roman"/>
            <w:sz w:val="24"/>
            <w:szCs w:val="24"/>
          </w:rPr>
          <w:t>'Person of the Year'</w:t>
        </w:r>
      </w:hyperlink>
      <w:r>
        <w:rPr>
          <w:rFonts w:ascii="Times New Roman" w:hAnsi="Times New Roman" w:cs="Times New Roman"/>
          <w:sz w:val="24"/>
          <w:szCs w:val="24"/>
        </w:rPr>
        <w:t xml:space="preserve"> in 2016.  "Whilst all this kind of growth can sometimes lead to shortcuts, Cooke hasn't taken away," </w:t>
      </w:r>
      <w:hyperlink r:id="rId60" w:history="1">
        <w:r w:rsidRPr="003B64E8">
          <w:rPr>
            <w:rStyle w:val="Hyperlink"/>
            <w:rFonts w:ascii="Times New Roman" w:hAnsi="Times New Roman" w:cs="Times New Roman"/>
            <w:sz w:val="24"/>
            <w:szCs w:val="24"/>
          </w:rPr>
          <w:t xml:space="preserve">claimed </w:t>
        </w:r>
        <w:proofErr w:type="spellStart"/>
        <w:r w:rsidRPr="003B64E8">
          <w:rPr>
            <w:rStyle w:val="Hyperlink"/>
            <w:rFonts w:ascii="Times New Roman" w:hAnsi="Times New Roman" w:cs="Times New Roman"/>
            <w:sz w:val="24"/>
            <w:szCs w:val="24"/>
          </w:rPr>
          <w:t>Intrafish</w:t>
        </w:r>
        <w:proofErr w:type="spellEnd"/>
      </w:hyperlink>
      <w:r>
        <w:rPr>
          <w:rFonts w:ascii="Times New Roman" w:hAnsi="Times New Roman" w:cs="Times New Roman"/>
          <w:sz w:val="24"/>
          <w:szCs w:val="24"/>
        </w:rPr>
        <w:t>.  "He has embraced sustainability in both conventional and non-conventional ways."</w:t>
      </w:r>
    </w:p>
    <w:p w:rsidR="003B64E8" w:rsidRDefault="003B64E8" w:rsidP="00EC2EA0">
      <w:pPr>
        <w:pStyle w:val="NoSpacing"/>
        <w:rPr>
          <w:rFonts w:ascii="Times New Roman" w:hAnsi="Times New Roman" w:cs="Times New Roman"/>
          <w:sz w:val="24"/>
          <w:szCs w:val="24"/>
        </w:rPr>
      </w:pPr>
    </w:p>
    <w:p w:rsidR="003B64E8" w:rsidRDefault="003B64E8" w:rsidP="0041440E">
      <w:pPr>
        <w:pStyle w:val="NoSpacing"/>
        <w:jc w:val="center"/>
      </w:pPr>
      <w:r>
        <w:rPr>
          <w:noProof/>
          <w:lang w:eastAsia="en-GB"/>
        </w:rPr>
        <w:drawing>
          <wp:inline distT="0" distB="0" distL="0" distR="0">
            <wp:extent cx="3371850" cy="1952625"/>
            <wp:effectExtent l="19050" t="0" r="0" b="0"/>
            <wp:docPr id="50" name="Picture 86">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2" cstate="print"/>
                    <a:srcRect/>
                    <a:stretch>
                      <a:fillRect/>
                    </a:stretch>
                  </pic:blipFill>
                  <pic:spPr bwMode="auto">
                    <a:xfrm>
                      <a:off x="0" y="0"/>
                      <a:ext cx="3372218" cy="1952838"/>
                    </a:xfrm>
                    <a:prstGeom prst="rect">
                      <a:avLst/>
                    </a:prstGeom>
                    <a:noFill/>
                    <a:ln w="9525">
                      <a:noFill/>
                      <a:miter lim="800000"/>
                      <a:headEnd/>
                      <a:tailEnd/>
                    </a:ln>
                  </pic:spPr>
                </pic:pic>
              </a:graphicData>
            </a:graphic>
          </wp:inline>
        </w:drawing>
      </w:r>
    </w:p>
    <w:p w:rsidR="00857E2C" w:rsidRDefault="003B64E8" w:rsidP="00CF2CA1">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If </w:t>
      </w:r>
      <w:proofErr w:type="spellStart"/>
      <w:r>
        <w:rPr>
          <w:rFonts w:ascii="Times New Roman" w:hAnsi="Times New Roman" w:cs="Times New Roman"/>
          <w:sz w:val="24"/>
          <w:szCs w:val="24"/>
        </w:rPr>
        <w:t>Intrafish's</w:t>
      </w:r>
      <w:proofErr w:type="spellEnd"/>
      <w:r>
        <w:rPr>
          <w:rFonts w:ascii="Times New Roman" w:hAnsi="Times New Roman" w:cs="Times New Roman"/>
          <w:sz w:val="24"/>
          <w:szCs w:val="24"/>
        </w:rPr>
        <w:t xml:space="preserve"> </w:t>
      </w:r>
      <w:r w:rsidR="006E262E">
        <w:rPr>
          <w:rFonts w:ascii="Times New Roman" w:hAnsi="Times New Roman" w:cs="Times New Roman"/>
          <w:sz w:val="24"/>
          <w:szCs w:val="24"/>
        </w:rPr>
        <w:t>'</w:t>
      </w:r>
      <w:r>
        <w:rPr>
          <w:rFonts w:ascii="Times New Roman" w:hAnsi="Times New Roman" w:cs="Times New Roman"/>
          <w:sz w:val="24"/>
          <w:szCs w:val="24"/>
        </w:rPr>
        <w:t>non-conventional</w:t>
      </w:r>
      <w:r w:rsidR="006E262E">
        <w:rPr>
          <w:rFonts w:ascii="Times New Roman" w:hAnsi="Times New Roman" w:cs="Times New Roman"/>
          <w:sz w:val="24"/>
          <w:szCs w:val="24"/>
        </w:rPr>
        <w:t>'</w:t>
      </w:r>
      <w:r>
        <w:rPr>
          <w:rFonts w:ascii="Times New Roman" w:hAnsi="Times New Roman" w:cs="Times New Roman"/>
          <w:sz w:val="24"/>
          <w:szCs w:val="24"/>
        </w:rPr>
        <w:t xml:space="preserve"> definition of sustainability encompasses </w:t>
      </w:r>
      <w:r w:rsidR="006E262E" w:rsidRPr="00F50AA0">
        <w:rPr>
          <w:rFonts w:ascii="Times New Roman" w:hAnsi="Times New Roman" w:cs="Times New Roman"/>
          <w:sz w:val="24"/>
          <w:szCs w:val="24"/>
        </w:rPr>
        <w:t xml:space="preserve">environmental pollution, </w:t>
      </w:r>
      <w:r w:rsidR="006E262E">
        <w:rPr>
          <w:rFonts w:ascii="Times New Roman" w:hAnsi="Times New Roman" w:cs="Times New Roman"/>
          <w:sz w:val="24"/>
          <w:szCs w:val="24"/>
        </w:rPr>
        <w:t xml:space="preserve">mass </w:t>
      </w:r>
      <w:r w:rsidR="006E262E" w:rsidRPr="00F50AA0">
        <w:rPr>
          <w:rFonts w:ascii="Times New Roman" w:hAnsi="Times New Roman" w:cs="Times New Roman"/>
          <w:sz w:val="24"/>
          <w:szCs w:val="24"/>
        </w:rPr>
        <w:t xml:space="preserve">escapes, </w:t>
      </w:r>
      <w:r w:rsidR="006E262E">
        <w:rPr>
          <w:rFonts w:ascii="Times New Roman" w:hAnsi="Times New Roman" w:cs="Times New Roman"/>
          <w:sz w:val="24"/>
          <w:szCs w:val="24"/>
        </w:rPr>
        <w:t xml:space="preserve">illegal </w:t>
      </w:r>
      <w:r w:rsidR="006E262E" w:rsidRPr="00F50AA0">
        <w:rPr>
          <w:rFonts w:ascii="Times New Roman" w:hAnsi="Times New Roman" w:cs="Times New Roman"/>
          <w:sz w:val="24"/>
          <w:szCs w:val="24"/>
        </w:rPr>
        <w:t>chemical use</w:t>
      </w:r>
      <w:r w:rsidR="006E262E">
        <w:rPr>
          <w:rFonts w:ascii="Times New Roman" w:hAnsi="Times New Roman" w:cs="Times New Roman"/>
          <w:sz w:val="24"/>
          <w:szCs w:val="24"/>
        </w:rPr>
        <w:t xml:space="preserve">, regulatory violations and </w:t>
      </w:r>
      <w:r w:rsidR="006E262E" w:rsidRPr="00F50AA0">
        <w:rPr>
          <w:rFonts w:ascii="Times New Roman" w:hAnsi="Times New Roman" w:cs="Times New Roman"/>
          <w:sz w:val="24"/>
          <w:szCs w:val="24"/>
        </w:rPr>
        <w:t>the spread of infectious diseases</w:t>
      </w:r>
      <w:r w:rsidR="006E262E">
        <w:rPr>
          <w:rFonts w:ascii="Times New Roman" w:hAnsi="Times New Roman" w:cs="Times New Roman"/>
          <w:sz w:val="24"/>
          <w:szCs w:val="24"/>
        </w:rPr>
        <w:t xml:space="preserve"> then Cooke is </w:t>
      </w:r>
      <w:r w:rsidR="00857E2C">
        <w:rPr>
          <w:rFonts w:ascii="Times New Roman" w:hAnsi="Times New Roman" w:cs="Times New Roman"/>
          <w:sz w:val="24"/>
          <w:szCs w:val="24"/>
        </w:rPr>
        <w:t xml:space="preserve">truly </w:t>
      </w:r>
      <w:r w:rsidR="006E262E">
        <w:rPr>
          <w:rFonts w:ascii="Times New Roman" w:hAnsi="Times New Roman" w:cs="Times New Roman"/>
          <w:sz w:val="24"/>
          <w:szCs w:val="24"/>
        </w:rPr>
        <w:t xml:space="preserve">the epitome of </w:t>
      </w:r>
      <w:hyperlink r:id="rId63" w:history="1">
        <w:r w:rsidR="006E262E" w:rsidRPr="00857E2C">
          <w:rPr>
            <w:rStyle w:val="Hyperlink"/>
            <w:rFonts w:ascii="Times New Roman" w:hAnsi="Times New Roman" w:cs="Times New Roman"/>
            <w:sz w:val="24"/>
            <w:szCs w:val="24"/>
          </w:rPr>
          <w:t>sustainability</w:t>
        </w:r>
      </w:hyperlink>
      <w:r w:rsidR="00857E2C">
        <w:rPr>
          <w:rFonts w:ascii="Times New Roman" w:hAnsi="Times New Roman" w:cs="Times New Roman"/>
          <w:sz w:val="24"/>
          <w:szCs w:val="24"/>
        </w:rPr>
        <w:t xml:space="preserve"> and warrant all the accreditations which demonstrate </w:t>
      </w:r>
      <w:hyperlink r:id="rId64" w:history="1">
        <w:r w:rsidR="00857E2C" w:rsidRPr="00857E2C">
          <w:rPr>
            <w:rStyle w:val="Hyperlink"/>
            <w:rFonts w:ascii="Times New Roman" w:hAnsi="Times New Roman" w:cs="Times New Roman"/>
            <w:sz w:val="24"/>
            <w:szCs w:val="24"/>
          </w:rPr>
          <w:t>Cooke's commitment to sustainability</w:t>
        </w:r>
      </w:hyperlink>
      <w:r w:rsidR="006E262E">
        <w:rPr>
          <w:rFonts w:ascii="Times New Roman" w:hAnsi="Times New Roman" w:cs="Times New Roman"/>
          <w:sz w:val="24"/>
          <w:szCs w:val="24"/>
        </w:rPr>
        <w:t xml:space="preserve">. </w:t>
      </w:r>
    </w:p>
    <w:p w:rsidR="00857E2C" w:rsidRDefault="00857E2C" w:rsidP="00CF2CA1">
      <w:pPr>
        <w:pStyle w:val="NoSpacing"/>
        <w:rPr>
          <w:rFonts w:ascii="Times New Roman" w:hAnsi="Times New Roman" w:cs="Times New Roman"/>
          <w:sz w:val="24"/>
          <w:szCs w:val="24"/>
        </w:rPr>
      </w:pP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343459"/>
            <wp:effectExtent l="19050" t="0" r="2540" b="0"/>
            <wp:docPr id="167" name="Picture 167">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66" cstate="print"/>
                    <a:srcRect/>
                    <a:stretch>
                      <a:fillRect/>
                    </a:stretch>
                  </pic:blipFill>
                  <pic:spPr bwMode="auto">
                    <a:xfrm>
                      <a:off x="0" y="0"/>
                      <a:ext cx="5731510" cy="1343459"/>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038317"/>
            <wp:effectExtent l="19050" t="0" r="2540" b="0"/>
            <wp:docPr id="170" name="Picture 17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67" cstate="print"/>
                    <a:srcRect/>
                    <a:stretch>
                      <a:fillRect/>
                    </a:stretch>
                  </pic:blipFill>
                  <pic:spPr bwMode="auto">
                    <a:xfrm>
                      <a:off x="0" y="0"/>
                      <a:ext cx="5731510" cy="1038317"/>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171811"/>
            <wp:effectExtent l="19050" t="0" r="2540" b="0"/>
            <wp:docPr id="173" name="Picture 173">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68" cstate="print"/>
                    <a:srcRect/>
                    <a:stretch>
                      <a:fillRect/>
                    </a:stretch>
                  </pic:blipFill>
                  <pic:spPr bwMode="auto">
                    <a:xfrm>
                      <a:off x="0" y="0"/>
                      <a:ext cx="5731510" cy="1171811"/>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p>
    <w:p w:rsidR="00CF2CA1" w:rsidRPr="00F50AA0" w:rsidRDefault="003A04E3" w:rsidP="00CF2CA1">
      <w:pPr>
        <w:pStyle w:val="NoSpacing"/>
        <w:rPr>
          <w:rFonts w:ascii="Times New Roman" w:hAnsi="Times New Roman" w:cs="Times New Roman"/>
          <w:sz w:val="24"/>
          <w:szCs w:val="24"/>
        </w:rPr>
      </w:pPr>
      <w:hyperlink r:id="rId69" w:history="1">
        <w:r w:rsidR="00393D58" w:rsidRPr="00F50AA0">
          <w:rPr>
            <w:rStyle w:val="Hyperlink"/>
            <w:rFonts w:ascii="Times New Roman" w:hAnsi="Times New Roman" w:cs="Times New Roman"/>
            <w:sz w:val="24"/>
            <w:szCs w:val="24"/>
          </w:rPr>
          <w:t>Cooke Aquaculture</w:t>
        </w:r>
      </w:hyperlink>
      <w:r w:rsidR="00393D58" w:rsidRPr="00F50AA0">
        <w:rPr>
          <w:rFonts w:ascii="Times New Roman" w:hAnsi="Times New Roman" w:cs="Times New Roman"/>
          <w:sz w:val="24"/>
          <w:szCs w:val="24"/>
        </w:rPr>
        <w:t xml:space="preserve"> </w:t>
      </w:r>
      <w:r w:rsidR="00063784" w:rsidRPr="00F50AA0">
        <w:rPr>
          <w:rFonts w:ascii="Times New Roman" w:hAnsi="Times New Roman" w:cs="Times New Roman"/>
          <w:sz w:val="24"/>
          <w:szCs w:val="24"/>
        </w:rPr>
        <w:t xml:space="preserve">is </w:t>
      </w:r>
      <w:r w:rsidR="006E262E">
        <w:rPr>
          <w:rFonts w:ascii="Times New Roman" w:hAnsi="Times New Roman" w:cs="Times New Roman"/>
          <w:sz w:val="24"/>
          <w:szCs w:val="24"/>
        </w:rPr>
        <w:t xml:space="preserve">certainly </w:t>
      </w:r>
      <w:r w:rsidR="00063784" w:rsidRPr="00F50AA0">
        <w:rPr>
          <w:rFonts w:ascii="Times New Roman" w:hAnsi="Times New Roman" w:cs="Times New Roman"/>
          <w:sz w:val="24"/>
          <w:szCs w:val="24"/>
        </w:rPr>
        <w:t xml:space="preserve">no stranger to </w:t>
      </w:r>
      <w:r w:rsidR="0041440E">
        <w:rPr>
          <w:rFonts w:ascii="Times New Roman" w:hAnsi="Times New Roman" w:cs="Times New Roman"/>
          <w:sz w:val="24"/>
          <w:szCs w:val="24"/>
        </w:rPr>
        <w:t xml:space="preserve">swimming </w:t>
      </w:r>
      <w:r w:rsidR="00A1565E" w:rsidRPr="00F50AA0">
        <w:rPr>
          <w:rFonts w:ascii="Times New Roman" w:hAnsi="Times New Roman" w:cs="Times New Roman"/>
          <w:sz w:val="24"/>
          <w:szCs w:val="24"/>
        </w:rPr>
        <w:t xml:space="preserve">against the flow </w:t>
      </w:r>
      <w:r w:rsidR="00175D5B" w:rsidRPr="00F50AA0">
        <w:rPr>
          <w:rFonts w:ascii="Times New Roman" w:hAnsi="Times New Roman" w:cs="Times New Roman"/>
          <w:sz w:val="24"/>
          <w:szCs w:val="24"/>
        </w:rPr>
        <w:t>- in Scotland as well as Canada</w:t>
      </w:r>
      <w:r w:rsidR="00D26D6C" w:rsidRPr="00F50AA0">
        <w:rPr>
          <w:rFonts w:ascii="Times New Roman" w:hAnsi="Times New Roman" w:cs="Times New Roman"/>
          <w:sz w:val="24"/>
          <w:szCs w:val="24"/>
        </w:rPr>
        <w:t xml:space="preserve">, </w:t>
      </w:r>
      <w:r w:rsidR="00175D5B" w:rsidRPr="00F50AA0">
        <w:rPr>
          <w:rFonts w:ascii="Times New Roman" w:hAnsi="Times New Roman" w:cs="Times New Roman"/>
          <w:sz w:val="24"/>
          <w:szCs w:val="24"/>
        </w:rPr>
        <w:t>the United States</w:t>
      </w:r>
      <w:r w:rsidR="00D26D6C" w:rsidRPr="00F50AA0">
        <w:rPr>
          <w:rFonts w:ascii="Times New Roman" w:hAnsi="Times New Roman" w:cs="Times New Roman"/>
          <w:sz w:val="24"/>
          <w:szCs w:val="24"/>
        </w:rPr>
        <w:t xml:space="preserve"> and Chile</w:t>
      </w:r>
      <w:r w:rsidR="00F50AA0" w:rsidRPr="00F50AA0">
        <w:rPr>
          <w:rFonts w:ascii="Times New Roman" w:hAnsi="Times New Roman" w:cs="Times New Roman"/>
          <w:sz w:val="24"/>
          <w:szCs w:val="24"/>
        </w:rPr>
        <w:t xml:space="preserve"> (read more via "</w:t>
      </w:r>
      <w:hyperlink r:id="rId70" w:history="1">
        <w:r w:rsidR="00F50AA0" w:rsidRPr="00F50AA0">
          <w:rPr>
            <w:rStyle w:val="Hyperlink"/>
            <w:rFonts w:ascii="Times New Roman" w:hAnsi="Times New Roman" w:cs="Times New Roman"/>
            <w:sz w:val="24"/>
            <w:szCs w:val="24"/>
          </w:rPr>
          <w:t>Cooke Aquaculture - A Litany of Complaint Against This Fish Farm Company</w:t>
        </w:r>
      </w:hyperlink>
      <w:r w:rsidR="00F50AA0" w:rsidRPr="00F50AA0">
        <w:rPr>
          <w:rFonts w:ascii="Times New Roman" w:hAnsi="Times New Roman" w:cs="Times New Roman"/>
          <w:sz w:val="24"/>
          <w:szCs w:val="24"/>
        </w:rPr>
        <w:t>")</w:t>
      </w:r>
      <w:r w:rsidR="00393D58" w:rsidRPr="00F50AA0">
        <w:rPr>
          <w:rFonts w:ascii="Times New Roman" w:hAnsi="Times New Roman" w:cs="Times New Roman"/>
          <w:sz w:val="24"/>
          <w:szCs w:val="24"/>
        </w:rPr>
        <w:t>:</w:t>
      </w:r>
    </w:p>
    <w:p w:rsidR="00F50AA0" w:rsidRPr="00F50AA0" w:rsidRDefault="00F50AA0" w:rsidP="00CF2CA1">
      <w:pPr>
        <w:pStyle w:val="NoSpacing"/>
        <w:rPr>
          <w:rFonts w:ascii="Times New Roman" w:hAnsi="Times New Roman" w:cs="Times New Roman"/>
          <w:sz w:val="24"/>
          <w:szCs w:val="24"/>
        </w:rPr>
      </w:pPr>
    </w:p>
    <w:p w:rsidR="00F50AA0" w:rsidRPr="00F50AA0" w:rsidRDefault="00F50AA0" w:rsidP="00F50AA0">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4533900" cy="2819400"/>
            <wp:effectExtent l="19050" t="0" r="0" b="0"/>
            <wp:docPr id="65" name="Picture 65">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2" cstate="print"/>
                    <a:srcRect/>
                    <a:stretch>
                      <a:fillRect/>
                    </a:stretch>
                  </pic:blipFill>
                  <pic:spPr bwMode="auto">
                    <a:xfrm>
                      <a:off x="0" y="0"/>
                      <a:ext cx="4533900" cy="2819400"/>
                    </a:xfrm>
                    <a:prstGeom prst="rect">
                      <a:avLst/>
                    </a:prstGeom>
                    <a:noFill/>
                    <a:ln w="9525">
                      <a:noFill/>
                      <a:miter lim="800000"/>
                      <a:headEnd/>
                      <a:tailEnd/>
                    </a:ln>
                  </pic:spPr>
                </pic:pic>
              </a:graphicData>
            </a:graphic>
          </wp:inline>
        </w:drawing>
      </w:r>
    </w:p>
    <w:p w:rsidR="00CF2CA1" w:rsidRPr="00F50AA0" w:rsidRDefault="00CF2CA1" w:rsidP="00CF2CA1">
      <w:pPr>
        <w:pStyle w:val="NoSpacing"/>
        <w:rPr>
          <w:rFonts w:ascii="Times New Roman" w:hAnsi="Times New Roman" w:cs="Times New Roman"/>
          <w:sz w:val="24"/>
          <w:szCs w:val="24"/>
        </w:rPr>
      </w:pPr>
    </w:p>
    <w:p w:rsidR="00CF2CA1" w:rsidRPr="00F50AA0" w:rsidRDefault="00CF2CA1" w:rsidP="00CB3E09">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Cooke's </w:t>
      </w:r>
      <w:hyperlink r:id="rId73" w:history="1">
        <w:r w:rsidRPr="00F50AA0">
          <w:rPr>
            <w:rStyle w:val="Hyperlink"/>
            <w:rFonts w:ascii="Times New Roman" w:hAnsi="Times New Roman" w:cs="Times New Roman"/>
            <w:sz w:val="24"/>
            <w:szCs w:val="24"/>
          </w:rPr>
          <w:t>legacy to Jordan Bay</w:t>
        </w:r>
      </w:hyperlink>
      <w:r w:rsidRPr="00F50AA0">
        <w:rPr>
          <w:rFonts w:ascii="Times New Roman" w:hAnsi="Times New Roman" w:cs="Times New Roman"/>
          <w:sz w:val="24"/>
          <w:szCs w:val="24"/>
        </w:rPr>
        <w:t xml:space="preserve"> and other areas in Nova Scotia is </w:t>
      </w:r>
      <w:hyperlink r:id="rId74" w:history="1">
        <w:r w:rsidRPr="00F50AA0">
          <w:rPr>
            <w:rStyle w:val="Hyperlink"/>
            <w:rFonts w:ascii="Times New Roman" w:hAnsi="Times New Roman" w:cs="Times New Roman"/>
            <w:sz w:val="24"/>
            <w:szCs w:val="24"/>
          </w:rPr>
          <w:t>plastic pollution</w:t>
        </w:r>
      </w:hyperlink>
      <w:r w:rsidRPr="00F50AA0">
        <w:rPr>
          <w:rFonts w:ascii="Times New Roman" w:hAnsi="Times New Roman" w:cs="Times New Roman"/>
          <w:sz w:val="24"/>
          <w:szCs w:val="24"/>
        </w:rPr>
        <w:t xml:space="preserve"> (watch videos dated January 2018 via "</w:t>
      </w:r>
      <w:hyperlink r:id="rId75" w:history="1">
        <w:r w:rsidRPr="00F50AA0">
          <w:rPr>
            <w:rStyle w:val="Hyperlink"/>
            <w:rFonts w:ascii="Times New Roman" w:hAnsi="Times New Roman" w:cs="Times New Roman"/>
            <w:sz w:val="24"/>
            <w:szCs w:val="24"/>
          </w:rPr>
          <w:t xml:space="preserve">Cooke Aquaculture's legacy to Jordan Bay, Shelburne </w:t>
        </w:r>
        <w:r w:rsidRPr="00F50AA0">
          <w:rPr>
            <w:rStyle w:val="Hyperlink"/>
            <w:rFonts w:ascii="Times New Roman" w:hAnsi="Times New Roman" w:cs="Times New Roman"/>
            <w:sz w:val="24"/>
            <w:szCs w:val="24"/>
          </w:rPr>
          <w:lastRenderedPageBreak/>
          <w:t>County, Nova Scotia</w:t>
        </w:r>
      </w:hyperlink>
      <w:r w:rsidRPr="00F50AA0">
        <w:rPr>
          <w:rFonts w:ascii="Times New Roman" w:hAnsi="Times New Roman" w:cs="Times New Roman"/>
          <w:sz w:val="24"/>
          <w:szCs w:val="24"/>
        </w:rPr>
        <w:t>" and "</w:t>
      </w:r>
      <w:hyperlink r:id="rId76" w:history="1">
        <w:r w:rsidRPr="00F50AA0">
          <w:rPr>
            <w:rStyle w:val="Hyperlink"/>
            <w:rFonts w:ascii="Times New Roman" w:hAnsi="Times New Roman" w:cs="Times New Roman"/>
            <w:sz w:val="24"/>
            <w:szCs w:val="24"/>
          </w:rPr>
          <w:t>Cooke Aquaculture creating plastic pollution on our shores, in our oceans and our food</w:t>
        </w:r>
      </w:hyperlink>
      <w:r w:rsidRPr="00F50AA0">
        <w:rPr>
          <w:rFonts w:ascii="Times New Roman" w:hAnsi="Times New Roman" w:cs="Times New Roman"/>
          <w:sz w:val="24"/>
          <w:szCs w:val="24"/>
        </w:rPr>
        <w:t xml:space="preserve">" - other videos on Cooke Aquaculture available </w:t>
      </w:r>
      <w:hyperlink r:id="rId77" w:history="1">
        <w:r w:rsidRPr="00F50AA0">
          <w:rPr>
            <w:rStyle w:val="Hyperlink"/>
            <w:rFonts w:ascii="Times New Roman" w:hAnsi="Times New Roman" w:cs="Times New Roman"/>
            <w:sz w:val="24"/>
            <w:szCs w:val="24"/>
          </w:rPr>
          <w:t>online here</w:t>
        </w:r>
      </w:hyperlink>
      <w:r w:rsidRPr="00F50AA0">
        <w:rPr>
          <w:rFonts w:ascii="Times New Roman" w:hAnsi="Times New Roman" w:cs="Times New Roman"/>
          <w:sz w:val="24"/>
          <w:szCs w:val="24"/>
        </w:rPr>
        <w:t xml:space="preserve">).  </w:t>
      </w:r>
    </w:p>
    <w:p w:rsidR="00CF2CA1" w:rsidRPr="00F50AA0" w:rsidRDefault="00CF2CA1" w:rsidP="00CB3E09">
      <w:pPr>
        <w:pStyle w:val="NoSpacing"/>
        <w:rPr>
          <w:rFonts w:ascii="Times New Roman" w:hAnsi="Times New Roman" w:cs="Times New Roman"/>
          <w:sz w:val="24"/>
          <w:szCs w:val="24"/>
        </w:rPr>
      </w:pP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6572250" cy="1523662"/>
            <wp:effectExtent l="19050" t="0" r="0" b="0"/>
            <wp:docPr id="54" name="Picture 54">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78" cstate="print"/>
                    <a:srcRect/>
                    <a:stretch>
                      <a:fillRect/>
                    </a:stretch>
                  </pic:blipFill>
                  <pic:spPr bwMode="auto">
                    <a:xfrm>
                      <a:off x="0" y="0"/>
                      <a:ext cx="6572250" cy="1523662"/>
                    </a:xfrm>
                    <a:prstGeom prst="rect">
                      <a:avLst/>
                    </a:prstGeom>
                    <a:noFill/>
                    <a:ln w="9525">
                      <a:noFill/>
                      <a:miter lim="800000"/>
                      <a:headEnd/>
                      <a:tailEnd/>
                    </a:ln>
                  </pic:spPr>
                </pic:pic>
              </a:graphicData>
            </a:graphic>
          </wp:inline>
        </w:drawing>
      </w: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6276975" cy="1647825"/>
            <wp:effectExtent l="19050" t="0" r="9525" b="0"/>
            <wp:docPr id="57" name="Picture 57">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9" cstate="print"/>
                    <a:srcRect/>
                    <a:stretch>
                      <a:fillRect/>
                    </a:stretch>
                  </pic:blipFill>
                  <pic:spPr bwMode="auto">
                    <a:xfrm>
                      <a:off x="0" y="0"/>
                      <a:ext cx="6289412" cy="1651090"/>
                    </a:xfrm>
                    <a:prstGeom prst="rect">
                      <a:avLst/>
                    </a:prstGeom>
                    <a:noFill/>
                    <a:ln w="9525">
                      <a:noFill/>
                      <a:miter lim="800000"/>
                      <a:headEnd/>
                      <a:tailEnd/>
                    </a:ln>
                  </pic:spPr>
                </pic:pic>
              </a:graphicData>
            </a:graphic>
          </wp:inline>
        </w:drawing>
      </w:r>
    </w:p>
    <w:p w:rsidR="00CB3E09" w:rsidRPr="00F50AA0" w:rsidRDefault="00CB3E09" w:rsidP="00183138">
      <w:pPr>
        <w:pStyle w:val="NoSpacing"/>
        <w:rPr>
          <w:rFonts w:ascii="Times New Roman" w:hAnsi="Times New Roman" w:cs="Times New Roman"/>
          <w:sz w:val="24"/>
          <w:szCs w:val="24"/>
        </w:rPr>
      </w:pPr>
    </w:p>
    <w:p w:rsidR="00F9134F" w:rsidRDefault="00175D5B" w:rsidP="007A499B">
      <w:pPr>
        <w:pStyle w:val="NoSpacing"/>
        <w:rPr>
          <w:rFonts w:ascii="Times New Roman" w:eastAsia="Times New Roman" w:hAnsi="Times New Roman" w:cs="Times New Roman"/>
          <w:bCs/>
          <w:kern w:val="36"/>
          <w:sz w:val="24"/>
          <w:szCs w:val="24"/>
        </w:rPr>
      </w:pPr>
      <w:r w:rsidRPr="00F50AA0">
        <w:rPr>
          <w:rFonts w:ascii="Times New Roman" w:hAnsi="Times New Roman" w:cs="Times New Roman"/>
          <w:sz w:val="24"/>
          <w:szCs w:val="24"/>
        </w:rPr>
        <w:t>- In the United States,</w:t>
      </w:r>
      <w:r w:rsidR="00393D58" w:rsidRPr="00F50AA0">
        <w:rPr>
          <w:rFonts w:ascii="Times New Roman" w:hAnsi="Times New Roman" w:cs="Times New Roman"/>
          <w:sz w:val="24"/>
          <w:szCs w:val="24"/>
        </w:rPr>
        <w:t xml:space="preserve"> Cooke was </w:t>
      </w:r>
      <w:hyperlink r:id="rId80" w:history="1">
        <w:r w:rsidR="00393D58" w:rsidRPr="00F50AA0">
          <w:rPr>
            <w:rStyle w:val="Hyperlink"/>
            <w:rFonts w:ascii="Times New Roman" w:hAnsi="Times New Roman" w:cs="Times New Roman"/>
            <w:sz w:val="24"/>
            <w:szCs w:val="24"/>
          </w:rPr>
          <w:t xml:space="preserve">fined </w:t>
        </w:r>
        <w:r w:rsidR="002D705F" w:rsidRPr="00F50AA0">
          <w:rPr>
            <w:rStyle w:val="Hyperlink"/>
            <w:rFonts w:ascii="Times New Roman" w:hAnsi="Times New Roman" w:cs="Times New Roman"/>
            <w:sz w:val="24"/>
            <w:szCs w:val="24"/>
          </w:rPr>
          <w:t>$8,000 in December 2017 by the Washington Department of Ecology for water quality violations</w:t>
        </w:r>
      </w:hyperlink>
      <w:r w:rsidR="002D705F" w:rsidRPr="00F50AA0">
        <w:rPr>
          <w:rFonts w:ascii="Times New Roman" w:hAnsi="Times New Roman" w:cs="Times New Roman"/>
          <w:sz w:val="24"/>
          <w:szCs w:val="24"/>
        </w:rPr>
        <w:t xml:space="preserve"> including: "u</w:t>
      </w:r>
      <w:r w:rsidR="002D705F" w:rsidRPr="00F50AA0">
        <w:rPr>
          <w:rFonts w:ascii="Times New Roman" w:eastAsia="Times New Roman" w:hAnsi="Times New Roman" w:cs="Times New Roman"/>
          <w:sz w:val="24"/>
          <w:szCs w:val="24"/>
        </w:rPr>
        <w:t>nlawfully discharging polluting matter into state waters"; "pressure washing equipment, nets, and vehicles over the water and allowing wastewater to enter Puget Sound"; "changing boat engine oil over the water"; "failing to put safeguards in place to protect water quality" and "failing to correct water quality violations when directed" (read more via "</w:t>
      </w:r>
      <w:hyperlink r:id="rId81" w:history="1">
        <w:r w:rsidR="002D705F" w:rsidRPr="00F50AA0">
          <w:rPr>
            <w:rStyle w:val="Hyperlink"/>
            <w:rFonts w:ascii="Times New Roman" w:eastAsia="Times New Roman" w:hAnsi="Times New Roman" w:cs="Times New Roman"/>
            <w:bCs/>
            <w:kern w:val="36"/>
            <w:sz w:val="24"/>
            <w:szCs w:val="24"/>
          </w:rPr>
          <w:t>Cooke fined for water quality violations at Bainbridge Island net pen facility</w:t>
        </w:r>
      </w:hyperlink>
      <w:r w:rsidR="002D705F" w:rsidRPr="00F50AA0">
        <w:rPr>
          <w:rFonts w:ascii="Times New Roman" w:eastAsia="Times New Roman" w:hAnsi="Times New Roman" w:cs="Times New Roman"/>
          <w:bCs/>
          <w:kern w:val="36"/>
          <w:sz w:val="24"/>
          <w:szCs w:val="24"/>
        </w:rPr>
        <w:t>"</w:t>
      </w:r>
      <w:r w:rsidR="008B023A" w:rsidRPr="00F50AA0">
        <w:rPr>
          <w:rFonts w:ascii="Times New Roman" w:eastAsia="Times New Roman" w:hAnsi="Times New Roman" w:cs="Times New Roman"/>
          <w:bCs/>
          <w:kern w:val="36"/>
          <w:sz w:val="24"/>
          <w:szCs w:val="24"/>
        </w:rPr>
        <w:t xml:space="preserve"> and "</w:t>
      </w:r>
      <w:hyperlink r:id="rId82" w:history="1">
        <w:r w:rsidR="008B023A" w:rsidRPr="00F50AA0">
          <w:rPr>
            <w:rStyle w:val="Hyperlink"/>
            <w:rFonts w:ascii="Times New Roman" w:eastAsia="Times New Roman" w:hAnsi="Times New Roman" w:cs="Times New Roman"/>
            <w:bCs/>
            <w:kern w:val="36"/>
            <w:sz w:val="24"/>
            <w:szCs w:val="24"/>
          </w:rPr>
          <w:t>Cooke Aquaculture fined over repeated water quality violations</w:t>
        </w:r>
      </w:hyperlink>
      <w:r w:rsidR="008B023A" w:rsidRPr="00F50AA0">
        <w:rPr>
          <w:rFonts w:ascii="Times New Roman" w:eastAsia="Times New Roman" w:hAnsi="Times New Roman" w:cs="Times New Roman"/>
          <w:bCs/>
          <w:kern w:val="36"/>
          <w:sz w:val="24"/>
          <w:szCs w:val="24"/>
        </w:rPr>
        <w:t>"</w:t>
      </w:r>
      <w:r w:rsidR="002D705F" w:rsidRPr="00F50AA0">
        <w:rPr>
          <w:rFonts w:ascii="Times New Roman" w:eastAsia="Times New Roman" w:hAnsi="Times New Roman" w:cs="Times New Roman"/>
          <w:bCs/>
          <w:kern w:val="36"/>
          <w:sz w:val="24"/>
          <w:szCs w:val="24"/>
        </w:rPr>
        <w:t>).</w:t>
      </w:r>
    </w:p>
    <w:p w:rsidR="00F9134F" w:rsidRPr="00F50AA0" w:rsidRDefault="00F9134F" w:rsidP="005156B8">
      <w:pPr>
        <w:pStyle w:val="NoSpacing"/>
        <w:jc w:val="center"/>
        <w:rPr>
          <w:rFonts w:ascii="Times New Roman" w:eastAsia="Times New Roman" w:hAnsi="Times New Roman" w:cs="Times New Roman"/>
          <w:bCs/>
          <w:kern w:val="36"/>
          <w:sz w:val="24"/>
          <w:szCs w:val="24"/>
        </w:rPr>
      </w:pPr>
      <w:r>
        <w:rPr>
          <w:rFonts w:ascii="Times New Roman" w:eastAsia="Times New Roman" w:hAnsi="Times New Roman"/>
          <w:bCs/>
          <w:noProof/>
          <w:kern w:val="36"/>
          <w:sz w:val="24"/>
          <w:szCs w:val="24"/>
          <w:lang w:eastAsia="en-GB"/>
        </w:rPr>
        <w:drawing>
          <wp:inline distT="0" distB="0" distL="0" distR="0">
            <wp:extent cx="5295900" cy="2543175"/>
            <wp:effectExtent l="19050" t="0" r="0" b="0"/>
            <wp:docPr id="95" name="Picture 95">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84" cstate="print"/>
                    <a:srcRect/>
                    <a:stretch>
                      <a:fillRect/>
                    </a:stretch>
                  </pic:blipFill>
                  <pic:spPr bwMode="auto">
                    <a:xfrm>
                      <a:off x="0" y="0"/>
                      <a:ext cx="5295900" cy="2543175"/>
                    </a:xfrm>
                    <a:prstGeom prst="rect">
                      <a:avLst/>
                    </a:prstGeom>
                    <a:noFill/>
                    <a:ln w="9525">
                      <a:noFill/>
                      <a:miter lim="800000"/>
                      <a:headEnd/>
                      <a:tailEnd/>
                    </a:ln>
                  </pic:spPr>
                </pic:pic>
              </a:graphicData>
            </a:graphic>
          </wp:inline>
        </w:drawing>
      </w:r>
    </w:p>
    <w:p w:rsidR="007A499B" w:rsidRPr="00F50AA0" w:rsidRDefault="007A499B" w:rsidP="007A499B">
      <w:pPr>
        <w:pStyle w:val="NoSpacing"/>
        <w:rPr>
          <w:rFonts w:ascii="Times New Roman" w:eastAsia="Times New Roman" w:hAnsi="Times New Roman" w:cs="Times New Roman"/>
          <w:bCs/>
          <w:kern w:val="36"/>
          <w:sz w:val="24"/>
          <w:szCs w:val="24"/>
        </w:rPr>
      </w:pPr>
    </w:p>
    <w:p w:rsidR="00BE66CF" w:rsidRPr="00F50AA0" w:rsidRDefault="00462970" w:rsidP="00AD7D2E">
      <w:pPr>
        <w:pStyle w:val="NoSpacing"/>
        <w:rPr>
          <w:rFonts w:ascii="Times New Roman" w:hAnsi="Times New Roman" w:cs="Times New Roman"/>
          <w:sz w:val="24"/>
          <w:szCs w:val="24"/>
        </w:rPr>
      </w:pPr>
      <w:r w:rsidRPr="00F50AA0">
        <w:rPr>
          <w:rFonts w:ascii="Times New Roman" w:eastAsia="Times New Roman" w:hAnsi="Times New Roman" w:cs="Times New Roman"/>
          <w:bCs/>
          <w:kern w:val="36"/>
          <w:sz w:val="24"/>
          <w:szCs w:val="24"/>
        </w:rPr>
        <w:t xml:space="preserve">- </w:t>
      </w:r>
      <w:r w:rsidR="002D705F" w:rsidRPr="00F50AA0">
        <w:rPr>
          <w:rFonts w:ascii="Times New Roman" w:eastAsia="Times New Roman" w:hAnsi="Times New Roman" w:cs="Times New Roman"/>
          <w:b/>
          <w:bCs/>
          <w:kern w:val="36"/>
          <w:sz w:val="24"/>
          <w:szCs w:val="24"/>
        </w:rPr>
        <w:t xml:space="preserve"> </w:t>
      </w:r>
      <w:r w:rsidR="00E53BD4" w:rsidRPr="00F50AA0">
        <w:rPr>
          <w:rFonts w:ascii="Times New Roman" w:hAnsi="Times New Roman" w:cs="Times New Roman"/>
          <w:bCs/>
          <w:sz w:val="24"/>
          <w:szCs w:val="24"/>
        </w:rPr>
        <w:t xml:space="preserve">In </w:t>
      </w:r>
      <w:r w:rsidR="00E53BD4" w:rsidRPr="00F50AA0">
        <w:rPr>
          <w:rFonts w:ascii="Times New Roman" w:hAnsi="Times New Roman" w:cs="Times New Roman"/>
          <w:sz w:val="24"/>
          <w:szCs w:val="24"/>
        </w:rPr>
        <w:t xml:space="preserve">the United States, Cooke </w:t>
      </w:r>
      <w:r w:rsidR="006422E3" w:rsidRPr="00F50AA0">
        <w:rPr>
          <w:rFonts w:ascii="Times New Roman" w:hAnsi="Times New Roman" w:cs="Times New Roman"/>
          <w:sz w:val="24"/>
          <w:szCs w:val="24"/>
        </w:rPr>
        <w:t>was ordered by the Washington Department of Natural Resources</w:t>
      </w:r>
      <w:r w:rsidR="006422E3" w:rsidRPr="00F50AA0">
        <w:rPr>
          <w:rFonts w:ascii="Times New Roman" w:eastAsia="Times New Roman" w:hAnsi="Times New Roman" w:cs="Times New Roman"/>
          <w:bCs/>
          <w:kern w:val="36"/>
          <w:sz w:val="24"/>
          <w:szCs w:val="24"/>
        </w:rPr>
        <w:t xml:space="preserve"> in December 2017 to close down its salmon farm in Port Angeles due to "clear breaches" which "endanger the public" </w:t>
      </w:r>
      <w:r w:rsidR="002D705F" w:rsidRPr="00F50AA0">
        <w:rPr>
          <w:rFonts w:ascii="Times New Roman" w:eastAsia="Times New Roman" w:hAnsi="Times New Roman" w:cs="Times New Roman"/>
          <w:bCs/>
          <w:kern w:val="36"/>
          <w:sz w:val="24"/>
          <w:szCs w:val="24"/>
        </w:rPr>
        <w:t xml:space="preserve">(read more via </w:t>
      </w:r>
      <w:r w:rsidR="002647FE" w:rsidRPr="00F50AA0">
        <w:rPr>
          <w:rFonts w:ascii="Times New Roman" w:hAnsi="Times New Roman" w:cs="Times New Roman"/>
          <w:sz w:val="24"/>
          <w:szCs w:val="24"/>
        </w:rPr>
        <w:t>"</w:t>
      </w:r>
      <w:hyperlink r:id="rId85" w:history="1">
        <w:r w:rsidR="002D705F" w:rsidRPr="00F50AA0">
          <w:rPr>
            <w:rStyle w:val="Hyperlink"/>
            <w:rFonts w:ascii="Times New Roman" w:hAnsi="Times New Roman" w:cs="Times New Roman"/>
            <w:sz w:val="24"/>
            <w:szCs w:val="24"/>
          </w:rPr>
          <w:t>Violations prompt Washington state to cancel Atlantic salmon farm lease at Port Angele</w:t>
        </w:r>
        <w:r w:rsidR="002647FE" w:rsidRPr="00F50AA0">
          <w:rPr>
            <w:rStyle w:val="Hyperlink"/>
            <w:rFonts w:ascii="Times New Roman" w:hAnsi="Times New Roman" w:cs="Times New Roman"/>
            <w:sz w:val="24"/>
            <w:szCs w:val="24"/>
          </w:rPr>
          <w:t>s</w:t>
        </w:r>
      </w:hyperlink>
      <w:r w:rsidR="002647FE" w:rsidRPr="00F50AA0">
        <w:rPr>
          <w:rFonts w:ascii="Times New Roman" w:hAnsi="Times New Roman" w:cs="Times New Roman"/>
          <w:sz w:val="24"/>
          <w:szCs w:val="24"/>
        </w:rPr>
        <w:t>"</w:t>
      </w:r>
      <w:r w:rsidR="00402656">
        <w:rPr>
          <w:rFonts w:ascii="Times New Roman" w:hAnsi="Times New Roman" w:cs="Times New Roman"/>
          <w:sz w:val="24"/>
          <w:szCs w:val="24"/>
        </w:rPr>
        <w:t xml:space="preserve">, </w:t>
      </w:r>
      <w:r w:rsidR="007A499B" w:rsidRPr="00F50AA0">
        <w:rPr>
          <w:rFonts w:ascii="Times New Roman" w:hAnsi="Times New Roman" w:cs="Times New Roman"/>
          <w:sz w:val="24"/>
          <w:szCs w:val="24"/>
        </w:rPr>
        <w:t>"</w:t>
      </w:r>
      <w:hyperlink r:id="rId86" w:history="1">
        <w:r w:rsidR="007A499B" w:rsidRPr="00F50AA0">
          <w:rPr>
            <w:rStyle w:val="Hyperlink"/>
            <w:rFonts w:ascii="Times New Roman" w:hAnsi="Times New Roman" w:cs="Times New Roman"/>
            <w:sz w:val="24"/>
            <w:szCs w:val="24"/>
          </w:rPr>
          <w:t xml:space="preserve">Salmon escape leads Cooke into legal </w:t>
        </w:r>
        <w:r w:rsidR="007A499B" w:rsidRPr="00F50AA0">
          <w:rPr>
            <w:rStyle w:val="Hyperlink"/>
            <w:rFonts w:ascii="Times New Roman" w:hAnsi="Times New Roman" w:cs="Times New Roman"/>
            <w:sz w:val="24"/>
            <w:szCs w:val="24"/>
          </w:rPr>
          <w:lastRenderedPageBreak/>
          <w:t>fight with Washington state</w:t>
        </w:r>
      </w:hyperlink>
      <w:r w:rsidR="007A499B" w:rsidRPr="00F50AA0">
        <w:rPr>
          <w:rFonts w:ascii="Times New Roman" w:hAnsi="Times New Roman" w:cs="Times New Roman"/>
          <w:sz w:val="24"/>
          <w:szCs w:val="24"/>
        </w:rPr>
        <w:t>"</w:t>
      </w:r>
      <w:r w:rsidR="00F03C93">
        <w:rPr>
          <w:rFonts w:ascii="Times New Roman" w:hAnsi="Times New Roman" w:cs="Times New Roman"/>
          <w:sz w:val="24"/>
          <w:szCs w:val="24"/>
        </w:rPr>
        <w:t>,</w:t>
      </w:r>
      <w:r w:rsidR="00402656">
        <w:rPr>
          <w:rFonts w:ascii="Times New Roman" w:hAnsi="Times New Roman" w:cs="Times New Roman"/>
          <w:sz w:val="24"/>
          <w:szCs w:val="24"/>
        </w:rPr>
        <w:t xml:space="preserve"> "</w:t>
      </w:r>
      <w:hyperlink r:id="rId87" w:history="1">
        <w:r w:rsidR="00402656" w:rsidRPr="00402656">
          <w:rPr>
            <w:rStyle w:val="Hyperlink"/>
            <w:rFonts w:ascii="Times New Roman" w:eastAsia="Times New Roman" w:hAnsi="Times New Roman"/>
            <w:bCs/>
            <w:kern w:val="36"/>
            <w:sz w:val="24"/>
            <w:szCs w:val="24"/>
          </w:rPr>
          <w:t xml:space="preserve">Escaped Atlantic salmon found 42 miles up </w:t>
        </w:r>
        <w:proofErr w:type="spellStart"/>
        <w:r w:rsidR="00402656" w:rsidRPr="00402656">
          <w:rPr>
            <w:rStyle w:val="Hyperlink"/>
            <w:rFonts w:ascii="Times New Roman" w:eastAsia="Times New Roman" w:hAnsi="Times New Roman"/>
            <w:bCs/>
            <w:kern w:val="36"/>
            <w:sz w:val="24"/>
            <w:szCs w:val="24"/>
          </w:rPr>
          <w:t>Skagit</w:t>
        </w:r>
        <w:proofErr w:type="spellEnd"/>
        <w:r w:rsidR="00402656" w:rsidRPr="00402656">
          <w:rPr>
            <w:rStyle w:val="Hyperlink"/>
            <w:rFonts w:ascii="Times New Roman" w:eastAsia="Times New Roman" w:hAnsi="Times New Roman"/>
            <w:bCs/>
            <w:kern w:val="36"/>
            <w:sz w:val="24"/>
            <w:szCs w:val="24"/>
          </w:rPr>
          <w:t xml:space="preserve"> River</w:t>
        </w:r>
      </w:hyperlink>
      <w:r w:rsidR="00F03C93">
        <w:rPr>
          <w:rFonts w:ascii="Times New Roman" w:eastAsia="Times New Roman" w:hAnsi="Times New Roman"/>
          <w:bCs/>
          <w:kern w:val="36"/>
          <w:sz w:val="24"/>
          <w:szCs w:val="24"/>
        </w:rPr>
        <w:t xml:space="preserve"> and "</w:t>
      </w:r>
      <w:hyperlink r:id="rId88" w:history="1">
        <w:r w:rsidR="00F03C93" w:rsidRPr="00F03C93">
          <w:rPr>
            <w:rStyle w:val="Hyperlink"/>
            <w:rFonts w:ascii="Times New Roman" w:eastAsia="Times New Roman" w:hAnsi="Times New Roman"/>
            <w:bCs/>
            <w:kern w:val="36"/>
            <w:sz w:val="24"/>
            <w:szCs w:val="24"/>
          </w:rPr>
          <w:t>Native tribes left to clean up after Cooke Aquaculture salmon escape in the Pacific</w:t>
        </w:r>
      </w:hyperlink>
      <w:r w:rsidR="00F03C93">
        <w:rPr>
          <w:rFonts w:ascii="Times New Roman" w:eastAsia="Times New Roman" w:hAnsi="Times New Roman"/>
          <w:bCs/>
          <w:kern w:val="36"/>
          <w:sz w:val="24"/>
          <w:szCs w:val="24"/>
        </w:rPr>
        <w:t>"</w:t>
      </w:r>
      <w:r w:rsidR="002647FE" w:rsidRPr="00F50AA0">
        <w:rPr>
          <w:rFonts w:ascii="Times New Roman" w:hAnsi="Times New Roman" w:cs="Times New Roman"/>
          <w:sz w:val="24"/>
          <w:szCs w:val="24"/>
        </w:rPr>
        <w:t>)</w:t>
      </w:r>
      <w:r w:rsidR="007A499B" w:rsidRPr="00F50AA0">
        <w:rPr>
          <w:rFonts w:ascii="Times New Roman" w:hAnsi="Times New Roman" w:cs="Times New Roman"/>
          <w:sz w:val="24"/>
          <w:szCs w:val="24"/>
        </w:rPr>
        <w:t>.</w:t>
      </w:r>
    </w:p>
    <w:p w:rsidR="000C711B" w:rsidRPr="00F50AA0" w:rsidRDefault="000C711B" w:rsidP="00AD7D2E">
      <w:pPr>
        <w:pStyle w:val="NoSpacing"/>
        <w:rPr>
          <w:rFonts w:ascii="Times New Roman" w:hAnsi="Times New Roman" w:cs="Times New Roman"/>
          <w:sz w:val="24"/>
          <w:szCs w:val="24"/>
        </w:rPr>
      </w:pPr>
    </w:p>
    <w:p w:rsidR="00402656" w:rsidRDefault="00402656" w:rsidP="00402656">
      <w:pPr>
        <w:jc w:val="center"/>
        <w:rPr>
          <w:rFonts w:ascii="Times New Roman" w:hAnsi="Times New Roman"/>
          <w:sz w:val="24"/>
          <w:szCs w:val="24"/>
        </w:rPr>
      </w:pPr>
      <w:r>
        <w:rPr>
          <w:rFonts w:ascii="Times New Roman" w:eastAsia="Times New Roman" w:hAnsi="Times New Roman"/>
          <w:noProof/>
          <w:color w:val="0000FF"/>
          <w:sz w:val="24"/>
          <w:szCs w:val="24"/>
        </w:rPr>
        <w:drawing>
          <wp:inline distT="0" distB="0" distL="0" distR="0">
            <wp:extent cx="4162425" cy="3648075"/>
            <wp:effectExtent l="19050" t="0" r="9525" b="0"/>
            <wp:docPr id="78" name="Picture 78" descr="Image result for cooke escape washington">
              <a:hlinkClick xmlns:a="http://schemas.openxmlformats.org/drawingml/2006/main" r:id="rId8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Image result for cooke escape washington">
                      <a:hlinkClick r:id="rId87" tgtFrame="&quot;_blank&quot;"/>
                    </pic:cNvPr>
                    <pic:cNvPicPr>
                      <a:picLocks noChangeAspect="1" noChangeArrowheads="1"/>
                    </pic:cNvPicPr>
                  </pic:nvPicPr>
                  <pic:blipFill>
                    <a:blip r:embed="rId89" cstate="print"/>
                    <a:srcRect/>
                    <a:stretch>
                      <a:fillRect/>
                    </a:stretch>
                  </pic:blipFill>
                  <pic:spPr bwMode="auto">
                    <a:xfrm>
                      <a:off x="0" y="0"/>
                      <a:ext cx="4162425" cy="3648075"/>
                    </a:xfrm>
                    <a:prstGeom prst="rect">
                      <a:avLst/>
                    </a:prstGeom>
                    <a:noFill/>
                    <a:ln w="9525">
                      <a:noFill/>
                      <a:miter lim="800000"/>
                      <a:headEnd/>
                      <a:tailEnd/>
                    </a:ln>
                  </pic:spPr>
                </pic:pic>
              </a:graphicData>
            </a:graphic>
          </wp:inline>
        </w:drawing>
      </w:r>
    </w:p>
    <w:p w:rsidR="00402656" w:rsidRDefault="00402656" w:rsidP="00404BC4">
      <w:pPr>
        <w:pStyle w:val="NoSpacing"/>
        <w:rPr>
          <w:rFonts w:ascii="Times New Roman" w:hAnsi="Times New Roman" w:cs="Times New Roman"/>
          <w:sz w:val="24"/>
          <w:szCs w:val="24"/>
        </w:rPr>
      </w:pPr>
    </w:p>
    <w:p w:rsidR="00404BC4" w:rsidRPr="00F50AA0" w:rsidRDefault="007A499B" w:rsidP="00404BC4">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the Canadian Food Inspection Agency </w:t>
      </w:r>
      <w:hyperlink r:id="rId90" w:history="1">
        <w:r w:rsidRPr="00F50AA0">
          <w:rPr>
            <w:rStyle w:val="Hyperlink"/>
            <w:rFonts w:ascii="Times New Roman" w:hAnsi="Times New Roman" w:cs="Times New Roman"/>
            <w:sz w:val="24"/>
            <w:szCs w:val="24"/>
          </w:rPr>
          <w:t xml:space="preserve">recalled farmed salmon from Cooke's subsidiary True North due to </w:t>
        </w:r>
        <w:proofErr w:type="spellStart"/>
        <w:r w:rsidRPr="00F50AA0">
          <w:rPr>
            <w:rStyle w:val="Hyperlink"/>
            <w:rFonts w:ascii="Times New Roman" w:hAnsi="Times New Roman" w:cs="Times New Roman"/>
            <w:sz w:val="24"/>
            <w:szCs w:val="24"/>
          </w:rPr>
          <w:t>Listeria</w:t>
        </w:r>
        <w:proofErr w:type="spellEnd"/>
        <w:r w:rsidRPr="00F50AA0">
          <w:rPr>
            <w:rStyle w:val="Hyperlink"/>
            <w:rFonts w:ascii="Times New Roman" w:hAnsi="Times New Roman" w:cs="Times New Roman"/>
            <w:sz w:val="24"/>
            <w:szCs w:val="24"/>
          </w:rPr>
          <w:t xml:space="preserve"> contamination</w:t>
        </w:r>
      </w:hyperlink>
      <w:r w:rsidRPr="00F50AA0">
        <w:rPr>
          <w:rFonts w:ascii="Times New Roman" w:hAnsi="Times New Roman" w:cs="Times New Roman"/>
          <w:sz w:val="24"/>
          <w:szCs w:val="24"/>
        </w:rPr>
        <w:t xml:space="preserve"> in November 2017 (read more via "</w:t>
      </w:r>
      <w:hyperlink r:id="rId91" w:history="1">
        <w:r w:rsidRPr="00F50AA0">
          <w:rPr>
            <w:rStyle w:val="Hyperlink"/>
            <w:rFonts w:ascii="Times New Roman" w:hAnsi="Times New Roman" w:cs="Times New Roman"/>
            <w:sz w:val="24"/>
            <w:szCs w:val="24"/>
          </w:rPr>
          <w:t xml:space="preserve">Cooke's True North recalls salmon flakes over </w:t>
        </w:r>
        <w:proofErr w:type="spellStart"/>
        <w:r w:rsidRPr="00F50AA0">
          <w:rPr>
            <w:rStyle w:val="Hyperlink"/>
            <w:rFonts w:ascii="Times New Roman" w:hAnsi="Times New Roman" w:cs="Times New Roman"/>
            <w:sz w:val="24"/>
            <w:szCs w:val="24"/>
          </w:rPr>
          <w:t>listeria</w:t>
        </w:r>
        <w:proofErr w:type="spellEnd"/>
        <w:r w:rsidRPr="00F50AA0">
          <w:rPr>
            <w:rStyle w:val="Hyperlink"/>
            <w:rFonts w:ascii="Times New Roman" w:hAnsi="Times New Roman" w:cs="Times New Roman"/>
            <w:sz w:val="24"/>
            <w:szCs w:val="24"/>
          </w:rPr>
          <w:t xml:space="preserve"> contamination</w:t>
        </w:r>
      </w:hyperlink>
      <w:r w:rsidRPr="00F50AA0">
        <w:rPr>
          <w:rFonts w:ascii="Times New Roman" w:hAnsi="Times New Roman" w:cs="Times New Roman"/>
          <w:sz w:val="24"/>
          <w:szCs w:val="24"/>
        </w:rPr>
        <w:t xml:space="preserve">").  </w:t>
      </w:r>
    </w:p>
    <w:p w:rsidR="004D786C" w:rsidRPr="00F50AA0" w:rsidRDefault="004D786C" w:rsidP="00404BC4">
      <w:pPr>
        <w:pStyle w:val="NoSpacing"/>
        <w:rPr>
          <w:rFonts w:ascii="Times New Roman" w:hAnsi="Times New Roman" w:cs="Times New Roman"/>
          <w:sz w:val="24"/>
          <w:szCs w:val="24"/>
        </w:rPr>
      </w:pPr>
    </w:p>
    <w:p w:rsidR="00CF2CA1" w:rsidRPr="00F50AA0" w:rsidRDefault="004D786C" w:rsidP="00404BC4">
      <w:pPr>
        <w:pStyle w:val="NoSpacing"/>
        <w:rPr>
          <w:rFonts w:ascii="Times New Roman" w:eastAsia="Times New Roman" w:hAnsi="Times New Roman" w:cs="Times New Roman"/>
          <w:bCs/>
          <w:kern w:val="36"/>
          <w:sz w:val="24"/>
          <w:szCs w:val="24"/>
        </w:rPr>
      </w:pPr>
      <w:r w:rsidRPr="00F50AA0">
        <w:rPr>
          <w:rFonts w:ascii="Times New Roman" w:hAnsi="Times New Roman" w:cs="Times New Roman"/>
          <w:sz w:val="24"/>
          <w:szCs w:val="24"/>
        </w:rPr>
        <w:t xml:space="preserve">- In Canada, ISA was </w:t>
      </w:r>
      <w:hyperlink r:id="rId92" w:history="1">
        <w:r w:rsidRPr="00F50AA0">
          <w:rPr>
            <w:rStyle w:val="Hyperlink"/>
            <w:rFonts w:ascii="Times New Roman" w:hAnsi="Times New Roman" w:cs="Times New Roman"/>
            <w:sz w:val="24"/>
            <w:szCs w:val="24"/>
          </w:rPr>
          <w:t xml:space="preserve">reported at Cooke's salmon farming operation </w:t>
        </w:r>
        <w:r w:rsidR="00D26D6C" w:rsidRPr="00F50AA0">
          <w:rPr>
            <w:rStyle w:val="Hyperlink"/>
            <w:rFonts w:ascii="Times New Roman" w:hAnsi="Times New Roman" w:cs="Times New Roman"/>
            <w:sz w:val="24"/>
            <w:szCs w:val="24"/>
          </w:rPr>
          <w:t>in Newfoundland</w:t>
        </w:r>
      </w:hyperlink>
      <w:r w:rsidR="00D26D6C" w:rsidRPr="00F50AA0">
        <w:rPr>
          <w:rFonts w:ascii="Times New Roman" w:hAnsi="Times New Roman" w:cs="Times New Roman"/>
          <w:sz w:val="24"/>
          <w:szCs w:val="24"/>
        </w:rPr>
        <w:t xml:space="preserve"> </w:t>
      </w:r>
      <w:r w:rsidR="000C711B" w:rsidRPr="00F50AA0">
        <w:rPr>
          <w:rFonts w:ascii="Times New Roman" w:hAnsi="Times New Roman" w:cs="Times New Roman"/>
          <w:sz w:val="24"/>
          <w:szCs w:val="24"/>
        </w:rPr>
        <w:t xml:space="preserve">in October 2017 </w:t>
      </w:r>
      <w:r w:rsidR="00D26D6C" w:rsidRPr="00F50AA0">
        <w:rPr>
          <w:rFonts w:ascii="Times New Roman" w:hAnsi="Times New Roman" w:cs="Times New Roman"/>
          <w:sz w:val="24"/>
          <w:szCs w:val="24"/>
        </w:rPr>
        <w:t>(read more via "</w:t>
      </w:r>
      <w:hyperlink r:id="rId93" w:history="1">
        <w:r w:rsidR="00D26D6C" w:rsidRPr="00F50AA0">
          <w:rPr>
            <w:rStyle w:val="Hyperlink"/>
            <w:rFonts w:ascii="Times New Roman" w:eastAsia="Times New Roman" w:hAnsi="Times New Roman" w:cs="Times New Roman"/>
            <w:bCs/>
            <w:kern w:val="36"/>
            <w:sz w:val="24"/>
            <w:szCs w:val="24"/>
          </w:rPr>
          <w:t>ISA virus prompts salmon harvest on Newfoundland's south coast</w:t>
        </w:r>
      </w:hyperlink>
      <w:r w:rsidR="00D26D6C" w:rsidRPr="00F50AA0">
        <w:rPr>
          <w:rFonts w:ascii="Times New Roman" w:eastAsia="Times New Roman" w:hAnsi="Times New Roman" w:cs="Times New Roman"/>
          <w:bCs/>
          <w:kern w:val="36"/>
          <w:sz w:val="24"/>
          <w:szCs w:val="24"/>
        </w:rPr>
        <w:t>" and "</w:t>
      </w:r>
      <w:hyperlink r:id="rId94" w:history="1">
        <w:r w:rsidR="00D26D6C" w:rsidRPr="00F50AA0">
          <w:rPr>
            <w:rStyle w:val="Hyperlink"/>
            <w:rFonts w:ascii="Times New Roman" w:hAnsi="Times New Roman" w:cs="Times New Roman"/>
            <w:sz w:val="24"/>
            <w:szCs w:val="24"/>
          </w:rPr>
          <w:t>Cooke speeds up salmon harvest due to ISA virus detection</w:t>
        </w:r>
      </w:hyperlink>
      <w:r w:rsidR="00D26D6C" w:rsidRPr="00F50AA0">
        <w:rPr>
          <w:rFonts w:ascii="Times New Roman" w:hAnsi="Times New Roman" w:cs="Times New Roman"/>
          <w:sz w:val="24"/>
          <w:szCs w:val="24"/>
        </w:rPr>
        <w:t>"</w:t>
      </w:r>
      <w:r w:rsidR="00D26D6C" w:rsidRPr="00F50AA0">
        <w:rPr>
          <w:rFonts w:ascii="Times New Roman" w:eastAsia="Times New Roman" w:hAnsi="Times New Roman" w:cs="Times New Roman"/>
          <w:bCs/>
          <w:kern w:val="36"/>
          <w:sz w:val="24"/>
          <w:szCs w:val="24"/>
        </w:rPr>
        <w:t>).</w:t>
      </w:r>
    </w:p>
    <w:p w:rsidR="00CF2CA1" w:rsidRPr="00F50AA0" w:rsidRDefault="00CF2CA1" w:rsidP="00404BC4">
      <w:pPr>
        <w:pStyle w:val="NoSpacing"/>
        <w:rPr>
          <w:rFonts w:ascii="Times New Roman" w:eastAsia="Times New Roman" w:hAnsi="Times New Roman" w:cs="Times New Roman"/>
          <w:bCs/>
          <w:kern w:val="36"/>
          <w:sz w:val="24"/>
          <w:szCs w:val="24"/>
        </w:rPr>
      </w:pPr>
    </w:p>
    <w:p w:rsidR="00CF2CA1" w:rsidRPr="00F50AA0" w:rsidRDefault="00CF2CA1"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 In Scotland, six of Cooke's sites feature amongst the sixty "</w:t>
      </w:r>
      <w:proofErr w:type="spellStart"/>
      <w:r w:rsidRPr="00F50AA0">
        <w:rPr>
          <w:rFonts w:ascii="Times New Roman" w:hAnsi="Times New Roman" w:cs="Times New Roman"/>
          <w:sz w:val="24"/>
          <w:szCs w:val="24"/>
        </w:rPr>
        <w:fldChar w:fldCharType="begin"/>
      </w:r>
      <w:r w:rsidRPr="00F50AA0">
        <w:rPr>
          <w:rFonts w:ascii="Times New Roman" w:hAnsi="Times New Roman" w:cs="Times New Roman"/>
          <w:sz w:val="24"/>
          <w:szCs w:val="24"/>
        </w:rPr>
        <w:instrText xml:space="preserve"> HYPERLINK "https://www.salmon-trout.org/2017/10/30/scotish-salmon-farmings-liciest-farms-named-and-shamed/" </w:instrText>
      </w:r>
      <w:r w:rsidRPr="00F50AA0">
        <w:rPr>
          <w:rFonts w:ascii="Times New Roman" w:hAnsi="Times New Roman" w:cs="Times New Roman"/>
          <w:sz w:val="24"/>
          <w:szCs w:val="24"/>
        </w:rPr>
        <w:fldChar w:fldCharType="separate"/>
      </w:r>
      <w:r w:rsidRPr="00F50AA0">
        <w:rPr>
          <w:rStyle w:val="Hyperlink"/>
          <w:rFonts w:ascii="Times New Roman" w:hAnsi="Times New Roman" w:cs="Times New Roman"/>
          <w:sz w:val="24"/>
          <w:szCs w:val="24"/>
        </w:rPr>
        <w:t>liciest</w:t>
      </w:r>
      <w:proofErr w:type="spellEnd"/>
      <w:r w:rsidRPr="00F50AA0">
        <w:rPr>
          <w:rFonts w:ascii="Times New Roman" w:hAnsi="Times New Roman" w:cs="Times New Roman"/>
          <w:sz w:val="24"/>
          <w:szCs w:val="24"/>
        </w:rPr>
        <w:fldChar w:fldCharType="end"/>
      </w:r>
      <w:r w:rsidRPr="00F50AA0">
        <w:rPr>
          <w:rFonts w:ascii="Times New Roman" w:hAnsi="Times New Roman" w:cs="Times New Roman"/>
          <w:sz w:val="24"/>
          <w:szCs w:val="24"/>
        </w:rPr>
        <w:t xml:space="preserve">" salmon farms with </w:t>
      </w:r>
      <w:proofErr w:type="spellStart"/>
      <w:r w:rsidRPr="00F50AA0">
        <w:rPr>
          <w:rFonts w:ascii="Times New Roman" w:hAnsi="Times New Roman" w:cs="Times New Roman"/>
          <w:sz w:val="24"/>
          <w:szCs w:val="24"/>
        </w:rPr>
        <w:t>Bastaness</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Cloudin</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Turness</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Vee</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Taing</w:t>
      </w:r>
      <w:proofErr w:type="spellEnd"/>
      <w:r w:rsidRPr="00F50AA0">
        <w:rPr>
          <w:rFonts w:ascii="Times New Roman" w:hAnsi="Times New Roman" w:cs="Times New Roman"/>
          <w:sz w:val="24"/>
          <w:szCs w:val="24"/>
        </w:rPr>
        <w:t xml:space="preserve">, Wick of Belmont and </w:t>
      </w:r>
      <w:proofErr w:type="spellStart"/>
      <w:r w:rsidRPr="00F50AA0">
        <w:rPr>
          <w:rFonts w:ascii="Times New Roman" w:hAnsi="Times New Roman" w:cs="Times New Roman"/>
          <w:sz w:val="24"/>
          <w:szCs w:val="24"/>
        </w:rPr>
        <w:t>Djubawick</w:t>
      </w:r>
      <w:proofErr w:type="spellEnd"/>
      <w:r w:rsidRPr="00F50AA0">
        <w:rPr>
          <w:rFonts w:ascii="Times New Roman" w:hAnsi="Times New Roman" w:cs="Times New Roman"/>
          <w:sz w:val="24"/>
          <w:szCs w:val="24"/>
        </w:rPr>
        <w:t xml:space="preserve"> </w:t>
      </w:r>
      <w:hyperlink r:id="rId95" w:history="1">
        <w:r w:rsidRPr="00F50AA0">
          <w:rPr>
            <w:rStyle w:val="Hyperlink"/>
            <w:rFonts w:ascii="Times New Roman" w:hAnsi="Times New Roman" w:cs="Times New Roman"/>
            <w:sz w:val="24"/>
            <w:szCs w:val="24"/>
          </w:rPr>
          <w:t>named and shamed in November 2017 by Salmon &amp; Trout Conservation</w:t>
        </w:r>
      </w:hyperlink>
      <w:r w:rsidRPr="00F50AA0">
        <w:rPr>
          <w:rFonts w:ascii="Times New Roman" w:hAnsi="Times New Roman" w:cs="Times New Roman"/>
          <w:sz w:val="24"/>
          <w:szCs w:val="24"/>
        </w:rPr>
        <w:t xml:space="preserve"> as breaching sea lice trigger levels between November 2016 and August 2017.</w:t>
      </w:r>
    </w:p>
    <w:p w:rsidR="00CF2CA1" w:rsidRPr="00F50AA0" w:rsidRDefault="00CF2CA1" w:rsidP="00CF2CA1">
      <w:pPr>
        <w:pStyle w:val="NoSpacing"/>
        <w:jc w:val="center"/>
        <w:rPr>
          <w:rFonts w:ascii="Times New Roman" w:hAnsi="Times New Roman" w:cs="Times New Roman"/>
          <w:sz w:val="24"/>
          <w:szCs w:val="24"/>
        </w:rPr>
      </w:pP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5686425" cy="1959188"/>
            <wp:effectExtent l="19050" t="0" r="9525"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cstate="print"/>
                    <a:srcRect/>
                    <a:stretch>
                      <a:fillRect/>
                    </a:stretch>
                  </pic:blipFill>
                  <pic:spPr bwMode="auto">
                    <a:xfrm>
                      <a:off x="0" y="0"/>
                      <a:ext cx="5686425" cy="1959188"/>
                    </a:xfrm>
                    <a:prstGeom prst="rect">
                      <a:avLst/>
                    </a:prstGeom>
                    <a:noFill/>
                    <a:ln w="9525">
                      <a:noFill/>
                      <a:miter lim="800000"/>
                      <a:headEnd/>
                      <a:tailEnd/>
                    </a:ln>
                  </pic:spPr>
                </pic:pic>
              </a:graphicData>
            </a:graphic>
          </wp:inline>
        </w:drawing>
      </w: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lastRenderedPageBreak/>
        <w:drawing>
          <wp:inline distT="0" distB="0" distL="0" distR="0">
            <wp:extent cx="2971800" cy="1190625"/>
            <wp:effectExtent l="19050" t="0" r="0" b="0"/>
            <wp:docPr id="35" name="Picture 19">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7" cstate="print"/>
                    <a:srcRect/>
                    <a:stretch>
                      <a:fillRect/>
                    </a:stretch>
                  </pic:blipFill>
                  <pic:spPr bwMode="auto">
                    <a:xfrm>
                      <a:off x="0" y="0"/>
                      <a:ext cx="2971800" cy="1190625"/>
                    </a:xfrm>
                    <a:prstGeom prst="rect">
                      <a:avLst/>
                    </a:prstGeom>
                    <a:noFill/>
                    <a:ln w="9525">
                      <a:noFill/>
                      <a:miter lim="800000"/>
                      <a:headEnd/>
                      <a:tailEnd/>
                    </a:ln>
                  </pic:spPr>
                </pic:pic>
              </a:graphicData>
            </a:graphic>
          </wp:inline>
        </w:drawing>
      </w:r>
    </w:p>
    <w:p w:rsidR="00CF2CA1" w:rsidRPr="00F50AA0" w:rsidRDefault="00CF2CA1"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Read more via "</w:t>
      </w:r>
      <w:hyperlink r:id="rId98" w:history="1">
        <w:r w:rsidRPr="00F50AA0">
          <w:rPr>
            <w:rStyle w:val="Hyperlink"/>
            <w:rFonts w:ascii="Times New Roman" w:hAnsi="Times New Roman" w:cs="Times New Roman"/>
            <w:sz w:val="24"/>
            <w:szCs w:val="24"/>
          </w:rPr>
          <w:t>Scotland's worst sea lice offenders - full farm list</w:t>
        </w:r>
      </w:hyperlink>
      <w:r w:rsidRPr="00F50AA0">
        <w:rPr>
          <w:rFonts w:ascii="Times New Roman" w:hAnsi="Times New Roman" w:cs="Times New Roman"/>
          <w:sz w:val="24"/>
          <w:szCs w:val="24"/>
        </w:rPr>
        <w:t>"</w:t>
      </w:r>
    </w:p>
    <w:p w:rsidR="00CF2CA1" w:rsidRPr="00F50AA0" w:rsidRDefault="00CF2CA1" w:rsidP="00CF2CA1">
      <w:pPr>
        <w:pStyle w:val="NoSpacing"/>
        <w:rPr>
          <w:rFonts w:ascii="Times New Roman" w:hAnsi="Times New Roman" w:cs="Times New Roman"/>
          <w:sz w:val="24"/>
          <w:szCs w:val="24"/>
        </w:rPr>
      </w:pPr>
    </w:p>
    <w:p w:rsidR="00F50AA0" w:rsidRDefault="00404BC4" w:rsidP="00F50AA0">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the United States, the </w:t>
      </w:r>
      <w:hyperlink r:id="rId99" w:history="1">
        <w:r w:rsidRPr="00F50AA0">
          <w:rPr>
            <w:rStyle w:val="Hyperlink"/>
            <w:rFonts w:ascii="Times New Roman" w:hAnsi="Times New Roman" w:cs="Times New Roman"/>
            <w:sz w:val="24"/>
            <w:szCs w:val="24"/>
          </w:rPr>
          <w:t>Wild Fish Conservancy launched a legal action</w:t>
        </w:r>
      </w:hyperlink>
      <w:r w:rsidRPr="00F50AA0">
        <w:rPr>
          <w:rFonts w:ascii="Times New Roman" w:hAnsi="Times New Roman" w:cs="Times New Roman"/>
          <w:sz w:val="24"/>
          <w:szCs w:val="24"/>
        </w:rPr>
        <w:t xml:space="preserve"> against Cooke Aquaculture</w:t>
      </w:r>
      <w:r w:rsidR="004D786C" w:rsidRPr="00F50AA0">
        <w:rPr>
          <w:rFonts w:ascii="Times New Roman" w:hAnsi="Times New Roman" w:cs="Times New Roman"/>
          <w:sz w:val="24"/>
          <w:szCs w:val="24"/>
        </w:rPr>
        <w:t xml:space="preserve"> in August 2017</w:t>
      </w:r>
      <w:r w:rsidRPr="00F50AA0">
        <w:rPr>
          <w:rFonts w:ascii="Times New Roman" w:hAnsi="Times New Roman" w:cs="Times New Roman"/>
          <w:sz w:val="24"/>
          <w:szCs w:val="24"/>
        </w:rPr>
        <w:t xml:space="preserve"> following the escape of up to 250,000 farmed salmon which represented "blatantly negligent violations of the National Pollutant Discharge Elimination System" (read more via "</w:t>
      </w:r>
      <w:hyperlink r:id="rId100" w:history="1">
        <w:r w:rsidRPr="00F50AA0">
          <w:rPr>
            <w:rStyle w:val="Hyperlink"/>
            <w:rFonts w:ascii="Times New Roman" w:hAnsi="Times New Roman" w:cs="Times New Roman"/>
            <w:sz w:val="24"/>
            <w:szCs w:val="24"/>
          </w:rPr>
          <w:t>Cooke facing legal action over fish escape</w:t>
        </w:r>
      </w:hyperlink>
      <w:r w:rsidRPr="00F50AA0">
        <w:rPr>
          <w:rFonts w:ascii="Times New Roman" w:hAnsi="Times New Roman" w:cs="Times New Roman"/>
          <w:sz w:val="24"/>
          <w:szCs w:val="24"/>
        </w:rPr>
        <w:t>"</w:t>
      </w:r>
      <w:r w:rsidR="00C1208A" w:rsidRPr="00F50AA0">
        <w:rPr>
          <w:rFonts w:ascii="Times New Roman" w:hAnsi="Times New Roman" w:cs="Times New Roman"/>
          <w:sz w:val="24"/>
          <w:szCs w:val="24"/>
        </w:rPr>
        <w:t>; "</w:t>
      </w:r>
      <w:hyperlink r:id="rId101" w:history="1">
        <w:r w:rsidR="00C1208A" w:rsidRPr="00F50AA0">
          <w:rPr>
            <w:rStyle w:val="Hyperlink"/>
            <w:rFonts w:ascii="Times New Roman" w:eastAsia="Times New Roman" w:hAnsi="Times New Roman" w:cs="Times New Roman"/>
            <w:bCs/>
            <w:kern w:val="36"/>
            <w:sz w:val="24"/>
            <w:szCs w:val="24"/>
          </w:rPr>
          <w:t>Cooke Aquaculture's standards questioned after salmon escape near B.C.</w:t>
        </w:r>
      </w:hyperlink>
      <w:r w:rsidR="00C1208A" w:rsidRPr="00F50AA0">
        <w:rPr>
          <w:rFonts w:ascii="Times New Roman" w:eastAsia="Times New Roman" w:hAnsi="Times New Roman" w:cs="Times New Roman"/>
          <w:bCs/>
          <w:kern w:val="36"/>
          <w:sz w:val="24"/>
          <w:szCs w:val="24"/>
        </w:rPr>
        <w:t>" and "</w:t>
      </w:r>
      <w:hyperlink r:id="rId102" w:history="1">
        <w:r w:rsidR="00C1208A" w:rsidRPr="00F50AA0">
          <w:rPr>
            <w:rStyle w:val="Hyperlink"/>
            <w:rFonts w:ascii="Times New Roman" w:eastAsia="Times New Roman" w:hAnsi="Times New Roman" w:cs="Times New Roman"/>
            <w:bCs/>
            <w:kern w:val="36"/>
            <w:sz w:val="24"/>
            <w:szCs w:val="24"/>
          </w:rPr>
          <w:t>Problems mount for Cooke Aquaculture on U.S. West Coast</w:t>
        </w:r>
      </w:hyperlink>
      <w:r w:rsidR="00C1208A" w:rsidRPr="00F50AA0">
        <w:rPr>
          <w:rFonts w:ascii="Times New Roman" w:eastAsia="Times New Roman" w:hAnsi="Times New Roman" w:cs="Times New Roman"/>
          <w:bCs/>
          <w:kern w:val="36"/>
          <w:sz w:val="24"/>
          <w:szCs w:val="24"/>
        </w:rPr>
        <w:t>")</w:t>
      </w:r>
      <w:r w:rsidRPr="00F50AA0">
        <w:rPr>
          <w:rFonts w:ascii="Times New Roman" w:hAnsi="Times New Roman" w:cs="Times New Roman"/>
          <w:sz w:val="24"/>
          <w:szCs w:val="24"/>
        </w:rPr>
        <w:t xml:space="preserve">.   </w:t>
      </w:r>
    </w:p>
    <w:p w:rsidR="004009D0" w:rsidRDefault="004009D0" w:rsidP="00F50AA0">
      <w:pPr>
        <w:pStyle w:val="NoSpacing"/>
        <w:rPr>
          <w:rFonts w:ascii="Times New Roman" w:hAnsi="Times New Roman" w:cs="Times New Roman"/>
          <w:sz w:val="24"/>
          <w:szCs w:val="24"/>
        </w:rPr>
      </w:pPr>
    </w:p>
    <w:p w:rsidR="004009D0" w:rsidRPr="004009D0" w:rsidRDefault="004009D0" w:rsidP="004009D0">
      <w:pPr>
        <w:rPr>
          <w:rFonts w:ascii="Times New Roman" w:eastAsia="Times New Roman" w:hAnsi="Times New Roman"/>
          <w:sz w:val="24"/>
          <w:szCs w:val="24"/>
        </w:rPr>
      </w:pPr>
      <w:r>
        <w:rPr>
          <w:rFonts w:ascii="Times New Roman" w:hAnsi="Times New Roman"/>
          <w:noProof/>
          <w:sz w:val="24"/>
          <w:szCs w:val="24"/>
        </w:rPr>
        <w:drawing>
          <wp:inline distT="0" distB="0" distL="0" distR="0">
            <wp:extent cx="4181475" cy="2571750"/>
            <wp:effectExtent l="19050" t="0" r="9525" b="0"/>
            <wp:docPr id="71" name="Picture 71">
              <a:hlinkClick xmlns:a="http://schemas.openxmlformats.org/drawingml/2006/main" r:id="rId1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04" cstate="print"/>
                    <a:srcRect/>
                    <a:stretch>
                      <a:fillRect/>
                    </a:stretch>
                  </pic:blipFill>
                  <pic:spPr bwMode="auto">
                    <a:xfrm>
                      <a:off x="0" y="0"/>
                      <a:ext cx="4181475" cy="2571750"/>
                    </a:xfrm>
                    <a:prstGeom prst="rect">
                      <a:avLst/>
                    </a:prstGeom>
                    <a:noFill/>
                    <a:ln w="9525">
                      <a:noFill/>
                      <a:miter lim="800000"/>
                      <a:headEnd/>
                      <a:tailEnd/>
                    </a:ln>
                  </pic:spPr>
                </pic:pic>
              </a:graphicData>
            </a:graphic>
          </wp:inline>
        </w:drawing>
      </w:r>
      <w:r>
        <w:rPr>
          <w:rFonts w:ascii="Times New Roman" w:eastAsia="Times New Roman" w:hAnsi="Times New Roman"/>
          <w:noProof/>
          <w:color w:val="0000FF"/>
          <w:sz w:val="24"/>
          <w:szCs w:val="24"/>
        </w:rPr>
        <w:drawing>
          <wp:inline distT="0" distB="0" distL="0" distR="0">
            <wp:extent cx="1362075" cy="2571750"/>
            <wp:effectExtent l="19050" t="0" r="9525" b="0"/>
            <wp:docPr id="74" name="Picture 74" descr="Image result for cooke escape">
              <a:hlinkClick xmlns:a="http://schemas.openxmlformats.org/drawingml/2006/main" r:id="rId10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Image result for cooke escape">
                      <a:hlinkClick r:id="rId105" tgtFrame="&quot;_blank&quot;"/>
                    </pic:cNvPr>
                    <pic:cNvPicPr>
                      <a:picLocks noChangeAspect="1" noChangeArrowheads="1"/>
                    </pic:cNvPicPr>
                  </pic:nvPicPr>
                  <pic:blipFill>
                    <a:blip r:embed="rId106" cstate="print"/>
                    <a:srcRect/>
                    <a:stretch>
                      <a:fillRect/>
                    </a:stretch>
                  </pic:blipFill>
                  <pic:spPr bwMode="auto">
                    <a:xfrm>
                      <a:off x="0" y="0"/>
                      <a:ext cx="1362075" cy="2571750"/>
                    </a:xfrm>
                    <a:prstGeom prst="rect">
                      <a:avLst/>
                    </a:prstGeom>
                    <a:noFill/>
                    <a:ln w="9525">
                      <a:noFill/>
                      <a:miter lim="800000"/>
                      <a:headEnd/>
                      <a:tailEnd/>
                    </a:ln>
                  </pic:spPr>
                </pic:pic>
              </a:graphicData>
            </a:graphic>
          </wp:inline>
        </w:drawing>
      </w:r>
    </w:p>
    <w:p w:rsidR="00F50AA0" w:rsidRPr="00F50AA0" w:rsidRDefault="00F50AA0" w:rsidP="00F50AA0">
      <w:pPr>
        <w:pStyle w:val="NoSpacing"/>
        <w:rPr>
          <w:rFonts w:ascii="Times New Roman" w:hAnsi="Times New Roman" w:cs="Times New Roman"/>
          <w:sz w:val="24"/>
          <w:szCs w:val="24"/>
        </w:rPr>
      </w:pPr>
    </w:p>
    <w:p w:rsidR="00F50AA0" w:rsidRDefault="006364C4"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w:t>
      </w:r>
      <w:hyperlink r:id="rId107" w:history="1">
        <w:r w:rsidRPr="00F50AA0">
          <w:rPr>
            <w:rStyle w:val="Hyperlink"/>
            <w:rFonts w:ascii="Times New Roman" w:hAnsi="Times New Roman" w:cs="Times New Roman"/>
            <w:sz w:val="24"/>
            <w:szCs w:val="24"/>
          </w:rPr>
          <w:t>CTV News reported</w:t>
        </w:r>
      </w:hyperlink>
      <w:r w:rsidRPr="00F50AA0">
        <w:rPr>
          <w:rFonts w:ascii="Times New Roman" w:hAnsi="Times New Roman" w:cs="Times New Roman"/>
          <w:sz w:val="24"/>
          <w:szCs w:val="24"/>
        </w:rPr>
        <w:t xml:space="preserve"> in March 2017 that there were "huge numbers of dead fish around Cooke Aquaculture in Shelburne Harbour, Nova Scotia" (read more via "</w:t>
      </w:r>
      <w:hyperlink r:id="rId108" w:history="1">
        <w:r w:rsidRPr="00F50AA0">
          <w:rPr>
            <w:rStyle w:val="Hyperlink"/>
            <w:rFonts w:ascii="Times New Roman" w:hAnsi="Times New Roman" w:cs="Times New Roman"/>
            <w:bCs/>
            <w:sz w:val="24"/>
            <w:szCs w:val="24"/>
          </w:rPr>
          <w:t>Accusations against Cooke Aquaculture</w:t>
        </w:r>
      </w:hyperlink>
      <w:r w:rsidR="00F50AA0" w:rsidRPr="00F50AA0">
        <w:rPr>
          <w:rFonts w:ascii="Times New Roman" w:hAnsi="Times New Roman" w:cs="Times New Roman"/>
          <w:sz w:val="24"/>
          <w:szCs w:val="24"/>
        </w:rPr>
        <w:t>", "</w:t>
      </w:r>
      <w:hyperlink r:id="rId109" w:history="1">
        <w:r w:rsidR="00F50AA0" w:rsidRPr="00F50AA0">
          <w:rPr>
            <w:rStyle w:val="Hyperlink"/>
            <w:rFonts w:ascii="Times New Roman" w:hAnsi="Times New Roman" w:cs="Times New Roman"/>
            <w:sz w:val="24"/>
            <w:szCs w:val="24"/>
          </w:rPr>
          <w:t>'</w:t>
        </w:r>
        <w:r w:rsidR="00F50AA0" w:rsidRPr="00F50AA0">
          <w:rPr>
            <w:rStyle w:val="Hyperlink"/>
            <w:rFonts w:ascii="Times New Roman" w:eastAsia="Times New Roman" w:hAnsi="Times New Roman" w:cs="Times New Roman"/>
            <w:bCs/>
            <w:kern w:val="36"/>
            <w:sz w:val="24"/>
            <w:szCs w:val="24"/>
          </w:rPr>
          <w:t>Super-chill' suspected in massive Cooke Aqua fish kills</w:t>
        </w:r>
      </w:hyperlink>
      <w:r w:rsidR="00F50AA0" w:rsidRPr="00F50AA0">
        <w:rPr>
          <w:rFonts w:ascii="Times New Roman" w:eastAsia="Times New Roman" w:hAnsi="Times New Roman" w:cs="Times New Roman"/>
          <w:bCs/>
          <w:kern w:val="36"/>
          <w:sz w:val="24"/>
          <w:szCs w:val="24"/>
        </w:rPr>
        <w:t>"</w:t>
      </w:r>
      <w:r w:rsidRPr="00F50AA0">
        <w:rPr>
          <w:rFonts w:ascii="Times New Roman" w:hAnsi="Times New Roman" w:cs="Times New Roman"/>
          <w:sz w:val="24"/>
          <w:szCs w:val="24"/>
        </w:rPr>
        <w:t>)</w:t>
      </w:r>
      <w:r w:rsidR="00F50AA0" w:rsidRPr="00F50AA0">
        <w:rPr>
          <w:rFonts w:ascii="Times New Roman" w:hAnsi="Times New Roman" w:cs="Times New Roman"/>
          <w:sz w:val="24"/>
          <w:szCs w:val="24"/>
        </w:rPr>
        <w:t xml:space="preserve"> and "</w:t>
      </w:r>
      <w:hyperlink r:id="rId110" w:history="1">
        <w:r w:rsidR="00F50AA0" w:rsidRPr="00F50AA0">
          <w:rPr>
            <w:rStyle w:val="Hyperlink"/>
            <w:rFonts w:ascii="Times New Roman" w:hAnsi="Times New Roman" w:cs="Times New Roman"/>
            <w:sz w:val="24"/>
            <w:szCs w:val="24"/>
          </w:rPr>
          <w:t>Cooke Aquaculture, government misleading public on Jordan Bay salmon farm damage, says activist</w:t>
        </w:r>
      </w:hyperlink>
      <w:r w:rsidR="00F50AA0" w:rsidRPr="00F50AA0">
        <w:rPr>
          <w:rFonts w:ascii="Times New Roman" w:hAnsi="Times New Roman" w:cs="Times New Roman"/>
          <w:sz w:val="24"/>
          <w:szCs w:val="24"/>
        </w:rPr>
        <w:t>")</w:t>
      </w:r>
      <w:r w:rsidRPr="00F50AA0">
        <w:rPr>
          <w:rFonts w:ascii="Times New Roman" w:hAnsi="Times New Roman" w:cs="Times New Roman"/>
          <w:sz w:val="24"/>
          <w:szCs w:val="24"/>
        </w:rPr>
        <w:t xml:space="preserve">. </w:t>
      </w:r>
    </w:p>
    <w:p w:rsidR="00F50AA0" w:rsidRPr="00F50AA0" w:rsidRDefault="00F50AA0" w:rsidP="00F50AA0">
      <w:pPr>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extent cx="3343275" cy="2400300"/>
            <wp:effectExtent l="19050" t="0" r="9525" b="0"/>
            <wp:docPr id="63" name="Picture 63" descr="https://4.bp.blogspot.com/-cy_KaQ1NM7Q/WZ8YhadK05I/AAAAAAAAAUc/S67KwtabOro1wJMz4GxFTFMJW9T2GSq5ACLcBGAs/s1600/2017%2BCooke%2BDead%2BSalmon.png">
              <a:hlinkClick xmlns:a="http://schemas.openxmlformats.org/drawingml/2006/main" r:id="rId1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4.bp.blogspot.com/-cy_KaQ1NM7Q/WZ8YhadK05I/AAAAAAAAAUc/S67KwtabOro1wJMz4GxFTFMJW9T2GSq5ACLcBGAs/s1600/2017%2BCooke%2BDead%2BSalmon.png"/>
                    <pic:cNvPicPr>
                      <a:picLocks noChangeAspect="1" noChangeArrowheads="1"/>
                    </pic:cNvPicPr>
                  </pic:nvPicPr>
                  <pic:blipFill>
                    <a:blip r:embed="rId112" cstate="print"/>
                    <a:srcRect/>
                    <a:stretch>
                      <a:fillRect/>
                    </a:stretch>
                  </pic:blipFill>
                  <pic:spPr bwMode="auto">
                    <a:xfrm>
                      <a:off x="0" y="0"/>
                      <a:ext cx="3343275" cy="2400300"/>
                    </a:xfrm>
                    <a:prstGeom prst="rect">
                      <a:avLst/>
                    </a:prstGeom>
                    <a:noFill/>
                    <a:ln w="9525">
                      <a:noFill/>
                      <a:miter lim="800000"/>
                      <a:headEnd/>
                      <a:tailEnd/>
                    </a:ln>
                  </pic:spPr>
                </pic:pic>
              </a:graphicData>
            </a:graphic>
          </wp:inline>
        </w:drawing>
      </w:r>
    </w:p>
    <w:p w:rsidR="00F50AA0" w:rsidRPr="006364C4" w:rsidRDefault="00F50AA0" w:rsidP="00CF2CA1">
      <w:pPr>
        <w:pStyle w:val="NoSpacing"/>
        <w:rPr>
          <w:rFonts w:ascii="Times New Roman" w:hAnsi="Times New Roman" w:cs="Times New Roman"/>
          <w:sz w:val="24"/>
          <w:szCs w:val="24"/>
        </w:rPr>
      </w:pPr>
    </w:p>
    <w:p w:rsidR="00CF2CA1" w:rsidRPr="00CB3E09" w:rsidRDefault="00CF2CA1" w:rsidP="00CF2CA1">
      <w:pPr>
        <w:pStyle w:val="NoSpacing"/>
        <w:rPr>
          <w:rFonts w:ascii="Times New Roman" w:hAnsi="Times New Roman" w:cs="Times New Roman"/>
          <w:sz w:val="24"/>
          <w:szCs w:val="24"/>
        </w:rPr>
      </w:pPr>
      <w:r w:rsidRPr="00CB3E09">
        <w:rPr>
          <w:rFonts w:ascii="Times New Roman" w:hAnsi="Times New Roman" w:cs="Times New Roman"/>
          <w:sz w:val="24"/>
          <w:szCs w:val="24"/>
        </w:rPr>
        <w:t xml:space="preserve">- In Scotland, </w:t>
      </w:r>
      <w:hyperlink r:id="rId113" w:history="1">
        <w:r w:rsidRPr="00CB3E09">
          <w:rPr>
            <w:rStyle w:val="Hyperlink"/>
            <w:rFonts w:ascii="Times New Roman" w:hAnsi="Times New Roman" w:cs="Times New Roman"/>
            <w:sz w:val="24"/>
            <w:szCs w:val="24"/>
          </w:rPr>
          <w:t>data disclosed by SEPA for 2011-2015</w:t>
        </w:r>
      </w:hyperlink>
      <w:r w:rsidRPr="00CB3E09">
        <w:rPr>
          <w:rFonts w:ascii="Times New Roman" w:hAnsi="Times New Roman" w:cs="Times New Roman"/>
          <w:sz w:val="24"/>
          <w:szCs w:val="24"/>
        </w:rPr>
        <w:t xml:space="preserve"> revealed that of the 16 worst salmon farms (who all "failed" for three years out of the five years of SEPA's compliance assessment) four sites were operated by Cooke Aquaculture</w:t>
      </w:r>
      <w:r>
        <w:rPr>
          <w:rFonts w:ascii="Times New Roman" w:hAnsi="Times New Roman" w:cs="Times New Roman"/>
          <w:sz w:val="24"/>
          <w:szCs w:val="24"/>
        </w:rPr>
        <w:t xml:space="preserve"> - with 9 salmon farms and one freshwater site assessed by SEPA as "Poor" ("Non-Compliant") in 2015</w:t>
      </w:r>
      <w:r w:rsidRPr="00CB3E09">
        <w:rPr>
          <w:rFonts w:ascii="Times New Roman" w:hAnsi="Times New Roman" w:cs="Times New Roman"/>
          <w:sz w:val="24"/>
          <w:szCs w:val="24"/>
        </w:rPr>
        <w:t xml:space="preserve">: </w:t>
      </w:r>
    </w:p>
    <w:p w:rsidR="00CF2CA1" w:rsidRDefault="00CF2CA1" w:rsidP="00CF2CA1">
      <w:pPr>
        <w:pStyle w:val="NoSpacing"/>
        <w:rPr>
          <w:rFonts w:ascii="Times New Roman" w:hAnsi="Times New Roman" w:cs="Times New Roman"/>
          <w:sz w:val="24"/>
          <w:szCs w:val="24"/>
        </w:rPr>
      </w:pPr>
    </w:p>
    <w:p w:rsidR="00CF2CA1" w:rsidRDefault="00CF2CA1" w:rsidP="00CF2CA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057900" cy="2028825"/>
            <wp:effectExtent l="19050" t="0" r="0" b="0"/>
            <wp:docPr id="39" name="Picture 11">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5" cstate="print"/>
                    <a:srcRect/>
                    <a:stretch>
                      <a:fillRect/>
                    </a:stretch>
                  </pic:blipFill>
                  <pic:spPr bwMode="auto">
                    <a:xfrm>
                      <a:off x="0" y="0"/>
                      <a:ext cx="6057900" cy="2028825"/>
                    </a:xfrm>
                    <a:prstGeom prst="rect">
                      <a:avLst/>
                    </a:prstGeom>
                    <a:noFill/>
                    <a:ln w="9525">
                      <a:noFill/>
                      <a:miter lim="800000"/>
                      <a:headEnd/>
                      <a:tailEnd/>
                    </a:ln>
                  </pic:spPr>
                </pic:pic>
              </a:graphicData>
            </a:graphic>
          </wp:inline>
        </w:drawing>
      </w:r>
    </w:p>
    <w:p w:rsidR="00CF2CA1" w:rsidRDefault="00CF2CA1" w:rsidP="00CF2CA1">
      <w:pPr>
        <w:pStyle w:val="NoSpacing"/>
        <w:rPr>
          <w:rFonts w:ascii="Times New Roman" w:hAnsi="Times New Roman" w:cs="Times New Roman"/>
          <w:sz w:val="24"/>
          <w:szCs w:val="24"/>
        </w:rPr>
      </w:pPr>
    </w:p>
    <w:p w:rsidR="00CF2CA1" w:rsidRDefault="00CF2CA1" w:rsidP="00CF2CA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372100" cy="1524000"/>
            <wp:effectExtent l="19050" t="0" r="0" b="0"/>
            <wp:docPr id="41" name="Picture 14">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6" cstate="print"/>
                    <a:srcRect/>
                    <a:stretch>
                      <a:fillRect/>
                    </a:stretch>
                  </pic:blipFill>
                  <pic:spPr bwMode="auto">
                    <a:xfrm>
                      <a:off x="0" y="0"/>
                      <a:ext cx="5372100" cy="1524000"/>
                    </a:xfrm>
                    <a:prstGeom prst="rect">
                      <a:avLst/>
                    </a:prstGeom>
                    <a:noFill/>
                    <a:ln w="9525">
                      <a:noFill/>
                      <a:miter lim="800000"/>
                      <a:headEnd/>
                      <a:tailEnd/>
                    </a:ln>
                  </pic:spPr>
                </pic:pic>
              </a:graphicData>
            </a:graphic>
          </wp:inline>
        </w:drawing>
      </w:r>
    </w:p>
    <w:p w:rsidR="00CF2CA1" w:rsidRPr="00CB3E09" w:rsidRDefault="00CF2CA1" w:rsidP="00CF2CA1">
      <w:pPr>
        <w:pStyle w:val="NoSpacing"/>
        <w:rPr>
          <w:rFonts w:ascii="Times New Roman" w:hAnsi="Times New Roman" w:cs="Times New Roman"/>
          <w:sz w:val="24"/>
          <w:szCs w:val="24"/>
        </w:rPr>
      </w:pPr>
    </w:p>
    <w:p w:rsidR="00CF2CA1" w:rsidRDefault="00CF2CA1" w:rsidP="00CF2CA1">
      <w:pPr>
        <w:pStyle w:val="NoSpacing"/>
        <w:rPr>
          <w:rFonts w:ascii="Times New Roman" w:hAnsi="Times New Roman" w:cs="Times New Roman"/>
          <w:sz w:val="24"/>
          <w:szCs w:val="24"/>
        </w:rPr>
      </w:pPr>
      <w:r w:rsidRPr="00CB3E09">
        <w:rPr>
          <w:rFonts w:ascii="Times New Roman" w:hAnsi="Times New Roman" w:cs="Times New Roman"/>
          <w:sz w:val="24"/>
          <w:szCs w:val="24"/>
        </w:rPr>
        <w:t>Read more via "</w:t>
      </w:r>
      <w:hyperlink r:id="rId117" w:history="1">
        <w:r w:rsidRPr="00CB3E09">
          <w:rPr>
            <w:rStyle w:val="Hyperlink"/>
            <w:rFonts w:ascii="Times New Roman" w:hAnsi="Times New Roman" w:cs="Times New Roman"/>
            <w:sz w:val="24"/>
            <w:szCs w:val="24"/>
          </w:rPr>
          <w:t>Failing Fish Farms - 18% rated "poor" by SEPA in 2015</w:t>
        </w:r>
      </w:hyperlink>
      <w:r w:rsidRPr="00CB3E09">
        <w:rPr>
          <w:rFonts w:ascii="Times New Roman" w:hAnsi="Times New Roman" w:cs="Times New Roman"/>
          <w:sz w:val="24"/>
          <w:szCs w:val="24"/>
        </w:rPr>
        <w:t>"</w:t>
      </w:r>
    </w:p>
    <w:p w:rsidR="0041440E" w:rsidRDefault="0041440E" w:rsidP="00CF2CA1">
      <w:pPr>
        <w:pStyle w:val="NoSpacing"/>
        <w:rPr>
          <w:rFonts w:ascii="Times New Roman" w:hAnsi="Times New Roman" w:cs="Times New Roman"/>
          <w:sz w:val="24"/>
          <w:szCs w:val="24"/>
        </w:rPr>
      </w:pPr>
    </w:p>
    <w:p w:rsidR="00CF2CA1" w:rsidRDefault="008C047D"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296025" cy="2676525"/>
            <wp:effectExtent l="19050" t="0" r="9525" b="0"/>
            <wp:docPr id="89" name="Picture 89">
              <a:hlinkClick xmlns:a="http://schemas.openxmlformats.org/drawingml/2006/main" r:id="rId1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9" cstate="print"/>
                    <a:srcRect/>
                    <a:stretch>
                      <a:fillRect/>
                    </a:stretch>
                  </pic:blipFill>
                  <pic:spPr bwMode="auto">
                    <a:xfrm>
                      <a:off x="0" y="0"/>
                      <a:ext cx="6307794" cy="2681528"/>
                    </a:xfrm>
                    <a:prstGeom prst="rect">
                      <a:avLst/>
                    </a:prstGeom>
                    <a:noFill/>
                    <a:ln w="9525">
                      <a:noFill/>
                      <a:miter lim="800000"/>
                      <a:headEnd/>
                      <a:tailEnd/>
                    </a:ln>
                  </pic:spPr>
                </pic:pic>
              </a:graphicData>
            </a:graphic>
          </wp:inline>
        </w:drawing>
      </w:r>
    </w:p>
    <w:p w:rsidR="008C047D" w:rsidRDefault="008C047D" w:rsidP="00CF2CA1">
      <w:pPr>
        <w:pStyle w:val="NoSpacing"/>
        <w:rPr>
          <w:rFonts w:ascii="Times New Roman" w:hAnsi="Times New Roman" w:cs="Times New Roman"/>
          <w:sz w:val="24"/>
          <w:szCs w:val="24"/>
        </w:rPr>
      </w:pPr>
    </w:p>
    <w:p w:rsidR="004B793D" w:rsidRDefault="004B793D" w:rsidP="00AD7D2E">
      <w:pPr>
        <w:pStyle w:val="NoSpacing"/>
        <w:rPr>
          <w:rFonts w:ascii="Times New Roman" w:hAnsi="Times New Roman" w:cs="Times New Roman"/>
          <w:sz w:val="24"/>
          <w:szCs w:val="24"/>
        </w:rPr>
      </w:pPr>
      <w:r w:rsidRPr="004B793D">
        <w:rPr>
          <w:rFonts w:ascii="Times New Roman" w:hAnsi="Times New Roman" w:cs="Times New Roman"/>
          <w:sz w:val="24"/>
          <w:szCs w:val="24"/>
        </w:rPr>
        <w:t xml:space="preserve">- In Chile, </w:t>
      </w:r>
      <w:r>
        <w:rPr>
          <w:rFonts w:ascii="Times New Roman" w:hAnsi="Times New Roman" w:cs="Times New Roman"/>
          <w:sz w:val="24"/>
          <w:szCs w:val="24"/>
        </w:rPr>
        <w:t xml:space="preserve">an </w:t>
      </w:r>
      <w:hyperlink r:id="rId120" w:history="1">
        <w:r w:rsidRPr="004B793D">
          <w:rPr>
            <w:rStyle w:val="Hyperlink"/>
            <w:rFonts w:ascii="Times New Roman" w:hAnsi="Times New Roman" w:cs="Times New Roman"/>
            <w:sz w:val="24"/>
            <w:szCs w:val="24"/>
          </w:rPr>
          <w:t>outbreak of Infectious Salmon Anaemia</w:t>
        </w:r>
      </w:hyperlink>
      <w:r>
        <w:rPr>
          <w:rFonts w:ascii="Times New Roman" w:hAnsi="Times New Roman" w:cs="Times New Roman"/>
          <w:sz w:val="24"/>
          <w:szCs w:val="24"/>
        </w:rPr>
        <w:t xml:space="preserve"> was reported at Cooke's subsidiary </w:t>
      </w:r>
      <w:proofErr w:type="spellStart"/>
      <w:r>
        <w:rPr>
          <w:rFonts w:ascii="Times New Roman" w:hAnsi="Times New Roman" w:cs="Times New Roman"/>
          <w:sz w:val="24"/>
          <w:szCs w:val="24"/>
        </w:rPr>
        <w:t>Salmones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Cupquelan</w:t>
      </w:r>
      <w:proofErr w:type="spellEnd"/>
      <w:r>
        <w:rPr>
          <w:rFonts w:ascii="Times New Roman" w:hAnsi="Times New Roman" w:cs="Times New Roman"/>
          <w:sz w:val="24"/>
          <w:szCs w:val="24"/>
        </w:rPr>
        <w:t xml:space="preserve"> in </w:t>
      </w:r>
      <w:proofErr w:type="spellStart"/>
      <w:r>
        <w:rPr>
          <w:rFonts w:ascii="Times New Roman" w:hAnsi="Times New Roman" w:cs="Times New Roman"/>
          <w:sz w:val="24"/>
          <w:szCs w:val="24"/>
        </w:rPr>
        <w:t>Aysen</w:t>
      </w:r>
      <w:proofErr w:type="spellEnd"/>
      <w:r>
        <w:rPr>
          <w:rFonts w:ascii="Times New Roman" w:hAnsi="Times New Roman" w:cs="Times New Roman"/>
          <w:sz w:val="24"/>
          <w:szCs w:val="24"/>
        </w:rPr>
        <w:t xml:space="preserve"> </w:t>
      </w:r>
      <w:r w:rsidR="008B023A">
        <w:rPr>
          <w:rFonts w:ascii="Times New Roman" w:hAnsi="Times New Roman" w:cs="Times New Roman"/>
          <w:sz w:val="24"/>
          <w:szCs w:val="24"/>
        </w:rPr>
        <w:t xml:space="preserve">in 2015 </w:t>
      </w:r>
      <w:r>
        <w:rPr>
          <w:rFonts w:ascii="Times New Roman" w:hAnsi="Times New Roman" w:cs="Times New Roman"/>
          <w:sz w:val="24"/>
          <w:szCs w:val="24"/>
        </w:rPr>
        <w:t>(read more via "</w:t>
      </w:r>
      <w:proofErr w:type="spellStart"/>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"http://www.intrafish.com/news/649244/sernapesca-confirms-new-isa-outbreak-at-cookes-chile-operations" </w:instrText>
      </w:r>
      <w:r>
        <w:rPr>
          <w:rFonts w:ascii="Times New Roman" w:hAnsi="Times New Roman" w:cs="Times New Roman"/>
          <w:sz w:val="24"/>
          <w:szCs w:val="24"/>
        </w:rPr>
      </w:r>
      <w:r>
        <w:rPr>
          <w:rFonts w:ascii="Times New Roman" w:hAnsi="Times New Roman" w:cs="Times New Roman"/>
          <w:sz w:val="24"/>
          <w:szCs w:val="24"/>
        </w:rPr>
        <w:fldChar w:fldCharType="separate"/>
      </w:r>
      <w:r w:rsidRPr="004B793D">
        <w:rPr>
          <w:rStyle w:val="Hyperlink"/>
          <w:rFonts w:ascii="Times New Roman" w:hAnsi="Times New Roman" w:cs="Times New Roman"/>
          <w:sz w:val="24"/>
          <w:szCs w:val="24"/>
        </w:rPr>
        <w:t>Sernapesca</w:t>
      </w:r>
      <w:proofErr w:type="spellEnd"/>
      <w:r w:rsidRPr="004B793D">
        <w:rPr>
          <w:rStyle w:val="Hyperlink"/>
          <w:rFonts w:ascii="Times New Roman" w:hAnsi="Times New Roman" w:cs="Times New Roman"/>
          <w:sz w:val="24"/>
          <w:szCs w:val="24"/>
        </w:rPr>
        <w:t xml:space="preserve"> confirms new ISA outbreak at Cooke's Chile operations</w:t>
      </w:r>
      <w:r>
        <w:rPr>
          <w:rFonts w:ascii="Times New Roman" w:hAnsi="Times New Roman" w:cs="Times New Roman"/>
          <w:sz w:val="24"/>
          <w:szCs w:val="24"/>
        </w:rPr>
        <w:fldChar w:fldCharType="end"/>
      </w:r>
      <w:r w:rsidR="006364C4">
        <w:rPr>
          <w:rFonts w:ascii="Times New Roman" w:hAnsi="Times New Roman" w:cs="Times New Roman"/>
          <w:sz w:val="24"/>
          <w:szCs w:val="24"/>
        </w:rPr>
        <w:t xml:space="preserve">", </w:t>
      </w:r>
      <w:r w:rsidR="008B023A">
        <w:rPr>
          <w:rFonts w:ascii="Times New Roman" w:hAnsi="Times New Roman" w:cs="Times New Roman"/>
          <w:sz w:val="24"/>
          <w:szCs w:val="24"/>
        </w:rPr>
        <w:t>"</w:t>
      </w:r>
      <w:hyperlink r:id="rId121" w:history="1">
        <w:r w:rsidR="008B023A" w:rsidRPr="008B023A">
          <w:rPr>
            <w:rStyle w:val="Hyperlink"/>
            <w:rFonts w:ascii="Times New Roman" w:hAnsi="Times New Roman" w:cs="Times New Roman"/>
            <w:sz w:val="24"/>
            <w:szCs w:val="24"/>
          </w:rPr>
          <w:t xml:space="preserve">Cooke Aquaculture farms hit by ISA in Chile's </w:t>
        </w:r>
        <w:proofErr w:type="spellStart"/>
        <w:r w:rsidR="008B023A" w:rsidRPr="008B023A">
          <w:rPr>
            <w:rStyle w:val="Hyperlink"/>
            <w:rFonts w:ascii="Times New Roman" w:hAnsi="Times New Roman" w:cs="Times New Roman"/>
            <w:sz w:val="24"/>
            <w:szCs w:val="24"/>
          </w:rPr>
          <w:t>Aysen</w:t>
        </w:r>
        <w:proofErr w:type="spellEnd"/>
        <w:r w:rsidR="008B023A" w:rsidRPr="008B023A">
          <w:rPr>
            <w:rStyle w:val="Hyperlink"/>
            <w:rFonts w:ascii="Times New Roman" w:hAnsi="Times New Roman" w:cs="Times New Roman"/>
            <w:sz w:val="24"/>
            <w:szCs w:val="24"/>
          </w:rPr>
          <w:t xml:space="preserve"> region</w:t>
        </w:r>
      </w:hyperlink>
      <w:r w:rsidR="008B023A">
        <w:rPr>
          <w:rFonts w:ascii="Times New Roman" w:hAnsi="Times New Roman" w:cs="Times New Roman"/>
          <w:sz w:val="24"/>
          <w:szCs w:val="24"/>
        </w:rPr>
        <w:t>"</w:t>
      </w:r>
      <w:r w:rsidR="006364C4">
        <w:rPr>
          <w:rFonts w:ascii="Times New Roman" w:hAnsi="Times New Roman" w:cs="Times New Roman"/>
          <w:sz w:val="24"/>
          <w:szCs w:val="24"/>
        </w:rPr>
        <w:t xml:space="preserve"> and "</w:t>
      </w:r>
      <w:hyperlink r:id="rId122" w:history="1">
        <w:r w:rsidR="006364C4" w:rsidRPr="006364C4">
          <w:rPr>
            <w:rStyle w:val="Hyperlink"/>
            <w:rFonts w:ascii="Times New Roman" w:hAnsi="Times New Roman" w:cs="Times New Roman"/>
            <w:sz w:val="24"/>
            <w:szCs w:val="24"/>
          </w:rPr>
          <w:t>More disease woes for Cooke Aquaculture</w:t>
        </w:r>
      </w:hyperlink>
      <w:r w:rsidR="006364C4">
        <w:rPr>
          <w:rFonts w:ascii="Times New Roman" w:hAnsi="Times New Roman" w:cs="Times New Roman"/>
          <w:sz w:val="24"/>
          <w:szCs w:val="24"/>
        </w:rPr>
        <w:t>"</w:t>
      </w:r>
      <w:r>
        <w:rPr>
          <w:rFonts w:ascii="Times New Roman" w:hAnsi="Times New Roman" w:cs="Times New Roman"/>
          <w:sz w:val="24"/>
          <w:szCs w:val="24"/>
        </w:rPr>
        <w:t>).</w:t>
      </w:r>
    </w:p>
    <w:p w:rsidR="005156B8" w:rsidRDefault="005156B8" w:rsidP="00AD7D2E">
      <w:pPr>
        <w:pStyle w:val="NoSpacing"/>
        <w:rPr>
          <w:rFonts w:ascii="Times New Roman" w:hAnsi="Times New Roman" w:cs="Times New Roman"/>
          <w:sz w:val="24"/>
          <w:szCs w:val="24"/>
        </w:rPr>
      </w:pPr>
    </w:p>
    <w:p w:rsidR="005156B8" w:rsidRPr="00CF2CA1" w:rsidRDefault="005156B8" w:rsidP="005156B8">
      <w:pPr>
        <w:pStyle w:val="NoSpacing"/>
        <w:rPr>
          <w:rFonts w:ascii="Times New Roman" w:hAnsi="Times New Roman" w:cs="Times New Roman"/>
          <w:sz w:val="24"/>
          <w:szCs w:val="24"/>
        </w:rPr>
      </w:pPr>
      <w:r w:rsidRPr="00CF2CA1">
        <w:rPr>
          <w:rFonts w:ascii="Times New Roman" w:hAnsi="Times New Roman" w:cs="Times New Roman"/>
          <w:sz w:val="24"/>
          <w:szCs w:val="24"/>
        </w:rPr>
        <w:t xml:space="preserve">- In Canada, Cooke was </w:t>
      </w:r>
      <w:hyperlink r:id="rId123" w:history="1">
        <w:r w:rsidRPr="00CF2CA1">
          <w:rPr>
            <w:rStyle w:val="Hyperlink"/>
            <w:rFonts w:ascii="Times New Roman" w:hAnsi="Times New Roman" w:cs="Times New Roman"/>
            <w:sz w:val="24"/>
            <w:szCs w:val="24"/>
          </w:rPr>
          <w:t>caught on camera dumping wastes into a harbour</w:t>
        </w:r>
      </w:hyperlink>
      <w:r w:rsidRPr="00CF2CA1">
        <w:rPr>
          <w:rFonts w:ascii="Times New Roman" w:hAnsi="Times New Roman" w:cs="Times New Roman"/>
          <w:sz w:val="24"/>
          <w:szCs w:val="24"/>
        </w:rPr>
        <w:t xml:space="preserve"> in Nova Scotland in March 2015 (watch video via "</w:t>
      </w:r>
      <w:hyperlink r:id="rId124" w:history="1">
        <w:r w:rsidRPr="00CF2CA1">
          <w:rPr>
            <w:rStyle w:val="Hyperlink"/>
            <w:rFonts w:ascii="Times New Roman" w:hAnsi="Times New Roman" w:cs="Times New Roman"/>
            <w:sz w:val="24"/>
            <w:szCs w:val="24"/>
          </w:rPr>
          <w:t>Cooke Aquaculture using Nova Scotia's harbours as a dump</w:t>
        </w:r>
      </w:hyperlink>
      <w:r w:rsidRPr="00CF2CA1">
        <w:rPr>
          <w:rFonts w:ascii="Times New Roman" w:hAnsi="Times New Roman" w:cs="Times New Roman"/>
          <w:sz w:val="24"/>
          <w:szCs w:val="24"/>
        </w:rPr>
        <w:t>").</w:t>
      </w:r>
    </w:p>
    <w:p w:rsidR="005156B8" w:rsidRDefault="005156B8" w:rsidP="005156B8">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886200" cy="3427384"/>
            <wp:effectExtent l="19050" t="0" r="0" b="0"/>
            <wp:docPr id="52" name="Picture 48">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5" cstate="print"/>
                    <a:srcRect/>
                    <a:stretch>
                      <a:fillRect/>
                    </a:stretch>
                  </pic:blipFill>
                  <pic:spPr bwMode="auto">
                    <a:xfrm>
                      <a:off x="0" y="0"/>
                      <a:ext cx="3886200" cy="3427384"/>
                    </a:xfrm>
                    <a:prstGeom prst="rect">
                      <a:avLst/>
                    </a:prstGeom>
                    <a:noFill/>
                    <a:ln w="9525">
                      <a:noFill/>
                      <a:miter lim="800000"/>
                      <a:headEnd/>
                      <a:tailEnd/>
                    </a:ln>
                  </pic:spPr>
                </pic:pic>
              </a:graphicData>
            </a:graphic>
          </wp:inline>
        </w:drawing>
      </w:r>
    </w:p>
    <w:p w:rsidR="004B793D" w:rsidRDefault="004B793D" w:rsidP="00AD7D2E">
      <w:pPr>
        <w:pStyle w:val="NoSpacing"/>
        <w:rPr>
          <w:rFonts w:ascii="Times New Roman" w:hAnsi="Times New Roman" w:cs="Times New Roman"/>
          <w:sz w:val="24"/>
          <w:szCs w:val="24"/>
        </w:rPr>
      </w:pPr>
    </w:p>
    <w:p w:rsidR="00D26D6C" w:rsidRPr="004B793D" w:rsidRDefault="00D26D6C" w:rsidP="00AD7D2E">
      <w:pPr>
        <w:pStyle w:val="NoSpacing"/>
        <w:rPr>
          <w:rFonts w:ascii="Times New Roman" w:hAnsi="Times New Roman" w:cs="Times New Roman"/>
          <w:sz w:val="24"/>
          <w:szCs w:val="24"/>
        </w:rPr>
      </w:pPr>
      <w:r w:rsidRPr="004B793D">
        <w:rPr>
          <w:rFonts w:ascii="Times New Roman" w:hAnsi="Times New Roman" w:cs="Times New Roman"/>
          <w:sz w:val="24"/>
          <w:szCs w:val="24"/>
        </w:rPr>
        <w:t xml:space="preserve">- In Chile, an </w:t>
      </w:r>
      <w:hyperlink r:id="rId126" w:history="1">
        <w:r w:rsidRPr="004B793D">
          <w:rPr>
            <w:rStyle w:val="Hyperlink"/>
            <w:rFonts w:ascii="Times New Roman" w:hAnsi="Times New Roman" w:cs="Times New Roman"/>
            <w:sz w:val="24"/>
            <w:szCs w:val="24"/>
          </w:rPr>
          <w:t>estimated 600,000 farmed salmon</w:t>
        </w:r>
      </w:hyperlink>
      <w:r w:rsidRPr="004B793D">
        <w:rPr>
          <w:rFonts w:ascii="Times New Roman" w:hAnsi="Times New Roman" w:cs="Times New Roman"/>
          <w:sz w:val="24"/>
          <w:szCs w:val="24"/>
        </w:rPr>
        <w:t xml:space="preserve"> were affected by the discovery of Infectious Salmon Anaemia virus at Cooke's </w:t>
      </w:r>
      <w:proofErr w:type="spellStart"/>
      <w:r w:rsidRPr="004B793D">
        <w:rPr>
          <w:rFonts w:ascii="Times New Roman" w:hAnsi="Times New Roman" w:cs="Times New Roman"/>
          <w:sz w:val="24"/>
          <w:szCs w:val="24"/>
        </w:rPr>
        <w:t>Ballena</w:t>
      </w:r>
      <w:proofErr w:type="spellEnd"/>
      <w:r w:rsidRPr="004B793D">
        <w:rPr>
          <w:rFonts w:ascii="Times New Roman" w:hAnsi="Times New Roman" w:cs="Times New Roman"/>
          <w:sz w:val="24"/>
          <w:szCs w:val="24"/>
        </w:rPr>
        <w:t xml:space="preserve"> IV salmon farm in </w:t>
      </w:r>
      <w:proofErr w:type="spellStart"/>
      <w:r w:rsidRPr="004B793D">
        <w:rPr>
          <w:rFonts w:ascii="Times New Roman" w:hAnsi="Times New Roman" w:cs="Times New Roman"/>
          <w:sz w:val="24"/>
          <w:szCs w:val="24"/>
        </w:rPr>
        <w:t>Aysen</w:t>
      </w:r>
      <w:proofErr w:type="spellEnd"/>
      <w:r w:rsidRPr="004B793D">
        <w:rPr>
          <w:rFonts w:ascii="Times New Roman" w:hAnsi="Times New Roman" w:cs="Times New Roman"/>
          <w:sz w:val="24"/>
          <w:szCs w:val="24"/>
        </w:rPr>
        <w:t xml:space="preserve"> </w:t>
      </w:r>
      <w:r w:rsidR="004B793D" w:rsidRPr="004B793D">
        <w:rPr>
          <w:rFonts w:ascii="Times New Roman" w:hAnsi="Times New Roman" w:cs="Times New Roman"/>
          <w:sz w:val="24"/>
          <w:szCs w:val="24"/>
        </w:rPr>
        <w:t xml:space="preserve">in 2013 </w:t>
      </w:r>
      <w:r w:rsidRPr="004B793D">
        <w:rPr>
          <w:rFonts w:ascii="Times New Roman" w:hAnsi="Times New Roman" w:cs="Times New Roman"/>
          <w:sz w:val="24"/>
          <w:szCs w:val="24"/>
        </w:rPr>
        <w:t>(read more via "</w:t>
      </w:r>
      <w:hyperlink r:id="rId127" w:history="1">
        <w:r w:rsidRPr="004B793D">
          <w:rPr>
            <w:rStyle w:val="Hyperlink"/>
            <w:rFonts w:ascii="Times New Roman" w:hAnsi="Times New Roman" w:cs="Times New Roman"/>
            <w:sz w:val="24"/>
            <w:szCs w:val="24"/>
          </w:rPr>
          <w:t>ISA confirmed at Cooke site in Chile</w:t>
        </w:r>
      </w:hyperlink>
      <w:r w:rsidRPr="004B793D">
        <w:rPr>
          <w:rFonts w:ascii="Times New Roman" w:hAnsi="Times New Roman" w:cs="Times New Roman"/>
          <w:sz w:val="24"/>
          <w:szCs w:val="24"/>
        </w:rPr>
        <w:t>").</w:t>
      </w:r>
    </w:p>
    <w:p w:rsidR="00D26D6C" w:rsidRPr="007A499B" w:rsidRDefault="00D26D6C" w:rsidP="00AD7D2E">
      <w:pPr>
        <w:pStyle w:val="NoSpacing"/>
        <w:rPr>
          <w:rFonts w:ascii="Times New Roman" w:hAnsi="Times New Roman" w:cs="Times New Roman"/>
          <w:sz w:val="24"/>
          <w:szCs w:val="24"/>
        </w:rPr>
      </w:pPr>
    </w:p>
    <w:p w:rsidR="00472935" w:rsidRDefault="007A499B" w:rsidP="00AD7D2E">
      <w:pPr>
        <w:pStyle w:val="NoSpacing"/>
        <w:rPr>
          <w:rFonts w:ascii="Times New Roman" w:hAnsi="Times New Roman" w:cs="Times New Roman"/>
          <w:sz w:val="24"/>
          <w:szCs w:val="24"/>
        </w:rPr>
      </w:pPr>
      <w:r w:rsidRPr="007A499B">
        <w:rPr>
          <w:rFonts w:ascii="Times New Roman" w:hAnsi="Times New Roman" w:cs="Times New Roman"/>
          <w:sz w:val="24"/>
          <w:szCs w:val="24"/>
        </w:rPr>
        <w:t xml:space="preserve">- In Canada, Cooke's subsidiary Kelly Cove Salmon was </w:t>
      </w:r>
      <w:hyperlink r:id="rId128" w:history="1">
        <w:r w:rsidRPr="007A499B">
          <w:rPr>
            <w:rStyle w:val="Hyperlink"/>
            <w:rFonts w:ascii="Times New Roman" w:hAnsi="Times New Roman" w:cs="Times New Roman"/>
            <w:sz w:val="24"/>
            <w:szCs w:val="24"/>
          </w:rPr>
          <w:t>ordered to pay $500,000 in 2013 after pleading guilty to two charges in connection with the deaths of hundreds of lobsters in the Bay of Fundy from an illegal pesticide</w:t>
        </w:r>
      </w:hyperlink>
      <w:r w:rsidRPr="007A499B">
        <w:rPr>
          <w:rFonts w:ascii="Times New Roman" w:hAnsi="Times New Roman" w:cs="Times New Roman"/>
          <w:sz w:val="24"/>
          <w:szCs w:val="24"/>
        </w:rPr>
        <w:t xml:space="preserve"> (read more via "</w:t>
      </w:r>
      <w:hyperlink r:id="rId129" w:history="1">
        <w:r w:rsidRPr="007A499B">
          <w:rPr>
            <w:rStyle w:val="Hyperlink"/>
            <w:rFonts w:ascii="Times New Roman" w:hAnsi="Times New Roman" w:cs="Times New Roman"/>
            <w:sz w:val="24"/>
            <w:szCs w:val="24"/>
          </w:rPr>
          <w:t>Cooke Aquaculture to pay $490,000 after illegal pesticides kill lobsters in Canada</w:t>
        </w:r>
      </w:hyperlink>
      <w:r w:rsidRPr="007A499B">
        <w:rPr>
          <w:rFonts w:ascii="Times New Roman" w:hAnsi="Times New Roman" w:cs="Times New Roman"/>
          <w:sz w:val="24"/>
          <w:szCs w:val="24"/>
        </w:rPr>
        <w:t>"</w:t>
      </w:r>
      <w:r w:rsidR="008B023A">
        <w:rPr>
          <w:rFonts w:ascii="Times New Roman" w:hAnsi="Times New Roman" w:cs="Times New Roman"/>
          <w:sz w:val="24"/>
          <w:szCs w:val="24"/>
        </w:rPr>
        <w:t>;</w:t>
      </w:r>
      <w:r w:rsidR="001F050E">
        <w:rPr>
          <w:rFonts w:ascii="Times New Roman" w:hAnsi="Times New Roman" w:cs="Times New Roman"/>
          <w:sz w:val="24"/>
          <w:szCs w:val="24"/>
        </w:rPr>
        <w:t xml:space="preserve"> "</w:t>
      </w:r>
      <w:hyperlink r:id="rId130" w:history="1">
        <w:r w:rsidR="001F050E" w:rsidRPr="001F050E">
          <w:rPr>
            <w:rStyle w:val="Hyperlink"/>
            <w:rFonts w:ascii="Times New Roman" w:hAnsi="Times New Roman" w:cs="Times New Roman"/>
            <w:sz w:val="24"/>
            <w:szCs w:val="24"/>
          </w:rPr>
          <w:t>Environment Canada raids Cooke Aquaculture offices</w:t>
        </w:r>
      </w:hyperlink>
      <w:r w:rsidR="001F050E">
        <w:rPr>
          <w:rFonts w:ascii="Times New Roman" w:hAnsi="Times New Roman" w:cs="Times New Roman"/>
          <w:sz w:val="24"/>
          <w:szCs w:val="24"/>
        </w:rPr>
        <w:t>";</w:t>
      </w:r>
      <w:r w:rsidR="008B023A">
        <w:rPr>
          <w:rFonts w:ascii="Times New Roman" w:hAnsi="Times New Roman" w:cs="Times New Roman"/>
          <w:sz w:val="24"/>
          <w:szCs w:val="24"/>
        </w:rPr>
        <w:t xml:space="preserve"> "</w:t>
      </w:r>
      <w:hyperlink r:id="rId131" w:history="1">
        <w:r w:rsidR="008B023A" w:rsidRPr="008B023A">
          <w:rPr>
            <w:rStyle w:val="Hyperlink"/>
            <w:rFonts w:ascii="Times New Roman" w:hAnsi="Times New Roman" w:cs="Times New Roman"/>
            <w:sz w:val="24"/>
            <w:szCs w:val="24"/>
          </w:rPr>
          <w:t>Cooke slapped with $40,000 fine</w:t>
        </w:r>
      </w:hyperlink>
      <w:r w:rsidR="008B023A">
        <w:rPr>
          <w:rFonts w:ascii="Times New Roman" w:hAnsi="Times New Roman" w:cs="Times New Roman"/>
          <w:sz w:val="24"/>
          <w:szCs w:val="24"/>
        </w:rPr>
        <w:t>" and "</w:t>
      </w:r>
      <w:hyperlink r:id="rId132" w:history="1">
        <w:r w:rsidR="008B023A" w:rsidRPr="008B023A">
          <w:rPr>
            <w:rStyle w:val="Hyperlink"/>
            <w:rFonts w:ascii="Times New Roman" w:hAnsi="Times New Roman" w:cs="Times New Roman"/>
            <w:sz w:val="24"/>
            <w:szCs w:val="24"/>
          </w:rPr>
          <w:t>Cooke executives charged with illegal pesticide use</w:t>
        </w:r>
      </w:hyperlink>
      <w:r w:rsidR="008B023A">
        <w:rPr>
          <w:rFonts w:ascii="Times New Roman" w:hAnsi="Times New Roman" w:cs="Times New Roman"/>
          <w:sz w:val="24"/>
          <w:szCs w:val="24"/>
        </w:rPr>
        <w:t>"</w:t>
      </w:r>
      <w:r w:rsidRPr="007A499B">
        <w:rPr>
          <w:rFonts w:ascii="Times New Roman" w:hAnsi="Times New Roman" w:cs="Times New Roman"/>
          <w:sz w:val="24"/>
          <w:szCs w:val="24"/>
        </w:rPr>
        <w:t xml:space="preserve">).  </w:t>
      </w:r>
    </w:p>
    <w:p w:rsidR="00D811A0" w:rsidRDefault="00D811A0" w:rsidP="00AD7D2E">
      <w:pPr>
        <w:pStyle w:val="NoSpacing"/>
        <w:rPr>
          <w:rFonts w:ascii="Times New Roman" w:hAnsi="Times New Roman" w:cs="Times New Roman"/>
          <w:sz w:val="24"/>
          <w:szCs w:val="24"/>
        </w:rPr>
      </w:pPr>
    </w:p>
    <w:p w:rsidR="00F57C8A" w:rsidRDefault="00472935" w:rsidP="00402656">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714750" cy="2428875"/>
            <wp:effectExtent l="19050" t="0" r="0" b="0"/>
            <wp:docPr id="60" name="Picture 60">
              <a:hlinkClick xmlns:a="http://schemas.openxmlformats.org/drawingml/2006/main" r:id="rId1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3" cstate="print"/>
                    <a:srcRect/>
                    <a:stretch>
                      <a:fillRect/>
                    </a:stretch>
                  </pic:blipFill>
                  <pic:spPr bwMode="auto">
                    <a:xfrm>
                      <a:off x="0" y="0"/>
                      <a:ext cx="3715458" cy="2429338"/>
                    </a:xfrm>
                    <a:prstGeom prst="rect">
                      <a:avLst/>
                    </a:prstGeom>
                    <a:noFill/>
                    <a:ln w="9525">
                      <a:noFill/>
                      <a:miter lim="800000"/>
                      <a:headEnd/>
                      <a:tailEnd/>
                    </a:ln>
                  </pic:spPr>
                </pic:pic>
              </a:graphicData>
            </a:graphic>
          </wp:inline>
        </w:drawing>
      </w:r>
      <w:r w:rsidR="00F57C8A">
        <w:rPr>
          <w:rFonts w:ascii="Times New Roman" w:hAnsi="Times New Roman"/>
          <w:noProof/>
          <w:sz w:val="24"/>
          <w:szCs w:val="24"/>
          <w:lang w:eastAsia="en-GB"/>
        </w:rPr>
        <w:drawing>
          <wp:inline distT="0" distB="0" distL="0" distR="0">
            <wp:extent cx="1924050" cy="2447925"/>
            <wp:effectExtent l="19050" t="0" r="0" b="0"/>
            <wp:docPr id="182" name="Picture 182">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34" cstate="print"/>
                    <a:srcRect/>
                    <a:stretch>
                      <a:fillRect/>
                    </a:stretch>
                  </pic:blipFill>
                  <pic:spPr bwMode="auto">
                    <a:xfrm>
                      <a:off x="0" y="0"/>
                      <a:ext cx="1924050" cy="2447925"/>
                    </a:xfrm>
                    <a:prstGeom prst="rect">
                      <a:avLst/>
                    </a:prstGeom>
                    <a:noFill/>
                    <a:ln w="9525">
                      <a:noFill/>
                      <a:miter lim="800000"/>
                      <a:headEnd/>
                      <a:tailEnd/>
                    </a:ln>
                  </pic:spPr>
                </pic:pic>
              </a:graphicData>
            </a:graphic>
          </wp:inline>
        </w:drawing>
      </w:r>
    </w:p>
    <w:p w:rsidR="004D786C" w:rsidRDefault="004D786C" w:rsidP="00D26D6C">
      <w:pPr>
        <w:pStyle w:val="NoSpacing"/>
        <w:rPr>
          <w:rFonts w:ascii="Times New Roman" w:eastAsia="Times New Roman" w:hAnsi="Times New Roman" w:cs="Times New Roman"/>
          <w:bCs/>
          <w:kern w:val="36"/>
          <w:sz w:val="24"/>
          <w:szCs w:val="24"/>
        </w:rPr>
      </w:pPr>
      <w:r w:rsidRPr="00D26D6C">
        <w:rPr>
          <w:rFonts w:ascii="Times New Roman" w:hAnsi="Times New Roman" w:cs="Times New Roman"/>
          <w:sz w:val="24"/>
          <w:szCs w:val="24"/>
        </w:rPr>
        <w:lastRenderedPageBreak/>
        <w:t xml:space="preserve">- In Canada, an </w:t>
      </w:r>
      <w:hyperlink r:id="rId135" w:history="1">
        <w:r w:rsidRPr="00D26D6C">
          <w:rPr>
            <w:rStyle w:val="Hyperlink"/>
            <w:rFonts w:ascii="Times New Roman" w:hAnsi="Times New Roman" w:cs="Times New Roman"/>
            <w:sz w:val="24"/>
            <w:szCs w:val="24"/>
          </w:rPr>
          <w:t>outbreak of Infectious Salmon Anaemia at a Cooke facility in Shelburne</w:t>
        </w:r>
      </w:hyperlink>
      <w:r w:rsidRPr="00D26D6C">
        <w:rPr>
          <w:rFonts w:ascii="Times New Roman" w:hAnsi="Times New Roman" w:cs="Times New Roman"/>
          <w:sz w:val="24"/>
          <w:szCs w:val="24"/>
        </w:rPr>
        <w:t xml:space="preserve"> resulted in the company destroying 700,000 fish</w:t>
      </w:r>
      <w:r w:rsidR="00D26D6C" w:rsidRPr="00D26D6C">
        <w:rPr>
          <w:rFonts w:ascii="Times New Roman" w:hAnsi="Times New Roman" w:cs="Times New Roman"/>
          <w:sz w:val="24"/>
          <w:szCs w:val="24"/>
        </w:rPr>
        <w:t xml:space="preserve"> in 2012 (read more via "</w:t>
      </w:r>
      <w:hyperlink r:id="rId136" w:history="1">
        <w:r w:rsidR="00D26D6C" w:rsidRPr="00D26D6C">
          <w:rPr>
            <w:rStyle w:val="Hyperlink"/>
            <w:rFonts w:ascii="Times New Roman" w:eastAsia="Times New Roman" w:hAnsi="Times New Roman" w:cs="Times New Roman"/>
            <w:bCs/>
            <w:kern w:val="36"/>
            <w:sz w:val="24"/>
            <w:szCs w:val="24"/>
          </w:rPr>
          <w:t>Cooke Aquaculture Allowed to Process Diseased Salmon</w:t>
        </w:r>
      </w:hyperlink>
      <w:r w:rsidR="00D26D6C" w:rsidRPr="00D26D6C">
        <w:rPr>
          <w:rFonts w:ascii="Times New Roman" w:hAnsi="Times New Roman" w:cs="Times New Roman"/>
          <w:sz w:val="24"/>
          <w:szCs w:val="24"/>
        </w:rPr>
        <w:t>"; "</w:t>
      </w:r>
      <w:hyperlink r:id="rId137" w:history="1">
        <w:r w:rsidR="00D26D6C" w:rsidRPr="00D26D6C">
          <w:rPr>
            <w:rStyle w:val="Hyperlink"/>
            <w:rFonts w:ascii="Times New Roman" w:hAnsi="Times New Roman" w:cs="Times New Roman"/>
            <w:sz w:val="24"/>
            <w:szCs w:val="24"/>
          </w:rPr>
          <w:t xml:space="preserve">Cooke: </w:t>
        </w:r>
        <w:proofErr w:type="spellStart"/>
        <w:r w:rsidR="00D26D6C" w:rsidRPr="00D26D6C">
          <w:rPr>
            <w:rStyle w:val="Hyperlink"/>
            <w:rFonts w:ascii="Times New Roman" w:hAnsi="Times New Roman" w:cs="Times New Roman"/>
            <w:sz w:val="24"/>
            <w:szCs w:val="24"/>
          </w:rPr>
          <w:t>Anemia</w:t>
        </w:r>
        <w:proofErr w:type="spellEnd"/>
        <w:r w:rsidR="00D26D6C" w:rsidRPr="00D26D6C">
          <w:rPr>
            <w:rStyle w:val="Hyperlink"/>
            <w:rFonts w:ascii="Times New Roman" w:hAnsi="Times New Roman" w:cs="Times New Roman"/>
            <w:sz w:val="24"/>
            <w:szCs w:val="24"/>
          </w:rPr>
          <w:t>-infected fish can be sold like other farmed salmon</w:t>
        </w:r>
      </w:hyperlink>
      <w:r w:rsidR="000C6224">
        <w:rPr>
          <w:rFonts w:ascii="Times New Roman" w:hAnsi="Times New Roman" w:cs="Times New Roman"/>
          <w:sz w:val="24"/>
          <w:szCs w:val="24"/>
        </w:rPr>
        <w:t xml:space="preserve">", </w:t>
      </w:r>
      <w:r w:rsidR="00D26D6C" w:rsidRPr="00D26D6C">
        <w:rPr>
          <w:rFonts w:ascii="Times New Roman" w:hAnsi="Times New Roman" w:cs="Times New Roman"/>
          <w:sz w:val="24"/>
          <w:szCs w:val="24"/>
        </w:rPr>
        <w:t>"</w:t>
      </w:r>
      <w:hyperlink r:id="rId138" w:history="1">
        <w:r w:rsidR="00D26D6C" w:rsidRPr="00D26D6C">
          <w:rPr>
            <w:rStyle w:val="Hyperlink"/>
            <w:rFonts w:ascii="Times New Roman" w:eastAsia="Times New Roman" w:hAnsi="Times New Roman" w:cs="Times New Roman"/>
            <w:bCs/>
            <w:kern w:val="36"/>
            <w:sz w:val="24"/>
            <w:szCs w:val="24"/>
          </w:rPr>
          <w:t>Another ISA outbreak at Cooke salmon farm?</w:t>
        </w:r>
      </w:hyperlink>
      <w:r w:rsidR="00D26D6C" w:rsidRPr="00D26D6C">
        <w:rPr>
          <w:rFonts w:ascii="Times New Roman" w:eastAsia="Times New Roman" w:hAnsi="Times New Roman" w:cs="Times New Roman"/>
          <w:bCs/>
          <w:kern w:val="36"/>
          <w:sz w:val="24"/>
          <w:szCs w:val="24"/>
        </w:rPr>
        <w:t>"</w:t>
      </w:r>
      <w:r w:rsidR="000C6224">
        <w:rPr>
          <w:rFonts w:ascii="Times New Roman" w:eastAsia="Times New Roman" w:hAnsi="Times New Roman" w:cs="Times New Roman"/>
          <w:bCs/>
          <w:kern w:val="36"/>
          <w:sz w:val="24"/>
          <w:szCs w:val="24"/>
        </w:rPr>
        <w:t xml:space="preserve"> and "</w:t>
      </w:r>
      <w:hyperlink r:id="rId139" w:history="1">
        <w:r w:rsidR="000C6224" w:rsidRPr="000C6224">
          <w:rPr>
            <w:rStyle w:val="Hyperlink"/>
            <w:rFonts w:ascii="Times New Roman" w:eastAsia="Times New Roman" w:hAnsi="Times New Roman" w:cs="Times New Roman"/>
            <w:bCs/>
            <w:kern w:val="36"/>
            <w:sz w:val="24"/>
            <w:szCs w:val="24"/>
          </w:rPr>
          <w:t>Another town fighting fish farms</w:t>
        </w:r>
      </w:hyperlink>
      <w:r w:rsidR="000C6224">
        <w:rPr>
          <w:rFonts w:ascii="Times New Roman" w:eastAsia="Times New Roman" w:hAnsi="Times New Roman" w:cs="Times New Roman"/>
          <w:bCs/>
          <w:kern w:val="36"/>
          <w:sz w:val="24"/>
          <w:szCs w:val="24"/>
        </w:rPr>
        <w:t>"</w:t>
      </w:r>
      <w:r w:rsidR="00D26D6C" w:rsidRPr="00D26D6C">
        <w:rPr>
          <w:rFonts w:ascii="Times New Roman" w:eastAsia="Times New Roman" w:hAnsi="Times New Roman" w:cs="Times New Roman"/>
          <w:bCs/>
          <w:kern w:val="36"/>
          <w:sz w:val="24"/>
          <w:szCs w:val="24"/>
        </w:rPr>
        <w:t xml:space="preserve">). </w:t>
      </w:r>
    </w:p>
    <w:p w:rsidR="000C6224" w:rsidRDefault="000C6224" w:rsidP="00D26D6C">
      <w:pPr>
        <w:pStyle w:val="NoSpacing"/>
        <w:rPr>
          <w:rFonts w:ascii="Times New Roman" w:eastAsia="Times New Roman" w:hAnsi="Times New Roman" w:cs="Times New Roman"/>
          <w:bCs/>
          <w:kern w:val="36"/>
          <w:sz w:val="24"/>
          <w:szCs w:val="24"/>
        </w:rPr>
      </w:pPr>
    </w:p>
    <w:p w:rsidR="000C6224" w:rsidRDefault="000C6224" w:rsidP="005156B8">
      <w:pPr>
        <w:pStyle w:val="NoSpacing"/>
        <w:jc w:val="center"/>
        <w:rPr>
          <w:rFonts w:ascii="Times New Roman" w:eastAsia="Times New Roman" w:hAnsi="Times New Roman" w:cs="Times New Roman"/>
          <w:bCs/>
          <w:kern w:val="36"/>
          <w:sz w:val="24"/>
          <w:szCs w:val="24"/>
        </w:rPr>
      </w:pPr>
      <w:r>
        <w:rPr>
          <w:rFonts w:ascii="Times New Roman" w:eastAsia="Times New Roman" w:hAnsi="Times New Roman"/>
          <w:bCs/>
          <w:noProof/>
          <w:kern w:val="36"/>
          <w:sz w:val="24"/>
          <w:szCs w:val="24"/>
          <w:lang w:eastAsia="en-GB"/>
        </w:rPr>
        <w:drawing>
          <wp:inline distT="0" distB="0" distL="0" distR="0">
            <wp:extent cx="4533900" cy="2847975"/>
            <wp:effectExtent l="19050" t="0" r="0" b="0"/>
            <wp:docPr id="68" name="Picture 68">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41" cstate="print"/>
                    <a:srcRect/>
                    <a:stretch>
                      <a:fillRect/>
                    </a:stretch>
                  </pic:blipFill>
                  <pic:spPr bwMode="auto">
                    <a:xfrm>
                      <a:off x="0" y="0"/>
                      <a:ext cx="4538792" cy="2851048"/>
                    </a:xfrm>
                    <a:prstGeom prst="rect">
                      <a:avLst/>
                    </a:prstGeom>
                    <a:noFill/>
                    <a:ln w="9525">
                      <a:noFill/>
                      <a:miter lim="800000"/>
                      <a:headEnd/>
                      <a:tailEnd/>
                    </a:ln>
                  </pic:spPr>
                </pic:pic>
              </a:graphicData>
            </a:graphic>
          </wp:inline>
        </w:drawing>
      </w:r>
    </w:p>
    <w:p w:rsidR="000C711B" w:rsidRDefault="000C711B" w:rsidP="00D26D6C">
      <w:pPr>
        <w:pStyle w:val="NoSpacing"/>
        <w:rPr>
          <w:rFonts w:ascii="Times New Roman" w:eastAsia="Times New Roman" w:hAnsi="Times New Roman" w:cs="Times New Roman"/>
          <w:bCs/>
          <w:kern w:val="36"/>
          <w:sz w:val="24"/>
          <w:szCs w:val="24"/>
        </w:rPr>
      </w:pPr>
    </w:p>
    <w:p w:rsidR="005156B8" w:rsidRDefault="005156B8" w:rsidP="000C711B">
      <w:pPr>
        <w:pStyle w:val="NoSpacing"/>
        <w:rPr>
          <w:rFonts w:ascii="Times New Roman" w:hAnsi="Times New Roman" w:cs="Times New Roman"/>
          <w:sz w:val="24"/>
          <w:szCs w:val="24"/>
        </w:rPr>
      </w:pPr>
    </w:p>
    <w:p w:rsidR="000C711B" w:rsidRDefault="000C711B" w:rsidP="000C711B">
      <w:pPr>
        <w:pStyle w:val="NoSpacing"/>
        <w:rPr>
          <w:rFonts w:ascii="Times New Roman" w:hAnsi="Times New Roman" w:cs="Times New Roman"/>
          <w:sz w:val="24"/>
          <w:szCs w:val="24"/>
        </w:rPr>
      </w:pPr>
      <w:r w:rsidRPr="009D76B9">
        <w:rPr>
          <w:rFonts w:ascii="Times New Roman" w:hAnsi="Times New Roman" w:cs="Times New Roman"/>
          <w:sz w:val="24"/>
          <w:szCs w:val="24"/>
        </w:rPr>
        <w:t xml:space="preserve">If </w:t>
      </w:r>
      <w:r w:rsidR="00472935">
        <w:rPr>
          <w:rFonts w:ascii="Times New Roman" w:hAnsi="Times New Roman" w:cs="Times New Roman"/>
          <w:sz w:val="24"/>
          <w:szCs w:val="24"/>
        </w:rPr>
        <w:t xml:space="preserve">awards </w:t>
      </w:r>
      <w:r w:rsidRPr="009D76B9">
        <w:rPr>
          <w:rFonts w:ascii="Times New Roman" w:hAnsi="Times New Roman" w:cs="Times New Roman"/>
          <w:sz w:val="24"/>
          <w:szCs w:val="24"/>
        </w:rPr>
        <w:t xml:space="preserve">were presented to polluters, </w:t>
      </w:r>
      <w:hyperlink r:id="rId142" w:history="1">
        <w:r w:rsidRPr="009D76B9">
          <w:rPr>
            <w:rStyle w:val="Hyperlink"/>
            <w:rFonts w:ascii="Times New Roman" w:hAnsi="Times New Roman" w:cs="Times New Roman"/>
            <w:sz w:val="24"/>
            <w:szCs w:val="24"/>
          </w:rPr>
          <w:t>Cooke Aquaculture</w:t>
        </w:r>
      </w:hyperlink>
      <w:r w:rsidRPr="009D76B9">
        <w:rPr>
          <w:rFonts w:ascii="Times New Roman" w:hAnsi="Times New Roman" w:cs="Times New Roman"/>
          <w:sz w:val="24"/>
          <w:szCs w:val="24"/>
        </w:rPr>
        <w:t xml:space="preserve"> would be</w:t>
      </w:r>
      <w:r>
        <w:rPr>
          <w:rFonts w:ascii="Times New Roman" w:hAnsi="Times New Roman" w:cs="Times New Roman"/>
          <w:sz w:val="24"/>
          <w:szCs w:val="24"/>
        </w:rPr>
        <w:t xml:space="preserve"> laden down with gold, silver and bronze</w:t>
      </w:r>
      <w:r w:rsidR="00472935">
        <w:rPr>
          <w:rFonts w:ascii="Times New Roman" w:hAnsi="Times New Roman" w:cs="Times New Roman"/>
          <w:sz w:val="24"/>
          <w:szCs w:val="24"/>
        </w:rPr>
        <w:t xml:space="preserve"> medals</w:t>
      </w:r>
      <w:r>
        <w:rPr>
          <w:rFonts w:ascii="Times New Roman" w:hAnsi="Times New Roman" w:cs="Times New Roman"/>
          <w:sz w:val="24"/>
          <w:szCs w:val="24"/>
        </w:rPr>
        <w:t>.</w:t>
      </w:r>
    </w:p>
    <w:p w:rsidR="000C711B" w:rsidRDefault="000C711B" w:rsidP="000C711B">
      <w:pPr>
        <w:pStyle w:val="NoSpacing"/>
        <w:rPr>
          <w:rFonts w:ascii="Times New Roman" w:hAnsi="Times New Roman" w:cs="Times New Roman"/>
          <w:sz w:val="24"/>
          <w:szCs w:val="24"/>
        </w:rPr>
      </w:pPr>
    </w:p>
    <w:p w:rsidR="000C711B" w:rsidRPr="009D76B9" w:rsidRDefault="000C711B" w:rsidP="000C711B">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3659968"/>
            <wp:effectExtent l="19050" t="0" r="2540" b="0"/>
            <wp:docPr id="16" name="Picture 45">
              <a:hlinkClick xmlns:a="http://schemas.openxmlformats.org/drawingml/2006/main" r:id="rId1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4" cstate="print"/>
                    <a:srcRect/>
                    <a:stretch>
                      <a:fillRect/>
                    </a:stretch>
                  </pic:blipFill>
                  <pic:spPr bwMode="auto">
                    <a:xfrm>
                      <a:off x="0" y="0"/>
                      <a:ext cx="5731510" cy="3659968"/>
                    </a:xfrm>
                    <a:prstGeom prst="rect">
                      <a:avLst/>
                    </a:prstGeom>
                    <a:noFill/>
                    <a:ln w="9525">
                      <a:noFill/>
                      <a:miter lim="800000"/>
                      <a:headEnd/>
                      <a:tailEnd/>
                    </a:ln>
                  </pic:spPr>
                </pic:pic>
              </a:graphicData>
            </a:graphic>
          </wp:inline>
        </w:drawing>
      </w:r>
    </w:p>
    <w:p w:rsidR="000C711B" w:rsidRDefault="000C711B" w:rsidP="000C711B">
      <w:pPr>
        <w:pStyle w:val="NoSpacing"/>
      </w:pPr>
    </w:p>
    <w:p w:rsidR="000C711B" w:rsidRDefault="000C711B" w:rsidP="000C711B">
      <w:pPr>
        <w:pStyle w:val="NoSpacing"/>
      </w:pPr>
      <w:r w:rsidRPr="009D76B9">
        <w:lastRenderedPageBreak/>
        <w:drawing>
          <wp:inline distT="0" distB="0" distL="0" distR="0">
            <wp:extent cx="5731510" cy="3223895"/>
            <wp:effectExtent l="19050" t="0" r="2540" b="0"/>
            <wp:docPr id="18" name="Picture 11" descr="Cooke refusing to go with flow Scotland.jpg">
              <a:hlinkClick xmlns:a="http://schemas.openxmlformats.org/drawingml/2006/main" r:id="rId1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oke refusing to go with flow Scotland.jpg"/>
                    <pic:cNvPicPr/>
                  </pic:nvPicPr>
                  <pic:blipFill>
                    <a:blip r:embed="rId146" cstate="print"/>
                    <a:stretch>
                      <a:fillRect/>
                    </a:stretch>
                  </pic:blipFill>
                  <pic:spPr>
                    <a:xfrm>
                      <a:off x="0" y="0"/>
                      <a:ext cx="5731510" cy="3223895"/>
                    </a:xfrm>
                    <a:prstGeom prst="rect">
                      <a:avLst/>
                    </a:prstGeom>
                  </pic:spPr>
                </pic:pic>
              </a:graphicData>
            </a:graphic>
          </wp:inline>
        </w:drawing>
      </w:r>
    </w:p>
    <w:p w:rsidR="006B7E83" w:rsidRDefault="006B7E83" w:rsidP="000C711B">
      <w:pPr>
        <w:pStyle w:val="NoSpacing"/>
      </w:pPr>
    </w:p>
    <w:p w:rsidR="006B7E83" w:rsidRDefault="006B7E83" w:rsidP="006B7E83">
      <w:pPr>
        <w:pStyle w:val="NoSpacing"/>
      </w:pPr>
      <w:r>
        <w:rPr>
          <w:noProof/>
          <w:lang w:eastAsia="en-GB"/>
        </w:rPr>
        <w:drawing>
          <wp:inline distT="0" distB="0" distL="0" distR="0">
            <wp:extent cx="5731510" cy="3209269"/>
            <wp:effectExtent l="19050" t="0" r="2540" b="0"/>
            <wp:docPr id="46" name="Picture 158">
              <a:hlinkClick xmlns:a="http://schemas.openxmlformats.org/drawingml/2006/main" r:id="rId1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48" cstate="print"/>
                    <a:srcRect/>
                    <a:stretch>
                      <a:fillRect/>
                    </a:stretch>
                  </pic:blipFill>
                  <pic:spPr bwMode="auto">
                    <a:xfrm>
                      <a:off x="0" y="0"/>
                      <a:ext cx="5731510" cy="3209269"/>
                    </a:xfrm>
                    <a:prstGeom prst="rect">
                      <a:avLst/>
                    </a:prstGeom>
                    <a:noFill/>
                    <a:ln w="9525">
                      <a:noFill/>
                      <a:miter lim="800000"/>
                      <a:headEnd/>
                      <a:tailEnd/>
                    </a:ln>
                  </pic:spPr>
                </pic:pic>
              </a:graphicData>
            </a:graphic>
          </wp:inline>
        </w:drawing>
      </w:r>
    </w:p>
    <w:p w:rsidR="00C82477" w:rsidRDefault="00C82477" w:rsidP="006B7E83">
      <w:pPr>
        <w:pStyle w:val="NoSpacing"/>
      </w:pPr>
    </w:p>
    <w:p w:rsidR="00F9134F" w:rsidRPr="006A128A" w:rsidRDefault="00326EB8" w:rsidP="000C711B">
      <w:pPr>
        <w:pStyle w:val="NoSpacing"/>
        <w:rPr>
          <w:rFonts w:ascii="Times New Roman" w:hAnsi="Times New Roman" w:cs="Times New Roman"/>
          <w:sz w:val="24"/>
          <w:szCs w:val="24"/>
        </w:rPr>
      </w:pPr>
      <w:r>
        <w:rPr>
          <w:rFonts w:ascii="Times New Roman" w:hAnsi="Times New Roman" w:cs="Times New Roman"/>
          <w:sz w:val="24"/>
          <w:szCs w:val="24"/>
        </w:rPr>
        <w:t>"</w:t>
      </w:r>
      <w:r w:rsidR="004C6742">
        <w:rPr>
          <w:rFonts w:ascii="Times New Roman" w:hAnsi="Times New Roman" w:cs="Times New Roman"/>
          <w:sz w:val="24"/>
          <w:szCs w:val="24"/>
        </w:rPr>
        <w:t>P</w:t>
      </w:r>
      <w:r w:rsidR="00F9134F" w:rsidRPr="006A128A">
        <w:rPr>
          <w:rFonts w:ascii="Times New Roman" w:hAnsi="Times New Roman" w:cs="Times New Roman"/>
          <w:sz w:val="24"/>
          <w:szCs w:val="24"/>
        </w:rPr>
        <w:t xml:space="preserve">erhaps </w:t>
      </w:r>
      <w:hyperlink r:id="rId149" w:history="1">
        <w:r w:rsidR="00F9134F" w:rsidRPr="005156B8">
          <w:rPr>
            <w:rStyle w:val="Hyperlink"/>
            <w:rFonts w:ascii="Times New Roman" w:hAnsi="Times New Roman" w:cs="Times New Roman"/>
            <w:sz w:val="24"/>
            <w:szCs w:val="24"/>
          </w:rPr>
          <w:t>Cooke Aquaculture Scotland</w:t>
        </w:r>
      </w:hyperlink>
      <w:r w:rsidR="00F9134F" w:rsidRPr="006A128A">
        <w:rPr>
          <w:rFonts w:ascii="Times New Roman" w:hAnsi="Times New Roman" w:cs="Times New Roman"/>
          <w:sz w:val="24"/>
          <w:szCs w:val="24"/>
        </w:rPr>
        <w:t xml:space="preserve"> should invest </w:t>
      </w:r>
      <w:r>
        <w:rPr>
          <w:rFonts w:ascii="Times New Roman" w:hAnsi="Times New Roman" w:cs="Times New Roman"/>
          <w:sz w:val="24"/>
          <w:szCs w:val="24"/>
        </w:rPr>
        <w:t xml:space="preserve">more </w:t>
      </w:r>
      <w:r w:rsidR="005156B8">
        <w:rPr>
          <w:rFonts w:ascii="Times New Roman" w:hAnsi="Times New Roman" w:cs="Times New Roman"/>
          <w:sz w:val="24"/>
          <w:szCs w:val="24"/>
        </w:rPr>
        <w:t xml:space="preserve">time and </w:t>
      </w:r>
      <w:r w:rsidR="00F9134F" w:rsidRPr="006A128A">
        <w:rPr>
          <w:rFonts w:ascii="Times New Roman" w:hAnsi="Times New Roman" w:cs="Times New Roman"/>
          <w:sz w:val="24"/>
          <w:szCs w:val="24"/>
        </w:rPr>
        <w:t xml:space="preserve">money in preventing pollution and stopping </w:t>
      </w:r>
      <w:r w:rsidR="005156B8">
        <w:rPr>
          <w:rFonts w:ascii="Times New Roman" w:hAnsi="Times New Roman" w:cs="Times New Roman"/>
          <w:sz w:val="24"/>
          <w:szCs w:val="24"/>
        </w:rPr>
        <w:t xml:space="preserve">the flow of untreated </w:t>
      </w:r>
      <w:r w:rsidR="00F9134F" w:rsidRPr="006A128A">
        <w:rPr>
          <w:rFonts w:ascii="Times New Roman" w:hAnsi="Times New Roman" w:cs="Times New Roman"/>
          <w:sz w:val="24"/>
          <w:szCs w:val="24"/>
        </w:rPr>
        <w:t xml:space="preserve">blood water </w:t>
      </w:r>
      <w:r w:rsidR="005156B8">
        <w:rPr>
          <w:rFonts w:ascii="Times New Roman" w:hAnsi="Times New Roman" w:cs="Times New Roman"/>
          <w:sz w:val="24"/>
          <w:szCs w:val="24"/>
        </w:rPr>
        <w:t xml:space="preserve">and raw </w:t>
      </w:r>
      <w:r w:rsidR="00F9134F" w:rsidRPr="006A128A">
        <w:rPr>
          <w:rFonts w:ascii="Times New Roman" w:hAnsi="Times New Roman" w:cs="Times New Roman"/>
          <w:sz w:val="24"/>
          <w:szCs w:val="24"/>
        </w:rPr>
        <w:t xml:space="preserve">effluents rather than </w:t>
      </w:r>
      <w:hyperlink r:id="rId150" w:history="1">
        <w:r w:rsidR="00F9134F" w:rsidRPr="006A128A">
          <w:rPr>
            <w:rStyle w:val="Hyperlink"/>
            <w:rFonts w:ascii="Times New Roman" w:hAnsi="Times New Roman" w:cs="Times New Roman"/>
            <w:sz w:val="24"/>
            <w:szCs w:val="24"/>
          </w:rPr>
          <w:t>buying off local communitie</w:t>
        </w:r>
        <w:r w:rsidR="002D242F">
          <w:rPr>
            <w:rStyle w:val="Hyperlink"/>
            <w:rFonts w:ascii="Times New Roman" w:hAnsi="Times New Roman" w:cs="Times New Roman"/>
            <w:sz w:val="24"/>
            <w:szCs w:val="24"/>
          </w:rPr>
          <w:t>s with</w:t>
        </w:r>
        <w:r w:rsidR="005156B8">
          <w:rPr>
            <w:rStyle w:val="Hyperlink"/>
            <w:rFonts w:ascii="Times New Roman" w:hAnsi="Times New Roman" w:cs="Times New Roman"/>
            <w:sz w:val="24"/>
            <w:szCs w:val="24"/>
          </w:rPr>
          <w:t xml:space="preserve"> blood money via</w:t>
        </w:r>
        <w:r w:rsidR="002D242F">
          <w:rPr>
            <w:rStyle w:val="Hyperlink"/>
            <w:rFonts w:ascii="Times New Roman" w:hAnsi="Times New Roman" w:cs="Times New Roman"/>
            <w:sz w:val="24"/>
            <w:szCs w:val="24"/>
          </w:rPr>
          <w:t xml:space="preserve"> waterproof coat</w:t>
        </w:r>
        <w:r w:rsidR="00693415">
          <w:rPr>
            <w:rStyle w:val="Hyperlink"/>
            <w:rFonts w:ascii="Times New Roman" w:hAnsi="Times New Roman" w:cs="Times New Roman"/>
            <w:sz w:val="24"/>
            <w:szCs w:val="24"/>
          </w:rPr>
          <w:t>s for schoolchildren</w:t>
        </w:r>
      </w:hyperlink>
      <w:r w:rsidR="002D242F">
        <w:rPr>
          <w:rFonts w:ascii="Times New Roman" w:hAnsi="Times New Roman" w:cs="Times New Roman"/>
          <w:sz w:val="24"/>
          <w:szCs w:val="24"/>
        </w:rPr>
        <w:t>,</w:t>
      </w:r>
      <w:r w:rsidR="006A128A">
        <w:rPr>
          <w:rFonts w:ascii="Times New Roman" w:hAnsi="Times New Roman" w:cs="Times New Roman"/>
          <w:sz w:val="24"/>
          <w:szCs w:val="24"/>
        </w:rPr>
        <w:t xml:space="preserve"> </w:t>
      </w:r>
      <w:hyperlink r:id="rId151" w:history="1">
        <w:r w:rsidR="006A128A" w:rsidRPr="006A128A">
          <w:rPr>
            <w:rStyle w:val="Hyperlink"/>
            <w:rFonts w:ascii="Times New Roman" w:hAnsi="Times New Roman" w:cs="Times New Roman"/>
            <w:sz w:val="24"/>
            <w:szCs w:val="24"/>
          </w:rPr>
          <w:t>climbing equipment, scooters and tennis rackets</w:t>
        </w:r>
      </w:hyperlink>
      <w:r w:rsidR="006A128A">
        <w:rPr>
          <w:rFonts w:ascii="Times New Roman" w:hAnsi="Times New Roman" w:cs="Times New Roman"/>
          <w:sz w:val="24"/>
          <w:szCs w:val="24"/>
        </w:rPr>
        <w:t xml:space="preserve">, </w:t>
      </w:r>
      <w:hyperlink r:id="rId152" w:history="1">
        <w:r w:rsidR="006A128A" w:rsidRPr="006A128A">
          <w:rPr>
            <w:rStyle w:val="Hyperlink"/>
            <w:rFonts w:ascii="Times New Roman" w:hAnsi="Times New Roman" w:cs="Times New Roman"/>
            <w:sz w:val="24"/>
            <w:szCs w:val="24"/>
          </w:rPr>
          <w:t>badminton sponsorship</w:t>
        </w:r>
      </w:hyperlink>
      <w:r w:rsidR="00E463C1">
        <w:rPr>
          <w:rFonts w:ascii="Times New Roman" w:hAnsi="Times New Roman" w:cs="Times New Roman"/>
          <w:sz w:val="24"/>
          <w:szCs w:val="24"/>
        </w:rPr>
        <w:t>,</w:t>
      </w:r>
      <w:r w:rsidR="006A128A">
        <w:rPr>
          <w:rFonts w:ascii="Times New Roman" w:hAnsi="Times New Roman" w:cs="Times New Roman"/>
          <w:sz w:val="24"/>
          <w:szCs w:val="24"/>
        </w:rPr>
        <w:t xml:space="preserve"> </w:t>
      </w:r>
      <w:hyperlink r:id="rId153" w:history="1">
        <w:r w:rsidR="006A128A" w:rsidRPr="006A128A">
          <w:rPr>
            <w:rStyle w:val="Hyperlink"/>
            <w:rFonts w:ascii="Times New Roman" w:hAnsi="Times New Roman" w:cs="Times New Roman"/>
            <w:sz w:val="24"/>
            <w:szCs w:val="24"/>
          </w:rPr>
          <w:t>swimming trips</w:t>
        </w:r>
      </w:hyperlink>
      <w:r w:rsidR="00E463C1">
        <w:rPr>
          <w:rFonts w:ascii="Times New Roman" w:hAnsi="Times New Roman" w:cs="Times New Roman"/>
          <w:sz w:val="24"/>
          <w:szCs w:val="24"/>
        </w:rPr>
        <w:t xml:space="preserve">, </w:t>
      </w:r>
      <w:hyperlink r:id="rId154" w:history="1">
        <w:r w:rsidR="00E463C1" w:rsidRPr="00E463C1">
          <w:rPr>
            <w:rStyle w:val="Hyperlink"/>
            <w:rFonts w:ascii="Times New Roman" w:hAnsi="Times New Roman" w:cs="Times New Roman"/>
            <w:sz w:val="24"/>
            <w:szCs w:val="24"/>
          </w:rPr>
          <w:t>hi-</w:t>
        </w:r>
        <w:proofErr w:type="spellStart"/>
        <w:r w:rsidR="00E463C1" w:rsidRPr="00E463C1">
          <w:rPr>
            <w:rStyle w:val="Hyperlink"/>
            <w:rFonts w:ascii="Times New Roman" w:hAnsi="Times New Roman" w:cs="Times New Roman"/>
            <w:sz w:val="24"/>
            <w:szCs w:val="24"/>
          </w:rPr>
          <w:t>viz</w:t>
        </w:r>
        <w:proofErr w:type="spellEnd"/>
        <w:r w:rsidR="00E463C1" w:rsidRPr="00E463C1">
          <w:rPr>
            <w:rStyle w:val="Hyperlink"/>
            <w:rFonts w:ascii="Times New Roman" w:hAnsi="Times New Roman" w:cs="Times New Roman"/>
            <w:sz w:val="24"/>
            <w:szCs w:val="24"/>
          </w:rPr>
          <w:t xml:space="preserve"> vests for the Brownies</w:t>
        </w:r>
      </w:hyperlink>
      <w:r w:rsidR="00221FB8">
        <w:rPr>
          <w:rFonts w:ascii="Times New Roman" w:hAnsi="Times New Roman" w:cs="Times New Roman"/>
          <w:sz w:val="24"/>
          <w:szCs w:val="24"/>
        </w:rPr>
        <w:t xml:space="preserve">, </w:t>
      </w:r>
      <w:hyperlink r:id="rId155" w:history="1">
        <w:r w:rsidR="00E463C1" w:rsidRPr="00E463C1">
          <w:rPr>
            <w:rStyle w:val="Hyperlink"/>
            <w:rFonts w:ascii="Times New Roman" w:hAnsi="Times New Roman" w:cs="Times New Roman"/>
            <w:sz w:val="24"/>
            <w:szCs w:val="24"/>
          </w:rPr>
          <w:t>Senior Citizen lunch clubs</w:t>
        </w:r>
      </w:hyperlink>
      <w:r w:rsidR="004C6742">
        <w:rPr>
          <w:rFonts w:ascii="Times New Roman" w:hAnsi="Times New Roman" w:cs="Times New Roman"/>
          <w:sz w:val="24"/>
          <w:szCs w:val="24"/>
        </w:rPr>
        <w:t xml:space="preserve">, </w:t>
      </w:r>
      <w:hyperlink r:id="rId156" w:history="1">
        <w:r w:rsidR="00221FB8" w:rsidRPr="00221FB8">
          <w:rPr>
            <w:rStyle w:val="Hyperlink"/>
            <w:rFonts w:ascii="Times New Roman" w:hAnsi="Times New Roman" w:cs="Times New Roman"/>
            <w:sz w:val="24"/>
            <w:szCs w:val="24"/>
          </w:rPr>
          <w:t>Help from Hom</w:t>
        </w:r>
        <w:r w:rsidR="004C6742">
          <w:rPr>
            <w:rStyle w:val="Hyperlink"/>
            <w:rFonts w:ascii="Times New Roman" w:hAnsi="Times New Roman" w:cs="Times New Roman"/>
            <w:sz w:val="24"/>
            <w:szCs w:val="24"/>
          </w:rPr>
          <w:t>e fund</w:t>
        </w:r>
      </w:hyperlink>
      <w:r w:rsidR="004C6742">
        <w:rPr>
          <w:rFonts w:ascii="Times New Roman" w:hAnsi="Times New Roman" w:cs="Times New Roman"/>
          <w:sz w:val="24"/>
          <w:szCs w:val="24"/>
        </w:rPr>
        <w:t>,</w:t>
      </w:r>
      <w:r w:rsidR="00EA1470">
        <w:rPr>
          <w:rFonts w:ascii="Times New Roman" w:hAnsi="Times New Roman" w:cs="Times New Roman"/>
          <w:sz w:val="24"/>
          <w:szCs w:val="24"/>
        </w:rPr>
        <w:t xml:space="preserve"> </w:t>
      </w:r>
      <w:hyperlink r:id="rId157" w:history="1">
        <w:r w:rsidR="00EA1470" w:rsidRPr="00EA1470">
          <w:rPr>
            <w:rStyle w:val="Hyperlink"/>
            <w:rFonts w:ascii="Times New Roman" w:hAnsi="Times New Roman" w:cs="Times New Roman"/>
            <w:sz w:val="24"/>
            <w:szCs w:val="24"/>
          </w:rPr>
          <w:t>football tracksuits</w:t>
        </w:r>
      </w:hyperlink>
      <w:r w:rsidR="00EA1470">
        <w:rPr>
          <w:rFonts w:ascii="Times New Roman" w:hAnsi="Times New Roman" w:cs="Times New Roman"/>
          <w:sz w:val="24"/>
          <w:szCs w:val="24"/>
        </w:rPr>
        <w:t xml:space="preserve">, </w:t>
      </w:r>
      <w:hyperlink r:id="rId158" w:history="1">
        <w:r w:rsidR="00EA1470" w:rsidRPr="00EA1470">
          <w:rPr>
            <w:rStyle w:val="Hyperlink"/>
            <w:rFonts w:ascii="Times New Roman" w:hAnsi="Times New Roman" w:cs="Times New Roman"/>
            <w:sz w:val="24"/>
            <w:szCs w:val="24"/>
          </w:rPr>
          <w:t>netball strips</w:t>
        </w:r>
      </w:hyperlink>
      <w:r w:rsidR="00EA1470">
        <w:rPr>
          <w:rFonts w:ascii="Times New Roman" w:hAnsi="Times New Roman" w:cs="Times New Roman"/>
          <w:sz w:val="24"/>
          <w:szCs w:val="24"/>
        </w:rPr>
        <w:t xml:space="preserve">, </w:t>
      </w:r>
      <w:hyperlink r:id="rId159" w:history="1">
        <w:r w:rsidR="00EA1470" w:rsidRPr="00EA1470">
          <w:rPr>
            <w:rStyle w:val="Hyperlink"/>
            <w:rFonts w:ascii="Times New Roman" w:hAnsi="Times New Roman" w:cs="Times New Roman"/>
            <w:sz w:val="24"/>
            <w:szCs w:val="24"/>
          </w:rPr>
          <w:t>fishing competitions</w:t>
        </w:r>
      </w:hyperlink>
      <w:r w:rsidR="00EA1470">
        <w:rPr>
          <w:rFonts w:ascii="Times New Roman" w:hAnsi="Times New Roman" w:cs="Times New Roman"/>
          <w:sz w:val="24"/>
          <w:szCs w:val="24"/>
        </w:rPr>
        <w:t xml:space="preserve">, </w:t>
      </w:r>
      <w:hyperlink r:id="rId160" w:history="1">
        <w:r w:rsidR="00EA1470" w:rsidRPr="00EA1470">
          <w:rPr>
            <w:rStyle w:val="Hyperlink"/>
            <w:rFonts w:ascii="Times New Roman" w:hAnsi="Times New Roman" w:cs="Times New Roman"/>
            <w:sz w:val="24"/>
            <w:szCs w:val="24"/>
          </w:rPr>
          <w:t>Kung Fu club</w:t>
        </w:r>
      </w:hyperlink>
      <w:r w:rsidR="004C6742">
        <w:rPr>
          <w:rFonts w:ascii="Times New Roman" w:hAnsi="Times New Roman" w:cs="Times New Roman"/>
          <w:sz w:val="24"/>
          <w:szCs w:val="24"/>
        </w:rPr>
        <w:t xml:space="preserve">, </w:t>
      </w:r>
      <w:hyperlink r:id="rId161" w:history="1">
        <w:r w:rsidR="004C6742" w:rsidRPr="004C6742">
          <w:rPr>
            <w:rStyle w:val="Hyperlink"/>
            <w:rFonts w:ascii="Times New Roman" w:hAnsi="Times New Roman" w:cs="Times New Roman"/>
            <w:sz w:val="24"/>
            <w:szCs w:val="24"/>
          </w:rPr>
          <w:t>Highland dancing</w:t>
        </w:r>
      </w:hyperlink>
      <w:r w:rsidR="00275F42">
        <w:rPr>
          <w:rFonts w:ascii="Times New Roman" w:hAnsi="Times New Roman" w:cs="Times New Roman"/>
          <w:sz w:val="24"/>
          <w:szCs w:val="24"/>
        </w:rPr>
        <w:t xml:space="preserve">, </w:t>
      </w:r>
      <w:hyperlink r:id="rId162" w:history="1">
        <w:r w:rsidR="004C6742" w:rsidRPr="004C6742">
          <w:rPr>
            <w:rStyle w:val="Hyperlink"/>
            <w:rFonts w:ascii="Times New Roman" w:hAnsi="Times New Roman" w:cs="Times New Roman"/>
            <w:sz w:val="24"/>
            <w:szCs w:val="24"/>
          </w:rPr>
          <w:t>riding club</w:t>
        </w:r>
      </w:hyperlink>
      <w:r w:rsidR="00275F42">
        <w:rPr>
          <w:rFonts w:ascii="Times New Roman" w:hAnsi="Times New Roman" w:cs="Times New Roman"/>
          <w:sz w:val="24"/>
          <w:szCs w:val="24"/>
        </w:rPr>
        <w:t xml:space="preserve"> and </w:t>
      </w:r>
      <w:hyperlink r:id="rId163" w:history="1">
        <w:r w:rsidR="00275F42" w:rsidRPr="00275F42">
          <w:rPr>
            <w:rStyle w:val="Hyperlink"/>
            <w:rFonts w:ascii="Times New Roman" w:hAnsi="Times New Roman" w:cs="Times New Roman"/>
            <w:sz w:val="24"/>
            <w:szCs w:val="24"/>
          </w:rPr>
          <w:t>chocolate eggs</w:t>
        </w:r>
      </w:hyperlink>
      <w:r>
        <w:rPr>
          <w:rFonts w:ascii="Times New Roman" w:hAnsi="Times New Roman" w:cs="Times New Roman"/>
          <w:sz w:val="24"/>
          <w:szCs w:val="24"/>
        </w:rPr>
        <w:t>?</w:t>
      </w:r>
      <w:r w:rsidRPr="00326EB8">
        <w:rPr>
          <w:rFonts w:ascii="Times New Roman" w:hAnsi="Times New Roman" w:cs="Times New Roman"/>
          <w:sz w:val="24"/>
          <w:szCs w:val="24"/>
        </w:rPr>
        <w:t>" concluded Staniford</w:t>
      </w:r>
      <w:r>
        <w:rPr>
          <w:rFonts w:ascii="Times New Roman" w:hAnsi="Times New Roman" w:cs="Times New Roman"/>
          <w:sz w:val="24"/>
          <w:szCs w:val="24"/>
        </w:rPr>
        <w:t xml:space="preserve"> </w:t>
      </w:r>
      <w:r w:rsidRPr="00326EB8">
        <w:rPr>
          <w:rFonts w:ascii="Times New Roman" w:hAnsi="Times New Roman" w:cs="Times New Roman"/>
          <w:b/>
          <w:sz w:val="24"/>
          <w:szCs w:val="24"/>
        </w:rPr>
        <w:t>[3]</w:t>
      </w:r>
      <w:r>
        <w:rPr>
          <w:rFonts w:ascii="Times New Roman" w:hAnsi="Times New Roman" w:cs="Times New Roman"/>
          <w:sz w:val="24"/>
          <w:szCs w:val="24"/>
        </w:rPr>
        <w:t xml:space="preserve">. </w:t>
      </w:r>
      <w:r w:rsidR="00531764">
        <w:rPr>
          <w:rFonts w:ascii="Times New Roman" w:hAnsi="Times New Roman" w:cs="Times New Roman"/>
          <w:sz w:val="24"/>
          <w:szCs w:val="24"/>
        </w:rPr>
        <w:t xml:space="preserve"> "Cooke's farmed salmon leaves a bad taste in the mouth."</w:t>
      </w:r>
    </w:p>
    <w:p w:rsidR="00F9134F" w:rsidRDefault="00F9134F" w:rsidP="000C711B">
      <w:pPr>
        <w:pStyle w:val="NoSpacing"/>
      </w:pPr>
    </w:p>
    <w:p w:rsidR="006A128A" w:rsidRDefault="00F9134F" w:rsidP="000C711B">
      <w:pPr>
        <w:pStyle w:val="NoSpacing"/>
      </w:pPr>
      <w:r>
        <w:rPr>
          <w:noProof/>
          <w:lang w:eastAsia="en-GB"/>
        </w:rPr>
        <w:lastRenderedPageBreak/>
        <w:drawing>
          <wp:inline distT="0" distB="0" distL="0" distR="0">
            <wp:extent cx="2847975" cy="1998098"/>
            <wp:effectExtent l="19050" t="0" r="9525" b="0"/>
            <wp:docPr id="98" name="Picture 98">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64" cstate="print"/>
                    <a:srcRect/>
                    <a:stretch>
                      <a:fillRect/>
                    </a:stretch>
                  </pic:blipFill>
                  <pic:spPr bwMode="auto">
                    <a:xfrm>
                      <a:off x="0" y="0"/>
                      <a:ext cx="2847975" cy="1998098"/>
                    </a:xfrm>
                    <a:prstGeom prst="rect">
                      <a:avLst/>
                    </a:prstGeom>
                    <a:noFill/>
                    <a:ln w="9525">
                      <a:noFill/>
                      <a:miter lim="800000"/>
                      <a:headEnd/>
                      <a:tailEnd/>
                    </a:ln>
                  </pic:spPr>
                </pic:pic>
              </a:graphicData>
            </a:graphic>
          </wp:inline>
        </w:drawing>
      </w:r>
      <w:r w:rsidR="006A128A">
        <w:rPr>
          <w:noProof/>
          <w:lang w:eastAsia="en-GB"/>
        </w:rPr>
        <w:drawing>
          <wp:inline distT="0" distB="0" distL="0" distR="0">
            <wp:extent cx="2740660" cy="2000250"/>
            <wp:effectExtent l="19050" t="0" r="2540" b="0"/>
            <wp:docPr id="107" name="Picture 107">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65" cstate="print"/>
                    <a:srcRect/>
                    <a:stretch>
                      <a:fillRect/>
                    </a:stretch>
                  </pic:blipFill>
                  <pic:spPr bwMode="auto">
                    <a:xfrm>
                      <a:off x="0" y="0"/>
                      <a:ext cx="2740660" cy="2000250"/>
                    </a:xfrm>
                    <a:prstGeom prst="rect">
                      <a:avLst/>
                    </a:prstGeom>
                    <a:noFill/>
                    <a:ln w="9525">
                      <a:noFill/>
                      <a:miter lim="800000"/>
                      <a:headEnd/>
                      <a:tailEnd/>
                    </a:ln>
                  </pic:spPr>
                </pic:pic>
              </a:graphicData>
            </a:graphic>
          </wp:inline>
        </w:drawing>
      </w:r>
      <w:r w:rsidR="006A128A">
        <w:rPr>
          <w:noProof/>
          <w:lang w:eastAsia="en-GB"/>
        </w:rPr>
        <w:drawing>
          <wp:inline distT="0" distB="0" distL="0" distR="0">
            <wp:extent cx="5731510" cy="1946381"/>
            <wp:effectExtent l="19050" t="0" r="2540" b="0"/>
            <wp:docPr id="104" name="Picture 104">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67" cstate="print"/>
                    <a:srcRect/>
                    <a:stretch>
                      <a:fillRect/>
                    </a:stretch>
                  </pic:blipFill>
                  <pic:spPr bwMode="auto">
                    <a:xfrm>
                      <a:off x="0" y="0"/>
                      <a:ext cx="5731510" cy="1946381"/>
                    </a:xfrm>
                    <a:prstGeom prst="rect">
                      <a:avLst/>
                    </a:prstGeom>
                    <a:noFill/>
                    <a:ln w="9525">
                      <a:noFill/>
                      <a:miter lim="800000"/>
                      <a:headEnd/>
                      <a:tailEnd/>
                    </a:ln>
                  </pic:spPr>
                </pic:pic>
              </a:graphicData>
            </a:graphic>
          </wp:inline>
        </w:drawing>
      </w:r>
    </w:p>
    <w:p w:rsidR="00E463C1" w:rsidRDefault="006A128A" w:rsidP="000C711B">
      <w:pPr>
        <w:pStyle w:val="NoSpacing"/>
      </w:pPr>
      <w:r>
        <w:rPr>
          <w:noProof/>
          <w:lang w:eastAsia="en-GB"/>
        </w:rPr>
        <w:drawing>
          <wp:inline distT="0" distB="0" distL="0" distR="0">
            <wp:extent cx="2914650" cy="2124075"/>
            <wp:effectExtent l="19050" t="0" r="0" b="0"/>
            <wp:docPr id="110" name="Picture 110">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68" cstate="print"/>
                    <a:srcRect/>
                    <a:stretch>
                      <a:fillRect/>
                    </a:stretch>
                  </pic:blipFill>
                  <pic:spPr bwMode="auto">
                    <a:xfrm>
                      <a:off x="0" y="0"/>
                      <a:ext cx="2914650" cy="2124075"/>
                    </a:xfrm>
                    <a:prstGeom prst="rect">
                      <a:avLst/>
                    </a:prstGeom>
                    <a:noFill/>
                    <a:ln w="9525">
                      <a:noFill/>
                      <a:miter lim="800000"/>
                      <a:headEnd/>
                      <a:tailEnd/>
                    </a:ln>
                  </pic:spPr>
                </pic:pic>
              </a:graphicData>
            </a:graphic>
          </wp:inline>
        </w:drawing>
      </w:r>
      <w:r w:rsidR="00E463C1">
        <w:rPr>
          <w:noProof/>
          <w:lang w:eastAsia="en-GB"/>
        </w:rPr>
        <w:drawing>
          <wp:inline distT="0" distB="0" distL="0" distR="0">
            <wp:extent cx="2762250" cy="2124075"/>
            <wp:effectExtent l="19050" t="0" r="0" b="0"/>
            <wp:docPr id="113" name="Picture 113">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69" cstate="print"/>
                    <a:srcRect/>
                    <a:stretch>
                      <a:fillRect/>
                    </a:stretch>
                  </pic:blipFill>
                  <pic:spPr bwMode="auto">
                    <a:xfrm>
                      <a:off x="0" y="0"/>
                      <a:ext cx="2764241" cy="2125606"/>
                    </a:xfrm>
                    <a:prstGeom prst="rect">
                      <a:avLst/>
                    </a:prstGeom>
                    <a:noFill/>
                    <a:ln w="9525">
                      <a:noFill/>
                      <a:miter lim="800000"/>
                      <a:headEnd/>
                      <a:tailEnd/>
                    </a:ln>
                  </pic:spPr>
                </pic:pic>
              </a:graphicData>
            </a:graphic>
          </wp:inline>
        </w:drawing>
      </w:r>
    </w:p>
    <w:p w:rsidR="00E463C1" w:rsidRDefault="00E463C1" w:rsidP="000C711B">
      <w:pPr>
        <w:pStyle w:val="NoSpacing"/>
      </w:pPr>
      <w:r>
        <w:rPr>
          <w:noProof/>
          <w:lang w:eastAsia="en-GB"/>
        </w:rPr>
        <w:drawing>
          <wp:inline distT="0" distB="0" distL="0" distR="0">
            <wp:extent cx="2533650" cy="2219325"/>
            <wp:effectExtent l="19050" t="0" r="0" b="0"/>
            <wp:docPr id="116" name="Picture 116">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71" cstate="print"/>
                    <a:srcRect/>
                    <a:stretch>
                      <a:fillRect/>
                    </a:stretch>
                  </pic:blipFill>
                  <pic:spPr bwMode="auto">
                    <a:xfrm>
                      <a:off x="0" y="0"/>
                      <a:ext cx="2533650" cy="2219325"/>
                    </a:xfrm>
                    <a:prstGeom prst="rect">
                      <a:avLst/>
                    </a:prstGeom>
                    <a:noFill/>
                    <a:ln w="9525">
                      <a:noFill/>
                      <a:miter lim="800000"/>
                      <a:headEnd/>
                      <a:tailEnd/>
                    </a:ln>
                  </pic:spPr>
                </pic:pic>
              </a:graphicData>
            </a:graphic>
          </wp:inline>
        </w:drawing>
      </w:r>
      <w:r>
        <w:rPr>
          <w:noProof/>
          <w:lang w:eastAsia="en-GB"/>
        </w:rPr>
        <w:drawing>
          <wp:inline distT="0" distB="0" distL="0" distR="0">
            <wp:extent cx="3143250" cy="2219325"/>
            <wp:effectExtent l="19050" t="0" r="0" b="0"/>
            <wp:docPr id="119" name="Picture 119">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72" cstate="print"/>
                    <a:srcRect/>
                    <a:stretch>
                      <a:fillRect/>
                    </a:stretch>
                  </pic:blipFill>
                  <pic:spPr bwMode="auto">
                    <a:xfrm>
                      <a:off x="0" y="0"/>
                      <a:ext cx="3147074" cy="2222025"/>
                    </a:xfrm>
                    <a:prstGeom prst="rect">
                      <a:avLst/>
                    </a:prstGeom>
                    <a:noFill/>
                    <a:ln w="9525">
                      <a:noFill/>
                      <a:miter lim="800000"/>
                      <a:headEnd/>
                      <a:tailEnd/>
                    </a:ln>
                  </pic:spPr>
                </pic:pic>
              </a:graphicData>
            </a:graphic>
          </wp:inline>
        </w:drawing>
      </w:r>
    </w:p>
    <w:p w:rsidR="00221FB8" w:rsidRDefault="00EA1470" w:rsidP="000C711B">
      <w:pPr>
        <w:pStyle w:val="NoSpacing"/>
      </w:pPr>
      <w:r>
        <w:rPr>
          <w:noProof/>
          <w:lang w:eastAsia="en-GB"/>
        </w:rPr>
        <w:lastRenderedPageBreak/>
        <w:drawing>
          <wp:inline distT="0" distB="0" distL="0" distR="0">
            <wp:extent cx="2667000" cy="1615459"/>
            <wp:effectExtent l="19050" t="0" r="0" b="0"/>
            <wp:docPr id="125" name="Picture 125">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73" cstate="print"/>
                    <a:srcRect/>
                    <a:stretch>
                      <a:fillRect/>
                    </a:stretch>
                  </pic:blipFill>
                  <pic:spPr bwMode="auto">
                    <a:xfrm>
                      <a:off x="0" y="0"/>
                      <a:ext cx="2667000" cy="1615459"/>
                    </a:xfrm>
                    <a:prstGeom prst="rect">
                      <a:avLst/>
                    </a:prstGeom>
                    <a:noFill/>
                    <a:ln w="9525">
                      <a:noFill/>
                      <a:miter lim="800000"/>
                      <a:headEnd/>
                      <a:tailEnd/>
                    </a:ln>
                  </pic:spPr>
                </pic:pic>
              </a:graphicData>
            </a:graphic>
          </wp:inline>
        </w:drawing>
      </w:r>
      <w:r w:rsidR="00221FB8">
        <w:rPr>
          <w:noProof/>
          <w:lang w:eastAsia="en-GB"/>
        </w:rPr>
        <w:drawing>
          <wp:inline distT="0" distB="0" distL="0" distR="0">
            <wp:extent cx="2931160" cy="1616870"/>
            <wp:effectExtent l="19050" t="0" r="2540" b="0"/>
            <wp:docPr id="122" name="Picture 122">
              <a:hlinkClick xmlns:a="http://schemas.openxmlformats.org/drawingml/2006/main" r:id="rId1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75" cstate="print"/>
                    <a:srcRect/>
                    <a:stretch>
                      <a:fillRect/>
                    </a:stretch>
                  </pic:blipFill>
                  <pic:spPr bwMode="auto">
                    <a:xfrm>
                      <a:off x="0" y="0"/>
                      <a:ext cx="2931160" cy="1616870"/>
                    </a:xfrm>
                    <a:prstGeom prst="rect">
                      <a:avLst/>
                    </a:prstGeom>
                    <a:noFill/>
                    <a:ln w="9525">
                      <a:noFill/>
                      <a:miter lim="800000"/>
                      <a:headEnd/>
                      <a:tailEnd/>
                    </a:ln>
                  </pic:spPr>
                </pic:pic>
              </a:graphicData>
            </a:graphic>
          </wp:inline>
        </w:drawing>
      </w:r>
    </w:p>
    <w:p w:rsidR="00EA1470" w:rsidRDefault="00EA1470" w:rsidP="000C711B">
      <w:pPr>
        <w:pStyle w:val="NoSpacing"/>
      </w:pPr>
      <w:r>
        <w:rPr>
          <w:noProof/>
          <w:lang w:eastAsia="en-GB"/>
        </w:rPr>
        <w:drawing>
          <wp:inline distT="0" distB="0" distL="0" distR="0">
            <wp:extent cx="2819400" cy="1876425"/>
            <wp:effectExtent l="19050" t="0" r="0" b="0"/>
            <wp:docPr id="128" name="Picture 128">
              <a:hlinkClick xmlns:a="http://schemas.openxmlformats.org/drawingml/2006/main" r:id="rId1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76" cstate="print"/>
                    <a:srcRect/>
                    <a:stretch>
                      <a:fillRect/>
                    </a:stretch>
                  </pic:blipFill>
                  <pic:spPr bwMode="auto">
                    <a:xfrm>
                      <a:off x="0" y="0"/>
                      <a:ext cx="2819400" cy="1876425"/>
                    </a:xfrm>
                    <a:prstGeom prst="rect">
                      <a:avLst/>
                    </a:prstGeom>
                    <a:noFill/>
                    <a:ln w="9525">
                      <a:noFill/>
                      <a:miter lim="800000"/>
                      <a:headEnd/>
                      <a:tailEnd/>
                    </a:ln>
                  </pic:spPr>
                </pic:pic>
              </a:graphicData>
            </a:graphic>
          </wp:inline>
        </w:drawing>
      </w:r>
      <w:r>
        <w:rPr>
          <w:noProof/>
          <w:lang w:eastAsia="en-GB"/>
        </w:rPr>
        <w:drawing>
          <wp:inline distT="0" distB="0" distL="0" distR="0">
            <wp:extent cx="2819400" cy="1876425"/>
            <wp:effectExtent l="19050" t="0" r="0" b="0"/>
            <wp:docPr id="134" name="Picture 134">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78" cstate="print"/>
                    <a:srcRect/>
                    <a:stretch>
                      <a:fillRect/>
                    </a:stretch>
                  </pic:blipFill>
                  <pic:spPr bwMode="auto">
                    <a:xfrm>
                      <a:off x="0" y="0"/>
                      <a:ext cx="2819839" cy="1876717"/>
                    </a:xfrm>
                    <a:prstGeom prst="rect">
                      <a:avLst/>
                    </a:prstGeom>
                    <a:noFill/>
                    <a:ln w="9525">
                      <a:noFill/>
                      <a:miter lim="800000"/>
                      <a:headEnd/>
                      <a:tailEnd/>
                    </a:ln>
                  </pic:spPr>
                </pic:pic>
              </a:graphicData>
            </a:graphic>
          </wp:inline>
        </w:drawing>
      </w:r>
    </w:p>
    <w:p w:rsidR="00EA1470" w:rsidRDefault="00EA1470" w:rsidP="000C711B">
      <w:pPr>
        <w:pStyle w:val="NoSpacing"/>
      </w:pPr>
      <w:r>
        <w:rPr>
          <w:noProof/>
          <w:lang w:eastAsia="en-GB"/>
        </w:rPr>
        <w:drawing>
          <wp:inline distT="0" distB="0" distL="0" distR="0">
            <wp:extent cx="2667000" cy="1838325"/>
            <wp:effectExtent l="19050" t="0" r="0" b="0"/>
            <wp:docPr id="137" name="Picture 137">
              <a:hlinkClick xmlns:a="http://schemas.openxmlformats.org/drawingml/2006/main" r:id="rId1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79" cstate="print"/>
                    <a:srcRect/>
                    <a:stretch>
                      <a:fillRect/>
                    </a:stretch>
                  </pic:blipFill>
                  <pic:spPr bwMode="auto">
                    <a:xfrm>
                      <a:off x="0" y="0"/>
                      <a:ext cx="2667000" cy="1838325"/>
                    </a:xfrm>
                    <a:prstGeom prst="rect">
                      <a:avLst/>
                    </a:prstGeom>
                    <a:noFill/>
                    <a:ln w="9525">
                      <a:noFill/>
                      <a:miter lim="800000"/>
                      <a:headEnd/>
                      <a:tailEnd/>
                    </a:ln>
                  </pic:spPr>
                </pic:pic>
              </a:graphicData>
            </a:graphic>
          </wp:inline>
        </w:drawing>
      </w:r>
      <w:r>
        <w:rPr>
          <w:noProof/>
          <w:lang w:eastAsia="en-GB"/>
        </w:rPr>
        <w:drawing>
          <wp:inline distT="0" distB="0" distL="0" distR="0">
            <wp:extent cx="2971800" cy="1838325"/>
            <wp:effectExtent l="19050" t="0" r="0" b="0"/>
            <wp:docPr id="140" name="Picture 140">
              <a:hlinkClick xmlns:a="http://schemas.openxmlformats.org/drawingml/2006/main" r:id="rId1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81" cstate="print"/>
                    <a:srcRect/>
                    <a:stretch>
                      <a:fillRect/>
                    </a:stretch>
                  </pic:blipFill>
                  <pic:spPr bwMode="auto">
                    <a:xfrm>
                      <a:off x="0" y="0"/>
                      <a:ext cx="2976099" cy="1840984"/>
                    </a:xfrm>
                    <a:prstGeom prst="rect">
                      <a:avLst/>
                    </a:prstGeom>
                    <a:noFill/>
                    <a:ln w="9525">
                      <a:noFill/>
                      <a:miter lim="800000"/>
                      <a:headEnd/>
                      <a:tailEnd/>
                    </a:ln>
                  </pic:spPr>
                </pic:pic>
              </a:graphicData>
            </a:graphic>
          </wp:inline>
        </w:drawing>
      </w:r>
    </w:p>
    <w:p w:rsidR="004C6742" w:rsidRDefault="00EA1470" w:rsidP="000C711B">
      <w:pPr>
        <w:pStyle w:val="NoSpacing"/>
      </w:pPr>
      <w:r>
        <w:rPr>
          <w:noProof/>
          <w:lang w:eastAsia="en-GB"/>
        </w:rPr>
        <w:drawing>
          <wp:inline distT="0" distB="0" distL="0" distR="0">
            <wp:extent cx="2686050" cy="1885950"/>
            <wp:effectExtent l="19050" t="0" r="0" b="0"/>
            <wp:docPr id="143" name="Picture 143">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82" cstate="print"/>
                    <a:srcRect/>
                    <a:stretch>
                      <a:fillRect/>
                    </a:stretch>
                  </pic:blipFill>
                  <pic:spPr bwMode="auto">
                    <a:xfrm>
                      <a:off x="0" y="0"/>
                      <a:ext cx="2687117" cy="1886699"/>
                    </a:xfrm>
                    <a:prstGeom prst="rect">
                      <a:avLst/>
                    </a:prstGeom>
                    <a:noFill/>
                    <a:ln w="9525">
                      <a:noFill/>
                      <a:miter lim="800000"/>
                      <a:headEnd/>
                      <a:tailEnd/>
                    </a:ln>
                  </pic:spPr>
                </pic:pic>
              </a:graphicData>
            </a:graphic>
          </wp:inline>
        </w:drawing>
      </w:r>
      <w:r w:rsidR="004C6742">
        <w:rPr>
          <w:noProof/>
          <w:lang w:eastAsia="en-GB"/>
        </w:rPr>
        <w:drawing>
          <wp:inline distT="0" distB="0" distL="0" distR="0">
            <wp:extent cx="2952750" cy="1885950"/>
            <wp:effectExtent l="19050" t="0" r="0" b="0"/>
            <wp:docPr id="146" name="Picture 146">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83" cstate="print"/>
                    <a:srcRect/>
                    <a:stretch>
                      <a:fillRect/>
                    </a:stretch>
                  </pic:blipFill>
                  <pic:spPr bwMode="auto">
                    <a:xfrm>
                      <a:off x="0" y="0"/>
                      <a:ext cx="2955733" cy="1887856"/>
                    </a:xfrm>
                    <a:prstGeom prst="rect">
                      <a:avLst/>
                    </a:prstGeom>
                    <a:noFill/>
                    <a:ln w="9525">
                      <a:noFill/>
                      <a:miter lim="800000"/>
                      <a:headEnd/>
                      <a:tailEnd/>
                    </a:ln>
                  </pic:spPr>
                </pic:pic>
              </a:graphicData>
            </a:graphic>
          </wp:inline>
        </w:drawing>
      </w:r>
    </w:p>
    <w:p w:rsidR="00275F42" w:rsidRDefault="004C6742" w:rsidP="000C711B">
      <w:pPr>
        <w:pStyle w:val="NoSpacing"/>
      </w:pPr>
      <w:r>
        <w:rPr>
          <w:noProof/>
          <w:lang w:eastAsia="en-GB"/>
        </w:rPr>
        <w:drawing>
          <wp:inline distT="0" distB="0" distL="0" distR="0">
            <wp:extent cx="2105025" cy="1333500"/>
            <wp:effectExtent l="19050" t="0" r="9525" b="0"/>
            <wp:docPr id="149" name="Picture 149">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84" cstate="print"/>
                    <a:srcRect/>
                    <a:stretch>
                      <a:fillRect/>
                    </a:stretch>
                  </pic:blipFill>
                  <pic:spPr bwMode="auto">
                    <a:xfrm>
                      <a:off x="0" y="0"/>
                      <a:ext cx="2105025" cy="1333500"/>
                    </a:xfrm>
                    <a:prstGeom prst="rect">
                      <a:avLst/>
                    </a:prstGeom>
                    <a:noFill/>
                    <a:ln w="9525">
                      <a:noFill/>
                      <a:miter lim="800000"/>
                      <a:headEnd/>
                      <a:tailEnd/>
                    </a:ln>
                  </pic:spPr>
                </pic:pic>
              </a:graphicData>
            </a:graphic>
          </wp:inline>
        </w:drawing>
      </w:r>
      <w:r>
        <w:rPr>
          <w:noProof/>
          <w:lang w:eastAsia="en-GB"/>
        </w:rPr>
        <w:drawing>
          <wp:inline distT="0" distB="0" distL="0" distR="0">
            <wp:extent cx="2000250" cy="1329216"/>
            <wp:effectExtent l="19050" t="0" r="0" b="0"/>
            <wp:docPr id="152" name="Picture 152">
              <a:hlinkClick xmlns:a="http://schemas.openxmlformats.org/drawingml/2006/main" r:id="rId1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85" cstate="print"/>
                    <a:srcRect/>
                    <a:stretch>
                      <a:fillRect/>
                    </a:stretch>
                  </pic:blipFill>
                  <pic:spPr bwMode="auto">
                    <a:xfrm>
                      <a:off x="0" y="0"/>
                      <a:ext cx="2000250" cy="1329216"/>
                    </a:xfrm>
                    <a:prstGeom prst="rect">
                      <a:avLst/>
                    </a:prstGeom>
                    <a:noFill/>
                    <a:ln w="9525">
                      <a:noFill/>
                      <a:miter lim="800000"/>
                      <a:headEnd/>
                      <a:tailEnd/>
                    </a:ln>
                  </pic:spPr>
                </pic:pic>
              </a:graphicData>
            </a:graphic>
          </wp:inline>
        </w:drawing>
      </w:r>
      <w:r w:rsidR="00275F42">
        <w:rPr>
          <w:noProof/>
          <w:lang w:eastAsia="en-GB"/>
        </w:rPr>
        <w:drawing>
          <wp:inline distT="0" distB="0" distL="0" distR="0">
            <wp:extent cx="1504950" cy="1333500"/>
            <wp:effectExtent l="19050" t="0" r="0" b="0"/>
            <wp:docPr id="155" name="Picture 155">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86" cstate="print"/>
                    <a:srcRect/>
                    <a:stretch>
                      <a:fillRect/>
                    </a:stretch>
                  </pic:blipFill>
                  <pic:spPr bwMode="auto">
                    <a:xfrm>
                      <a:off x="0" y="0"/>
                      <a:ext cx="1504950" cy="1333500"/>
                    </a:xfrm>
                    <a:prstGeom prst="rect">
                      <a:avLst/>
                    </a:prstGeom>
                    <a:noFill/>
                    <a:ln w="9525">
                      <a:noFill/>
                      <a:miter lim="800000"/>
                      <a:headEnd/>
                      <a:tailEnd/>
                    </a:ln>
                  </pic:spPr>
                </pic:pic>
              </a:graphicData>
            </a:graphic>
          </wp:inline>
        </w:drawing>
      </w:r>
    </w:p>
    <w:p w:rsidR="00E463C1" w:rsidRDefault="00E463C1" w:rsidP="000C711B">
      <w:pPr>
        <w:pStyle w:val="NoSpacing"/>
      </w:pPr>
    </w:p>
    <w:p w:rsidR="0063516D" w:rsidRPr="0063516D" w:rsidRDefault="0063516D" w:rsidP="000C711B">
      <w:pPr>
        <w:pStyle w:val="NoSpacing"/>
        <w:rPr>
          <w:rFonts w:ascii="Times New Roman" w:hAnsi="Times New Roman" w:cs="Times New Roman"/>
          <w:sz w:val="24"/>
          <w:szCs w:val="24"/>
        </w:rPr>
      </w:pPr>
      <w:r w:rsidRPr="0063516D">
        <w:rPr>
          <w:rFonts w:ascii="Times New Roman" w:hAnsi="Times New Roman" w:cs="Times New Roman"/>
          <w:sz w:val="24"/>
          <w:szCs w:val="24"/>
        </w:rPr>
        <w:lastRenderedPageBreak/>
        <w:t xml:space="preserve">As SEPA's </w:t>
      </w:r>
      <w:hyperlink r:id="rId187" w:history="1">
        <w:r w:rsidRPr="0063516D">
          <w:rPr>
            <w:rStyle w:val="Hyperlink"/>
            <w:rFonts w:ascii="Times New Roman" w:hAnsi="Times New Roman" w:cs="Times New Roman"/>
            <w:sz w:val="24"/>
            <w:szCs w:val="24"/>
          </w:rPr>
          <w:t>'Environmental Event' report in January 2017</w:t>
        </w:r>
      </w:hyperlink>
      <w:r w:rsidRPr="0063516D">
        <w:rPr>
          <w:rFonts w:ascii="Times New Roman" w:hAnsi="Times New Roman" w:cs="Times New Roman"/>
          <w:sz w:val="24"/>
          <w:szCs w:val="24"/>
        </w:rPr>
        <w:t xml:space="preserve"> concluded:</w:t>
      </w:r>
    </w:p>
    <w:p w:rsidR="0063516D" w:rsidRPr="0063516D" w:rsidRDefault="0063516D" w:rsidP="000C711B">
      <w:pPr>
        <w:pStyle w:val="NoSpacing"/>
        <w:rPr>
          <w:rFonts w:ascii="Times New Roman" w:hAnsi="Times New Roman" w:cs="Times New Roman"/>
          <w:sz w:val="24"/>
          <w:szCs w:val="24"/>
        </w:rPr>
      </w:pPr>
    </w:p>
    <w:p w:rsidR="0063516D" w:rsidRPr="0063516D" w:rsidRDefault="0063516D" w:rsidP="000C711B">
      <w:pPr>
        <w:pStyle w:val="NoSpacing"/>
        <w:rPr>
          <w:rFonts w:ascii="Times New Roman" w:hAnsi="Times New Roman" w:cs="Times New Roman"/>
          <w:sz w:val="24"/>
          <w:szCs w:val="24"/>
        </w:rPr>
      </w:pPr>
      <w:r w:rsidRPr="0063516D">
        <w:rPr>
          <w:rFonts w:ascii="Times New Roman" w:hAnsi="Times New Roman" w:cs="Times New Roman"/>
          <w:sz w:val="24"/>
          <w:szCs w:val="24"/>
        </w:rPr>
        <w:t>"Management have frequently threatened staff, and locals, with such comments as 'Do you want this job or not?' and 'Don't complain or you'll get the factory shut down'.  Quite obviously scaremongering, as the worst that could happen is that the company will be forced to spend the money to rectify the problems.  Perhaps this would also stop the weekly offensive smell complaints from locals, the school and tourists etc."</w:t>
      </w:r>
    </w:p>
    <w:p w:rsidR="0063516D" w:rsidRPr="0063516D" w:rsidRDefault="0063516D" w:rsidP="000C711B">
      <w:pPr>
        <w:pStyle w:val="NoSpacing"/>
        <w:rPr>
          <w:rFonts w:ascii="Times New Roman" w:hAnsi="Times New Roman" w:cs="Times New Roman"/>
          <w:sz w:val="24"/>
          <w:szCs w:val="24"/>
        </w:rPr>
      </w:pPr>
    </w:p>
    <w:p w:rsidR="00AD7D2E" w:rsidRPr="00E96122" w:rsidRDefault="00AD7D2E" w:rsidP="00AD7D2E">
      <w:pPr>
        <w:pStyle w:val="NoSpacing"/>
        <w:rPr>
          <w:rFonts w:ascii="Times New Roman" w:eastAsia="Times New Roman" w:hAnsi="Times New Roman" w:cs="Times New Roman"/>
          <w:b/>
          <w:sz w:val="24"/>
          <w:szCs w:val="24"/>
          <w:lang w:eastAsia="en-GB"/>
        </w:rPr>
      </w:pPr>
      <w:r w:rsidRPr="00E96122">
        <w:rPr>
          <w:rFonts w:ascii="Times New Roman" w:eastAsia="Times New Roman" w:hAnsi="Times New Roman" w:cs="Times New Roman"/>
          <w:b/>
          <w:sz w:val="24"/>
          <w:szCs w:val="24"/>
          <w:lang w:eastAsia="en-GB"/>
        </w:rPr>
        <w:t>Contact:</w:t>
      </w:r>
    </w:p>
    <w:p w:rsidR="00AD7D2E" w:rsidRPr="00E96122" w:rsidRDefault="00AD7D2E" w:rsidP="00AD7D2E">
      <w:pPr>
        <w:pStyle w:val="NoSpacing"/>
        <w:rPr>
          <w:rFonts w:ascii="Times New Roman" w:eastAsia="Times New Roman" w:hAnsi="Times New Roman" w:cs="Times New Roman"/>
          <w:sz w:val="24"/>
          <w:szCs w:val="24"/>
          <w:lang w:eastAsia="en-GB"/>
        </w:rPr>
      </w:pPr>
    </w:p>
    <w:p w:rsidR="00AD7D2E" w:rsidRPr="00E96122" w:rsidRDefault="00AD7D2E" w:rsidP="00AD7D2E">
      <w:pPr>
        <w:pStyle w:val="NoSpacing"/>
        <w:rPr>
          <w:rFonts w:ascii="Times New Roman" w:eastAsia="Times New Roman" w:hAnsi="Times New Roman" w:cs="Times New Roman"/>
          <w:sz w:val="24"/>
          <w:szCs w:val="24"/>
          <w:lang w:eastAsia="en-GB"/>
        </w:rPr>
      </w:pPr>
      <w:r w:rsidRPr="00E96122">
        <w:rPr>
          <w:rFonts w:ascii="Times New Roman" w:eastAsia="Times New Roman" w:hAnsi="Times New Roman" w:cs="Times New Roman"/>
          <w:sz w:val="24"/>
          <w:szCs w:val="24"/>
          <w:lang w:eastAsia="en-GB"/>
        </w:rPr>
        <w:t xml:space="preserve">Don Staniford (07771 541826 and </w:t>
      </w:r>
      <w:hyperlink r:id="rId188" w:history="1">
        <w:r w:rsidRPr="00E96122">
          <w:rPr>
            <w:rStyle w:val="Hyperlink"/>
            <w:rFonts w:ascii="Times New Roman" w:eastAsia="Times New Roman" w:hAnsi="Times New Roman" w:cs="Times New Roman"/>
            <w:sz w:val="24"/>
            <w:szCs w:val="24"/>
            <w:lang w:eastAsia="en-GB"/>
          </w:rPr>
          <w:t>dstaniford@gaaia.org</w:t>
        </w:r>
      </w:hyperlink>
      <w:r w:rsidRPr="00E96122">
        <w:rPr>
          <w:rFonts w:ascii="Times New Roman" w:eastAsia="Times New Roman" w:hAnsi="Times New Roman" w:cs="Times New Roman"/>
          <w:sz w:val="24"/>
          <w:szCs w:val="24"/>
          <w:lang w:eastAsia="en-GB"/>
        </w:rPr>
        <w:t>)</w:t>
      </w:r>
    </w:p>
    <w:p w:rsidR="00AD7D2E" w:rsidRPr="00E96122" w:rsidRDefault="00AD7D2E" w:rsidP="00AD7D2E">
      <w:pPr>
        <w:pStyle w:val="NoSpacing"/>
        <w:rPr>
          <w:rFonts w:ascii="Times New Roman" w:hAnsi="Times New Roman" w:cs="Times New Roman"/>
          <w:b/>
          <w:sz w:val="24"/>
          <w:szCs w:val="24"/>
        </w:rPr>
      </w:pPr>
    </w:p>
    <w:p w:rsidR="00AD7D2E" w:rsidRPr="00E96122" w:rsidRDefault="00AD7D2E" w:rsidP="00AD7D2E">
      <w:pPr>
        <w:pStyle w:val="NoSpacing"/>
        <w:rPr>
          <w:rFonts w:ascii="Times New Roman" w:hAnsi="Times New Roman" w:cs="Times New Roman"/>
          <w:b/>
          <w:sz w:val="24"/>
          <w:szCs w:val="24"/>
        </w:rPr>
      </w:pPr>
      <w:r w:rsidRPr="00E96122">
        <w:rPr>
          <w:rFonts w:ascii="Times New Roman" w:hAnsi="Times New Roman" w:cs="Times New Roman"/>
          <w:b/>
          <w:sz w:val="24"/>
          <w:szCs w:val="24"/>
        </w:rPr>
        <w:t>Notes to Editors:</w:t>
      </w:r>
    </w:p>
    <w:p w:rsidR="00AD7D2E" w:rsidRPr="00E96122" w:rsidRDefault="00AD7D2E" w:rsidP="00AD7D2E">
      <w:pPr>
        <w:pStyle w:val="NoSpacing"/>
        <w:rPr>
          <w:rFonts w:ascii="Times New Roman" w:hAnsi="Times New Roman" w:cs="Times New Roman"/>
          <w:b/>
          <w:sz w:val="24"/>
          <w:szCs w:val="24"/>
        </w:rPr>
      </w:pPr>
    </w:p>
    <w:p w:rsidR="00B94A5E" w:rsidRDefault="00AD7D2E" w:rsidP="00AD7D2E">
      <w:pPr>
        <w:pStyle w:val="NoSpacing"/>
        <w:rPr>
          <w:rFonts w:ascii="Times New Roman" w:hAnsi="Times New Roman" w:cs="Times New Roman"/>
          <w:sz w:val="24"/>
          <w:szCs w:val="24"/>
        </w:rPr>
      </w:pPr>
      <w:r w:rsidRPr="00E96122">
        <w:rPr>
          <w:rFonts w:ascii="Times New Roman" w:hAnsi="Times New Roman" w:cs="Times New Roman"/>
          <w:b/>
          <w:sz w:val="24"/>
          <w:szCs w:val="24"/>
        </w:rPr>
        <w:t xml:space="preserve">[1]  </w:t>
      </w:r>
      <w:r w:rsidR="00B94A5E">
        <w:rPr>
          <w:rFonts w:ascii="Times New Roman" w:hAnsi="Times New Roman" w:cs="Times New Roman"/>
          <w:sz w:val="24"/>
          <w:szCs w:val="24"/>
        </w:rPr>
        <w:t>Download the FOI documents in full via:</w:t>
      </w:r>
    </w:p>
    <w:p w:rsidR="00B94A5E" w:rsidRDefault="00B94A5E" w:rsidP="00AD7D2E">
      <w:pPr>
        <w:pStyle w:val="NoSpacing"/>
        <w:rPr>
          <w:rFonts w:ascii="Times New Roman" w:hAnsi="Times New Roman" w:cs="Times New Roman"/>
          <w:sz w:val="24"/>
          <w:szCs w:val="24"/>
        </w:rPr>
      </w:pPr>
    </w:p>
    <w:p w:rsidR="00B94A5E" w:rsidRDefault="00B94A5E" w:rsidP="00B94A5E">
      <w:pPr>
        <w:pStyle w:val="NormalWeb"/>
        <w:rPr>
          <w:rStyle w:val="asset"/>
        </w:rPr>
      </w:pPr>
      <w:hyperlink r:id="rId189" w:history="1">
        <w:r>
          <w:rPr>
            <w:rStyle w:val="Hyperlink"/>
          </w:rPr>
          <w:t>Environmental Event report re. "raw effluent" and overflowing "blood water" at Cooke's Mid Yell processing plant - January 2017</w:t>
        </w:r>
      </w:hyperlink>
    </w:p>
    <w:p w:rsidR="00B94A5E" w:rsidRDefault="00B94A5E" w:rsidP="00B94A5E">
      <w:pPr>
        <w:pStyle w:val="NormalWeb"/>
      </w:pPr>
    </w:p>
    <w:p w:rsidR="00B94A5E" w:rsidRDefault="00B94A5E" w:rsidP="00B94A5E">
      <w:pPr>
        <w:pStyle w:val="NormalWeb"/>
      </w:pPr>
      <w:hyperlink r:id="rId190" w:history="1">
        <w:r>
          <w:rPr>
            <w:rStyle w:val="Hyperlink"/>
          </w:rPr>
          <w:t xml:space="preserve">Photo: Overflowing blood water and "raw effluent" from Cooke's processing plant into Mid Yell </w:t>
        </w:r>
        <w:proofErr w:type="spellStart"/>
        <w:r>
          <w:rPr>
            <w:rStyle w:val="Hyperlink"/>
          </w:rPr>
          <w:t>Voe</w:t>
        </w:r>
        <w:proofErr w:type="spellEnd"/>
        <w:r>
          <w:rPr>
            <w:rStyle w:val="Hyperlink"/>
          </w:rPr>
          <w:t xml:space="preserve"> </w:t>
        </w:r>
      </w:hyperlink>
    </w:p>
    <w:p w:rsidR="00B94A5E" w:rsidRDefault="00B94A5E" w:rsidP="00B94A5E">
      <w:pPr>
        <w:pStyle w:val="NormalWeb"/>
        <w:rPr>
          <w:rStyle w:val="asset"/>
        </w:rPr>
      </w:pPr>
    </w:p>
    <w:p w:rsidR="00B94A5E" w:rsidRDefault="00B94A5E" w:rsidP="00B94A5E">
      <w:pPr>
        <w:pStyle w:val="NormalWeb"/>
      </w:pPr>
      <w:hyperlink r:id="rId191" w:history="1">
        <w:r>
          <w:rPr>
            <w:rStyle w:val="Hyperlink"/>
          </w:rPr>
          <w:t>"Poor" SEPA Assessment for "gross" breach at Cooke's Mid Yell processing plant - August 2017</w:t>
        </w:r>
      </w:hyperlink>
    </w:p>
    <w:p w:rsidR="00B94A5E" w:rsidRDefault="00B94A5E" w:rsidP="00B94A5E">
      <w:pPr>
        <w:pStyle w:val="NormalWeb"/>
        <w:rPr>
          <w:rStyle w:val="asset"/>
        </w:rPr>
      </w:pPr>
    </w:p>
    <w:p w:rsidR="00B94A5E" w:rsidRDefault="00B94A5E" w:rsidP="00B94A5E">
      <w:pPr>
        <w:pStyle w:val="NormalWeb"/>
      </w:pPr>
      <w:hyperlink r:id="rId192" w:history="1">
        <w:r>
          <w:rPr>
            <w:rStyle w:val="Hyperlink"/>
          </w:rPr>
          <w:t xml:space="preserve">SEPA action points to Cooke "to prevent the overflow discharging untreated effluent directly to Mid Yell </w:t>
        </w:r>
        <w:proofErr w:type="spellStart"/>
        <w:r>
          <w:rPr>
            <w:rStyle w:val="Hyperlink"/>
          </w:rPr>
          <w:t>Voe</w:t>
        </w:r>
        <w:proofErr w:type="spellEnd"/>
        <w:r>
          <w:rPr>
            <w:rStyle w:val="Hyperlink"/>
          </w:rPr>
          <w:t>" - August 2017</w:t>
        </w:r>
      </w:hyperlink>
    </w:p>
    <w:p w:rsidR="00B94A5E" w:rsidRDefault="00B94A5E" w:rsidP="00AD7D2E">
      <w:pPr>
        <w:pStyle w:val="NoSpacing"/>
        <w:rPr>
          <w:rFonts w:ascii="Times New Roman" w:hAnsi="Times New Roman" w:cs="Times New Roman"/>
          <w:b/>
          <w:sz w:val="24"/>
          <w:szCs w:val="24"/>
        </w:rPr>
      </w:pPr>
    </w:p>
    <w:p w:rsidR="00B94A5E" w:rsidRDefault="00B94A5E" w:rsidP="00AD7D2E">
      <w:pPr>
        <w:pStyle w:val="NoSpacing"/>
        <w:rPr>
          <w:rFonts w:ascii="Times New Roman" w:hAnsi="Times New Roman" w:cs="Times New Roman"/>
          <w:b/>
          <w:sz w:val="24"/>
          <w:szCs w:val="24"/>
        </w:rPr>
      </w:pPr>
    </w:p>
    <w:p w:rsidR="00D02513" w:rsidRDefault="007D283F" w:rsidP="00AD7D2E">
      <w:pPr>
        <w:pStyle w:val="NoSpacing"/>
        <w:rPr>
          <w:rFonts w:ascii="Times New Roman" w:hAnsi="Times New Roman" w:cs="Times New Roman"/>
          <w:sz w:val="24"/>
          <w:szCs w:val="24"/>
        </w:rPr>
      </w:pPr>
      <w:r>
        <w:rPr>
          <w:rFonts w:ascii="Times New Roman" w:hAnsi="Times New Roman" w:cs="Times New Roman"/>
          <w:b/>
          <w:sz w:val="24"/>
          <w:szCs w:val="24"/>
        </w:rPr>
        <w:t xml:space="preserve">FOI request from GAAIA (12 December 2017) and FOI replies from SEPA (23 &amp; 15 January 2018): </w:t>
      </w:r>
    </w:p>
    <w:p w:rsidR="007D283F" w:rsidRDefault="007D283F" w:rsidP="007D283F">
      <w:pPr>
        <w:rPr>
          <w:rFonts w:cstheme="minorBidi"/>
        </w:rPr>
      </w:pPr>
    </w:p>
    <w:p w:rsidR="007D283F" w:rsidRDefault="007D283F" w:rsidP="007D283F">
      <w:pPr>
        <w:pStyle w:val="NoSpacing"/>
        <w:rPr>
          <w:rFonts w:ascii="Times New Roman" w:hAnsi="Times New Roman" w:cs="Times New Roman"/>
          <w:sz w:val="24"/>
          <w:szCs w:val="24"/>
          <w:lang w:val="en-US"/>
        </w:rPr>
      </w:pPr>
      <w:r w:rsidRPr="007D283F">
        <w:rPr>
          <w:rFonts w:ascii="Times New Roman" w:hAnsi="Times New Roman" w:cs="Times New Roman"/>
          <w:b/>
          <w:bCs/>
          <w:sz w:val="24"/>
          <w:szCs w:val="24"/>
          <w:lang w:val="en-US"/>
        </w:rPr>
        <w:t>From:</w:t>
      </w:r>
      <w:r w:rsidRPr="007D283F">
        <w:rPr>
          <w:rFonts w:ascii="Times New Roman" w:hAnsi="Times New Roman" w:cs="Times New Roman"/>
          <w:sz w:val="24"/>
          <w:szCs w:val="24"/>
          <w:lang w:val="en-US"/>
        </w:rPr>
        <w:t xml:space="preserve"> Access to Information Enquiries [mailto:FOI.Mail@sepa.org.uk] </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Sent:</w:t>
      </w:r>
      <w:r w:rsidRPr="007D283F">
        <w:rPr>
          <w:rFonts w:ascii="Times New Roman" w:hAnsi="Times New Roman" w:cs="Times New Roman"/>
          <w:sz w:val="24"/>
          <w:szCs w:val="24"/>
          <w:lang w:val="en-US"/>
        </w:rPr>
        <w:t xml:space="preserve"> 23 January 2018 09:35</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To:</w:t>
      </w:r>
      <w:r w:rsidRPr="007D283F">
        <w:rPr>
          <w:rFonts w:ascii="Times New Roman" w:hAnsi="Times New Roman" w:cs="Times New Roman"/>
          <w:sz w:val="24"/>
          <w:szCs w:val="24"/>
          <w:lang w:val="en-US"/>
        </w:rPr>
        <w:t xml:space="preserve"> 'Don Staniford'</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Subject:</w:t>
      </w:r>
      <w:r w:rsidRPr="007D283F">
        <w:rPr>
          <w:rFonts w:ascii="Times New Roman" w:hAnsi="Times New Roman" w:cs="Times New Roman"/>
          <w:sz w:val="24"/>
          <w:szCs w:val="24"/>
          <w:lang w:val="en-US"/>
        </w:rPr>
        <w:t xml:space="preserve"> RE: Access to Information SEPA Response - [F:0188310]</w:t>
      </w:r>
    </w:p>
    <w:p w:rsidR="007D283F" w:rsidRDefault="007D283F" w:rsidP="007D283F">
      <w:pPr>
        <w:pStyle w:val="NoSpacing"/>
        <w:rPr>
          <w:rFonts w:ascii="Times New Roman" w:hAnsi="Times New Roman" w:cs="Times New Roman"/>
          <w:sz w:val="24"/>
          <w:szCs w:val="24"/>
          <w:lang w:val="en-US"/>
        </w:rPr>
      </w:pPr>
    </w:p>
    <w:p w:rsidR="007D283F" w:rsidRPr="007D283F" w:rsidRDefault="007D283F" w:rsidP="007D283F">
      <w:pPr>
        <w:pStyle w:val="NoSpacing"/>
        <w:rPr>
          <w:rFonts w:ascii="Times New Roman" w:hAnsi="Times New Roman" w:cs="Times New Roman"/>
          <w:sz w:val="24"/>
          <w:szCs w:val="24"/>
          <w:lang w:val="en-US"/>
        </w:rPr>
      </w:pPr>
      <w: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77.25pt;height:49.5pt" o:ole="">
            <v:imagedata r:id="rId193" o:title=""/>
          </v:shape>
          <o:OLEObject Type="Embed" ProgID="AcroExch.Document.DC" ShapeID="_x0000_i1029" DrawAspect="Icon" ObjectID="_1578292888" r:id="rId194"/>
        </w:objec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Dear Don</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Thank you for the email and apologies for the oversight. Please see attached for a copy of the photo referred to in the document.</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Kind regards</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Michael</w:t>
      </w: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color w:val="1F497D"/>
          <w:sz w:val="24"/>
          <w:szCs w:val="24"/>
          <w:lang w:eastAsia="en-GB"/>
        </w:rPr>
      </w:pPr>
      <w:r w:rsidRPr="007D283F">
        <w:rPr>
          <w:rFonts w:ascii="Times New Roman" w:hAnsi="Times New Roman" w:cs="Times New Roman"/>
          <w:color w:val="1F497D"/>
          <w:sz w:val="24"/>
          <w:szCs w:val="24"/>
        </w:rPr>
        <w:t>Michael Hampton</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Access to Information Team</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Information Governance, Performance and Innovation Portfolio</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lastRenderedPageBreak/>
        <w:t>t: 01786 452484 e: </w:t>
      </w:r>
      <w:r w:rsidRPr="007D283F">
        <w:rPr>
          <w:rFonts w:ascii="Times New Roman" w:hAnsi="Times New Roman" w:cs="Times New Roman"/>
          <w:color w:val="1F497D"/>
          <w:sz w:val="24"/>
          <w:szCs w:val="24"/>
          <w:u w:val="single"/>
        </w:rPr>
        <w:t>michael</w:t>
      </w:r>
      <w:hyperlink r:id="rId195" w:tooltip="mailto:paula.sneddon@sepa.org.uk" w:history="1">
        <w:r w:rsidRPr="007D283F">
          <w:rPr>
            <w:rStyle w:val="Hyperlink"/>
            <w:rFonts w:ascii="Times New Roman" w:hAnsi="Times New Roman" w:cs="Times New Roman"/>
            <w:color w:val="1F497D"/>
            <w:sz w:val="24"/>
            <w:szCs w:val="24"/>
          </w:rPr>
          <w:t>.hampton@sepa.org.uk</w:t>
        </w:r>
      </w:hyperlink>
      <w:r w:rsidRPr="007D283F">
        <w:rPr>
          <w:rFonts w:ascii="Times New Roman" w:hAnsi="Times New Roman" w:cs="Times New Roman"/>
          <w:color w:val="1F497D"/>
          <w:sz w:val="24"/>
          <w:szCs w:val="24"/>
        </w:rPr>
        <w:t xml:space="preserve"> </w:t>
      </w: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sz w:val="24"/>
          <w:szCs w:val="24"/>
          <w:lang w:val="en-US" w:eastAsia="en-GB"/>
        </w:rPr>
      </w:pPr>
      <w:r w:rsidRPr="007D283F">
        <w:rPr>
          <w:rFonts w:ascii="Times New Roman" w:hAnsi="Times New Roman" w:cs="Times New Roman"/>
          <w:b/>
          <w:bCs/>
          <w:sz w:val="24"/>
          <w:szCs w:val="24"/>
          <w:lang w:val="en-US"/>
        </w:rPr>
        <w:t>From:</w:t>
      </w:r>
      <w:r w:rsidRPr="007D283F">
        <w:rPr>
          <w:rFonts w:ascii="Times New Roman" w:hAnsi="Times New Roman" w:cs="Times New Roman"/>
          <w:sz w:val="24"/>
          <w:szCs w:val="24"/>
          <w:lang w:val="en-US"/>
        </w:rPr>
        <w:t xml:space="preserve"> Don Staniford [</w:t>
      </w:r>
      <w:hyperlink r:id="rId196" w:history="1">
        <w:r w:rsidRPr="007D283F">
          <w:rPr>
            <w:rStyle w:val="Hyperlink"/>
            <w:rFonts w:ascii="Times New Roman" w:hAnsi="Times New Roman" w:cs="Times New Roman"/>
            <w:sz w:val="24"/>
            <w:szCs w:val="24"/>
            <w:lang w:val="en-US"/>
          </w:rPr>
          <w:t>mailto:salmonfarmingkills@gmail.com</w:t>
        </w:r>
      </w:hyperlink>
      <w:r w:rsidRPr="007D283F">
        <w:rPr>
          <w:rFonts w:ascii="Times New Roman" w:hAnsi="Times New Roman" w:cs="Times New Roman"/>
          <w:sz w:val="24"/>
          <w:szCs w:val="24"/>
          <w:lang w:val="en-US"/>
        </w:rPr>
        <w:t xml:space="preserve">] </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Sent:</w:t>
      </w:r>
      <w:r w:rsidRPr="007D283F">
        <w:rPr>
          <w:rFonts w:ascii="Times New Roman" w:hAnsi="Times New Roman" w:cs="Times New Roman"/>
          <w:sz w:val="24"/>
          <w:szCs w:val="24"/>
          <w:lang w:val="en-US"/>
        </w:rPr>
        <w:t xml:space="preserve"> 22 January 2018 11:57</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To:</w:t>
      </w:r>
      <w:r w:rsidRPr="007D283F">
        <w:rPr>
          <w:rFonts w:ascii="Times New Roman" w:hAnsi="Times New Roman" w:cs="Times New Roman"/>
          <w:sz w:val="24"/>
          <w:szCs w:val="24"/>
          <w:lang w:val="en-US"/>
        </w:rPr>
        <w:t xml:space="preserve"> Access to Information Enquiries &lt;</w:t>
      </w:r>
      <w:hyperlink r:id="rId197" w:history="1">
        <w:r w:rsidRPr="007D283F">
          <w:rPr>
            <w:rStyle w:val="Hyperlink"/>
            <w:rFonts w:ascii="Times New Roman" w:hAnsi="Times New Roman" w:cs="Times New Roman"/>
            <w:sz w:val="24"/>
            <w:szCs w:val="24"/>
            <w:lang w:val="en-US"/>
          </w:rPr>
          <w:t>FOI.Mail@sepa.org.uk</w:t>
        </w:r>
      </w:hyperlink>
      <w:r w:rsidRPr="007D283F">
        <w:rPr>
          <w:rFonts w:ascii="Times New Roman" w:hAnsi="Times New Roman" w:cs="Times New Roman"/>
          <w:sz w:val="24"/>
          <w:szCs w:val="24"/>
          <w:lang w:val="en-US"/>
        </w:rPr>
        <w:t>&gt;</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Subject:</w:t>
      </w:r>
      <w:r w:rsidRPr="007D283F">
        <w:rPr>
          <w:rFonts w:ascii="Times New Roman" w:hAnsi="Times New Roman" w:cs="Times New Roman"/>
          <w:sz w:val="24"/>
          <w:szCs w:val="24"/>
          <w:lang w:val="en-US"/>
        </w:rPr>
        <w:t xml:space="preserve"> RE: Access to Information SEPA Response - [F:0188310]</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Could you please provide a copy of the photograph and "attached image" referred to in this Environmental Event (as disclosed in SEPA's FOI reply of 15 January)?</w:t>
      </w: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noProof/>
          <w:sz w:val="24"/>
          <w:szCs w:val="24"/>
        </w:rPr>
        <w:drawing>
          <wp:inline distT="0" distB="0" distL="0" distR="0">
            <wp:extent cx="5200650" cy="5210175"/>
            <wp:effectExtent l="19050" t="0" r="0" b="0"/>
            <wp:docPr id="23" name="Picture 2" descr="cid:image001.png@01D3942D.78601B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3942D.78601BC0"/>
                    <pic:cNvPicPr>
                      <a:picLocks noChangeAspect="1" noChangeArrowheads="1"/>
                    </pic:cNvPicPr>
                  </pic:nvPicPr>
                  <pic:blipFill>
                    <a:blip r:embed="rId198" r:link="rId199" cstate="print"/>
                    <a:srcRect/>
                    <a:stretch>
                      <a:fillRect/>
                    </a:stretch>
                  </pic:blipFill>
                  <pic:spPr bwMode="auto">
                    <a:xfrm>
                      <a:off x="0" y="0"/>
                      <a:ext cx="5200650" cy="5210175"/>
                    </a:xfrm>
                    <a:prstGeom prst="rect">
                      <a:avLst/>
                    </a:prstGeom>
                    <a:noFill/>
                    <a:ln w="9525">
                      <a:noFill/>
                      <a:miter lim="800000"/>
                      <a:headEnd/>
                      <a:tailEnd/>
                    </a:ln>
                  </pic:spPr>
                </pic:pic>
              </a:graphicData>
            </a:graphic>
          </wp:inline>
        </w:drawing>
      </w:r>
    </w:p>
    <w:p w:rsidR="007D283F" w:rsidRPr="007D283F" w:rsidRDefault="007D283F" w:rsidP="007D283F">
      <w:pPr>
        <w:pStyle w:val="NoSpacing"/>
        <w:rPr>
          <w:rFonts w:ascii="Times New Roman" w:hAnsi="Times New Roman" w:cs="Times New Roman"/>
          <w:sz w:val="24"/>
          <w:szCs w:val="24"/>
        </w:rPr>
      </w:pPr>
    </w:p>
    <w:p w:rsid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Presumably it was an oversight not to include this photograph.  </w:t>
      </w:r>
    </w:p>
    <w:p w:rsidR="00E87396" w:rsidRPr="007D283F" w:rsidRDefault="00E87396"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Best fishes,</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Don</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Don Staniford</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Director, Global Alliance Against Industrial Aquaculture (GAAIA): </w:t>
      </w:r>
      <w:hyperlink r:id="rId200" w:history="1">
        <w:r w:rsidRPr="007D283F">
          <w:rPr>
            <w:rStyle w:val="Hyperlink"/>
            <w:rFonts w:ascii="Times New Roman" w:hAnsi="Times New Roman" w:cs="Times New Roman"/>
            <w:sz w:val="24"/>
            <w:szCs w:val="24"/>
          </w:rPr>
          <w:t>http://www.salmonfarmingkills.com</w:t>
        </w:r>
      </w:hyperlink>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sz w:val="24"/>
          <w:szCs w:val="24"/>
        </w:rPr>
        <w:t xml:space="preserve">Read my blog via </w:t>
      </w:r>
      <w:hyperlink r:id="rId201" w:history="1">
        <w:r w:rsidRPr="007D283F">
          <w:rPr>
            <w:rStyle w:val="Hyperlink"/>
            <w:rFonts w:ascii="Times New Roman" w:hAnsi="Times New Roman" w:cs="Times New Roman"/>
            <w:sz w:val="24"/>
            <w:szCs w:val="24"/>
          </w:rPr>
          <w:t>http://donstaniford.typepad.com/my-blog</w:t>
        </w:r>
      </w:hyperlink>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&lt;((((º&gt;`·.¸¸.·´¯`·.¸.·´¯`·...¸&gt;&lt;((((º&gt;¸. </w:t>
      </w:r>
      <w:r w:rsidRPr="007D283F">
        <w:rPr>
          <w:rFonts w:ascii="Times New Roman" w:hAnsi="Times New Roman" w:cs="Times New Roman"/>
          <w:sz w:val="24"/>
          <w:szCs w:val="24"/>
        </w:rPr>
        <w:br/>
        <w:t>·´¯`·.¸. , . .·´¯`·.. &gt;&lt;((((º&gt;`·.¸¸.·´¯`·.¸.·´¯`·...¸&gt;&lt;((((º&gt;</w:t>
      </w:r>
    </w:p>
    <w:p w:rsidR="007D283F" w:rsidRPr="007D283F" w:rsidRDefault="007D283F" w:rsidP="007D283F">
      <w:pPr>
        <w:pStyle w:val="NoSpacing"/>
        <w:rPr>
          <w:rFonts w:ascii="Times New Roman" w:hAnsi="Times New Roman" w:cs="Times New Roman"/>
          <w:sz w:val="24"/>
          <w:szCs w:val="24"/>
        </w:rPr>
      </w:pPr>
    </w:p>
    <w:p w:rsidR="007D283F" w:rsidRDefault="007D283F" w:rsidP="00AD7D2E">
      <w:pPr>
        <w:pStyle w:val="NoSpacing"/>
        <w:rPr>
          <w:rFonts w:ascii="Times New Roman" w:hAnsi="Times New Roman" w:cs="Times New Roman"/>
          <w:sz w:val="24"/>
          <w:szCs w:val="24"/>
        </w:rPr>
      </w:pPr>
    </w:p>
    <w:p w:rsidR="007D283F" w:rsidRPr="00E96122" w:rsidRDefault="007D283F" w:rsidP="00AD7D2E">
      <w:pPr>
        <w:pStyle w:val="NoSpacing"/>
        <w:rPr>
          <w:rFonts w:ascii="Times New Roman" w:hAnsi="Times New Roman" w:cs="Times New Roman"/>
          <w:sz w:val="24"/>
          <w:szCs w:val="24"/>
        </w:rPr>
      </w:pPr>
    </w:p>
    <w:p w:rsidR="00D02513" w:rsidRPr="00E96122" w:rsidRDefault="00D02513" w:rsidP="00202077">
      <w:pPr>
        <w:outlineLvl w:val="0"/>
        <w:rPr>
          <w:rFonts w:ascii="Times New Roman" w:hAnsi="Times New Roman"/>
          <w:sz w:val="24"/>
          <w:szCs w:val="24"/>
        </w:rPr>
      </w:pPr>
      <w:r w:rsidRPr="00E96122">
        <w:rPr>
          <w:rFonts w:ascii="Times New Roman" w:hAnsi="Times New Roman"/>
          <w:b/>
          <w:bCs/>
          <w:sz w:val="24"/>
          <w:szCs w:val="24"/>
          <w:lang w:val="en-US"/>
        </w:rPr>
        <w:t>From:</w:t>
      </w:r>
      <w:r w:rsidRPr="00E96122">
        <w:rPr>
          <w:rFonts w:ascii="Times New Roman" w:hAnsi="Times New Roman"/>
          <w:sz w:val="24"/>
          <w:szCs w:val="24"/>
          <w:lang w:val="en-US"/>
        </w:rPr>
        <w:t xml:space="preserve"> FOI Helpdesk [</w:t>
      </w:r>
      <w:hyperlink r:id="rId202" w:history="1">
        <w:r w:rsidRPr="00E96122">
          <w:rPr>
            <w:rStyle w:val="Hyperlink"/>
            <w:rFonts w:ascii="Times New Roman" w:hAnsi="Times New Roman"/>
            <w:sz w:val="24"/>
            <w:szCs w:val="24"/>
            <w:lang w:val="en-US"/>
          </w:rPr>
          <w:t>mailto:FOI.Mail@sepa.org.uk</w:t>
        </w:r>
      </w:hyperlink>
      <w:r w:rsidRPr="00E96122">
        <w:rPr>
          <w:rFonts w:ascii="Times New Roman" w:hAnsi="Times New Roman"/>
          <w:sz w:val="24"/>
          <w:szCs w:val="24"/>
          <w:lang w:val="en-US"/>
        </w:rPr>
        <w:t xml:space="preserve">] </w:t>
      </w:r>
      <w:r w:rsidRPr="00E96122">
        <w:rPr>
          <w:rFonts w:ascii="Times New Roman" w:hAnsi="Times New Roman"/>
          <w:sz w:val="24"/>
          <w:szCs w:val="24"/>
          <w:lang w:val="en-US"/>
        </w:rPr>
        <w:br/>
      </w:r>
      <w:r w:rsidRPr="00E96122">
        <w:rPr>
          <w:rFonts w:ascii="Times New Roman" w:hAnsi="Times New Roman"/>
          <w:b/>
          <w:bCs/>
          <w:sz w:val="24"/>
          <w:szCs w:val="24"/>
          <w:lang w:val="en-US"/>
        </w:rPr>
        <w:t>Sent:</w:t>
      </w:r>
      <w:r w:rsidRPr="00E96122">
        <w:rPr>
          <w:rFonts w:ascii="Times New Roman" w:hAnsi="Times New Roman"/>
          <w:sz w:val="24"/>
          <w:szCs w:val="24"/>
          <w:lang w:val="en-US"/>
        </w:rPr>
        <w:t xml:space="preserve"> 15 January 2018 15:12</w:t>
      </w:r>
      <w:r w:rsidRPr="00E96122">
        <w:rPr>
          <w:rFonts w:ascii="Times New Roman" w:hAnsi="Times New Roman"/>
          <w:sz w:val="24"/>
          <w:szCs w:val="24"/>
          <w:lang w:val="en-US"/>
        </w:rPr>
        <w:br/>
      </w:r>
      <w:r w:rsidRPr="00E96122">
        <w:rPr>
          <w:rFonts w:ascii="Times New Roman" w:hAnsi="Times New Roman"/>
          <w:b/>
          <w:bCs/>
          <w:sz w:val="24"/>
          <w:szCs w:val="24"/>
          <w:lang w:val="en-US"/>
        </w:rPr>
        <w:t>To:</w:t>
      </w:r>
      <w:r w:rsidRPr="00E96122">
        <w:rPr>
          <w:rFonts w:ascii="Times New Roman" w:hAnsi="Times New Roman"/>
          <w:sz w:val="24"/>
          <w:szCs w:val="24"/>
          <w:lang w:val="en-US"/>
        </w:rPr>
        <w:t xml:space="preserve"> </w:t>
      </w:r>
      <w:hyperlink r:id="rId203" w:history="1">
        <w:r w:rsidRPr="00E96122">
          <w:rPr>
            <w:rStyle w:val="Hyperlink"/>
            <w:rFonts w:ascii="Times New Roman" w:hAnsi="Times New Roman"/>
            <w:sz w:val="24"/>
            <w:szCs w:val="24"/>
            <w:lang w:val="en-US"/>
          </w:rPr>
          <w:t>Salmonfarmingkills@gmail.com</w:t>
        </w:r>
      </w:hyperlink>
      <w:r w:rsidRPr="00E96122">
        <w:rPr>
          <w:rFonts w:ascii="Times New Roman" w:hAnsi="Times New Roman"/>
          <w:sz w:val="24"/>
          <w:szCs w:val="24"/>
          <w:lang w:val="en-US"/>
        </w:rPr>
        <w:br/>
      </w:r>
      <w:r w:rsidRPr="00E96122">
        <w:rPr>
          <w:rFonts w:ascii="Times New Roman" w:hAnsi="Times New Roman"/>
          <w:b/>
          <w:bCs/>
          <w:sz w:val="24"/>
          <w:szCs w:val="24"/>
          <w:lang w:val="en-US"/>
        </w:rPr>
        <w:t>Cc:</w:t>
      </w:r>
      <w:r w:rsidRPr="00E96122">
        <w:rPr>
          <w:rFonts w:ascii="Times New Roman" w:hAnsi="Times New Roman"/>
          <w:sz w:val="24"/>
          <w:szCs w:val="24"/>
          <w:lang w:val="en-US"/>
        </w:rPr>
        <w:t xml:space="preserve"> </w:t>
      </w:r>
      <w:hyperlink r:id="rId204" w:history="1">
        <w:r w:rsidRPr="00E96122">
          <w:rPr>
            <w:rStyle w:val="Hyperlink"/>
            <w:rFonts w:ascii="Times New Roman" w:hAnsi="Times New Roman"/>
            <w:sz w:val="24"/>
            <w:szCs w:val="24"/>
            <w:lang w:val="en-US"/>
          </w:rPr>
          <w:t>foi@sepa.org.uk</w:t>
        </w:r>
      </w:hyperlink>
      <w:r w:rsidRPr="00E96122">
        <w:rPr>
          <w:rFonts w:ascii="Times New Roman" w:hAnsi="Times New Roman"/>
          <w:sz w:val="24"/>
          <w:szCs w:val="24"/>
          <w:lang w:val="en-US"/>
        </w:rPr>
        <w:br/>
      </w:r>
      <w:r w:rsidRPr="00E96122">
        <w:rPr>
          <w:rFonts w:ascii="Times New Roman" w:hAnsi="Times New Roman"/>
          <w:b/>
          <w:bCs/>
          <w:sz w:val="24"/>
          <w:szCs w:val="24"/>
          <w:lang w:val="en-US"/>
        </w:rPr>
        <w:t>Subject:</w:t>
      </w:r>
      <w:r w:rsidRPr="00E96122">
        <w:rPr>
          <w:rFonts w:ascii="Times New Roman" w:hAnsi="Times New Roman"/>
          <w:sz w:val="24"/>
          <w:szCs w:val="24"/>
          <w:lang w:val="en-US"/>
        </w:rPr>
        <w:t xml:space="preserve"> Access to Information SEPA Response - [F:0188310]</w:t>
      </w:r>
    </w:p>
    <w:p w:rsidR="00D02513" w:rsidRPr="00E96122" w:rsidRDefault="00D02513" w:rsidP="00D02513">
      <w:pPr>
        <w:pStyle w:val="rvps1"/>
        <w:rPr>
          <w:color w:val="000000"/>
        </w:rPr>
      </w:pPr>
      <w:r w:rsidRPr="00E96122">
        <w:rPr>
          <w:noProof/>
          <w:color w:val="000000"/>
        </w:rPr>
        <w:drawing>
          <wp:inline distT="0" distB="0" distL="0" distR="0">
            <wp:extent cx="2419350" cy="1104900"/>
            <wp:effectExtent l="19050" t="0" r="0" b="0"/>
            <wp:docPr id="303" name="Picture 303" descr="cid:image001.jpg@01D39377.E5E94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cid:image001.jpg@01D39377.E5E94E20"/>
                    <pic:cNvPicPr>
                      <a:picLocks noChangeAspect="1" noChangeArrowheads="1"/>
                    </pic:cNvPicPr>
                  </pic:nvPicPr>
                  <pic:blipFill>
                    <a:blip r:embed="rId205" r:link="rId206" cstate="print"/>
                    <a:srcRect/>
                    <a:stretch>
                      <a:fillRect/>
                    </a:stretch>
                  </pic:blipFill>
                  <pic:spPr bwMode="auto">
                    <a:xfrm>
                      <a:off x="0" y="0"/>
                      <a:ext cx="2419350" cy="1104900"/>
                    </a:xfrm>
                    <a:prstGeom prst="rect">
                      <a:avLst/>
                    </a:prstGeom>
                    <a:noFill/>
                    <a:ln w="9525">
                      <a:noFill/>
                      <a:miter lim="800000"/>
                      <a:headEnd/>
                      <a:tailEnd/>
                    </a:ln>
                  </pic:spPr>
                </pic:pic>
              </a:graphicData>
            </a:graphic>
          </wp:inline>
        </w:drawing>
      </w:r>
    </w:p>
    <w:p w:rsidR="00D02513" w:rsidRPr="00E96122" w:rsidRDefault="00D02513" w:rsidP="00D02513">
      <w:pPr>
        <w:pStyle w:val="rvps3"/>
        <w:rPr>
          <w:color w:val="000000"/>
        </w:rPr>
      </w:pPr>
      <w:r w:rsidRPr="00E96122">
        <w:rPr>
          <w:rStyle w:val="rvts2"/>
          <w:color w:val="000000"/>
        </w:rPr>
        <w:t>Dear Mr Staniford</w:t>
      </w:r>
    </w:p>
    <w:p w:rsidR="00D02513" w:rsidRPr="00E96122" w:rsidRDefault="00D02513" w:rsidP="00D02513">
      <w:pPr>
        <w:pStyle w:val="rvps2"/>
        <w:rPr>
          <w:color w:val="000000"/>
        </w:rPr>
      </w:pPr>
    </w:p>
    <w:p w:rsidR="00D02513" w:rsidRPr="00E96122" w:rsidRDefault="00D02513" w:rsidP="00D02513">
      <w:pPr>
        <w:pStyle w:val="rvps2"/>
        <w:rPr>
          <w:color w:val="000000"/>
        </w:rPr>
      </w:pPr>
      <w:r w:rsidRPr="00E96122">
        <w:rPr>
          <w:rStyle w:val="rvts2"/>
          <w:color w:val="000000"/>
        </w:rPr>
        <w:t xml:space="preserve">REQUEST FOR INFORMATION </w:t>
      </w:r>
    </w:p>
    <w:p w:rsidR="00D02513" w:rsidRPr="00E96122" w:rsidRDefault="00D02513" w:rsidP="00D02513">
      <w:pPr>
        <w:pStyle w:val="rvps2"/>
        <w:rPr>
          <w:color w:val="000000"/>
        </w:rPr>
      </w:pPr>
    </w:p>
    <w:p w:rsidR="00D02513" w:rsidRPr="00E96122" w:rsidRDefault="00D02513" w:rsidP="00D02513">
      <w:pPr>
        <w:pStyle w:val="NormalWeb"/>
        <w:rPr>
          <w:rStyle w:val="rvts2"/>
          <w:color w:val="000000"/>
        </w:rPr>
      </w:pPr>
      <w:r w:rsidRPr="00E96122">
        <w:rPr>
          <w:rStyle w:val="rvts2"/>
          <w:color w:val="000000"/>
        </w:rPr>
        <w:t>Please refer to the enclosed documents in relation to your request for information.</w:t>
      </w:r>
    </w:p>
    <w:p w:rsidR="00D02513" w:rsidRPr="00E96122" w:rsidRDefault="00D02513" w:rsidP="00D02513">
      <w:pPr>
        <w:pStyle w:val="NoSpacing"/>
        <w:rPr>
          <w:rFonts w:ascii="Times New Roman" w:hAnsi="Times New Roman" w:cs="Times New Roman"/>
          <w:b/>
          <w:sz w:val="24"/>
          <w:szCs w:val="24"/>
        </w:rPr>
      </w:pPr>
    </w:p>
    <w:p w:rsidR="00D02513" w:rsidRPr="00E96122" w:rsidRDefault="00D02513" w:rsidP="00D02513">
      <w:pPr>
        <w:pStyle w:val="NoSpacing"/>
        <w:rPr>
          <w:rFonts w:ascii="Times New Roman" w:hAnsi="Times New Roman" w:cs="Times New Roman"/>
          <w:b/>
          <w:sz w:val="24"/>
          <w:szCs w:val="24"/>
        </w:rPr>
      </w:pPr>
    </w:p>
    <w:p w:rsidR="00D02513" w:rsidRPr="00E96122" w:rsidRDefault="00D02513" w:rsidP="00D02513">
      <w:pPr>
        <w:pStyle w:val="NoSpacing"/>
        <w:rPr>
          <w:rFonts w:ascii="Times New Roman" w:hAnsi="Times New Roman" w:cs="Times New Roman"/>
          <w:sz w:val="24"/>
          <w:szCs w:val="24"/>
        </w:rPr>
      </w:pPr>
      <w:r w:rsidRPr="00E96122">
        <w:rPr>
          <w:rFonts w:ascii="Times New Roman" w:hAnsi="Times New Roman" w:cs="Times New Roman"/>
          <w:sz w:val="24"/>
          <w:szCs w:val="24"/>
        </w:rPr>
        <w:object w:dxaOrig="1543" w:dyaOrig="991">
          <v:shape id="_x0000_i1025" type="#_x0000_t75" style="width:77.25pt;height:49.5pt" o:ole="">
            <v:imagedata r:id="rId207" o:title=""/>
          </v:shape>
          <o:OLEObject Type="Embed" ProgID="AcroExch.Document.DC" ShapeID="_x0000_i1025" DrawAspect="Icon" ObjectID="_1578292889" r:id="rId208"/>
        </w:object>
      </w:r>
      <w:r w:rsidRPr="00E96122">
        <w:rPr>
          <w:rFonts w:ascii="Times New Roman" w:hAnsi="Times New Roman" w:cs="Times New Roman"/>
          <w:sz w:val="24"/>
          <w:szCs w:val="24"/>
        </w:rPr>
        <w:object w:dxaOrig="1543" w:dyaOrig="991">
          <v:shape id="_x0000_i1026" type="#_x0000_t75" style="width:77.25pt;height:49.5pt" o:ole="">
            <v:imagedata r:id="rId209" o:title=""/>
          </v:shape>
          <o:OLEObject Type="Embed" ProgID="AcroExch.Document.DC" ShapeID="_x0000_i1026" DrawAspect="Icon" ObjectID="_1578292890" r:id="rId210"/>
        </w:object>
      </w:r>
      <w:r w:rsidRPr="00E96122">
        <w:rPr>
          <w:rFonts w:ascii="Times New Roman" w:hAnsi="Times New Roman" w:cs="Times New Roman"/>
          <w:sz w:val="24"/>
          <w:szCs w:val="24"/>
        </w:rPr>
        <w:object w:dxaOrig="1543" w:dyaOrig="991">
          <v:shape id="_x0000_i1027" type="#_x0000_t75" style="width:77.25pt;height:49.5pt" o:ole="">
            <v:imagedata r:id="rId211" o:title=""/>
          </v:shape>
          <o:OLEObject Type="Embed" ProgID="AcroExch.Document.DC" ShapeID="_x0000_i1027" DrawAspect="Icon" ObjectID="_1578292891" r:id="rId212"/>
        </w:object>
      </w:r>
      <w:r w:rsidRPr="00E96122">
        <w:rPr>
          <w:rFonts w:ascii="Times New Roman" w:hAnsi="Times New Roman" w:cs="Times New Roman"/>
          <w:sz w:val="24"/>
          <w:szCs w:val="24"/>
        </w:rPr>
        <w:object w:dxaOrig="1543" w:dyaOrig="991">
          <v:shape id="_x0000_i1028" type="#_x0000_t75" style="width:77.25pt;height:49.5pt" o:ole="">
            <v:imagedata r:id="rId213" o:title=""/>
          </v:shape>
          <o:OLEObject Type="Embed" ProgID="AcroExch.Document.DC" ShapeID="_x0000_i1028" DrawAspect="Icon" ObjectID="_1578292892" r:id="rId214"/>
        </w:object>
      </w:r>
    </w:p>
    <w:p w:rsidR="00D02513" w:rsidRPr="00E96122" w:rsidRDefault="00D02513" w:rsidP="00D02513">
      <w:pPr>
        <w:pStyle w:val="NormalWeb"/>
        <w:rPr>
          <w:color w:val="000000"/>
        </w:rPr>
      </w:pPr>
    </w:p>
    <w:p w:rsidR="00D02513" w:rsidRPr="00E96122" w:rsidRDefault="00D02513" w:rsidP="00D02513">
      <w:pPr>
        <w:pStyle w:val="rvps2"/>
        <w:rPr>
          <w:color w:val="000000"/>
        </w:rPr>
      </w:pPr>
    </w:p>
    <w:p w:rsidR="00D02513" w:rsidRPr="00E96122" w:rsidRDefault="00D02513" w:rsidP="00D02513">
      <w:pPr>
        <w:pStyle w:val="rvps2"/>
        <w:rPr>
          <w:color w:val="000000"/>
        </w:rPr>
      </w:pPr>
      <w:r w:rsidRPr="00E96122">
        <w:rPr>
          <w:rStyle w:val="rvts2"/>
          <w:color w:val="000000"/>
        </w:rPr>
        <w:t>Regards</w:t>
      </w:r>
    </w:p>
    <w:p w:rsidR="00D02513" w:rsidRPr="00E96122" w:rsidRDefault="00D02513" w:rsidP="00D02513">
      <w:pPr>
        <w:pStyle w:val="rvps2"/>
        <w:rPr>
          <w:color w:val="000000"/>
        </w:rPr>
      </w:pPr>
    </w:p>
    <w:p w:rsidR="00D02513" w:rsidRPr="00E96122" w:rsidRDefault="00D02513" w:rsidP="00D02513">
      <w:pPr>
        <w:pStyle w:val="rvps2"/>
        <w:rPr>
          <w:color w:val="000000"/>
        </w:rPr>
      </w:pPr>
    </w:p>
    <w:p w:rsidR="00D02513" w:rsidRPr="00E96122" w:rsidRDefault="00D02513" w:rsidP="00D02513">
      <w:pPr>
        <w:pStyle w:val="NormalWeb"/>
        <w:rPr>
          <w:color w:val="000000"/>
        </w:rPr>
      </w:pPr>
      <w:r w:rsidRPr="00E96122">
        <w:rPr>
          <w:rStyle w:val="rvts2"/>
          <w:color w:val="000000"/>
        </w:rPr>
        <w:t xml:space="preserve">Cara </w:t>
      </w:r>
      <w:proofErr w:type="spellStart"/>
      <w:r w:rsidRPr="00E96122">
        <w:rPr>
          <w:rStyle w:val="rvts2"/>
          <w:color w:val="000000"/>
        </w:rPr>
        <w:t>Everitt</w:t>
      </w:r>
      <w:proofErr w:type="spellEnd"/>
    </w:p>
    <w:p w:rsidR="00D02513" w:rsidRPr="00E96122" w:rsidRDefault="00D02513" w:rsidP="00D02513">
      <w:pPr>
        <w:pStyle w:val="NormalWeb"/>
        <w:rPr>
          <w:color w:val="000000"/>
        </w:rPr>
      </w:pPr>
      <w:r w:rsidRPr="00E96122">
        <w:rPr>
          <w:rStyle w:val="rvts2"/>
          <w:color w:val="000000"/>
        </w:rPr>
        <w:t>SEPA Access to Information team</w:t>
      </w:r>
    </w:p>
    <w:p w:rsidR="00D02513" w:rsidRPr="00E96122" w:rsidRDefault="00D02513" w:rsidP="00D02513">
      <w:pPr>
        <w:pStyle w:val="NormalWeb"/>
        <w:rPr>
          <w:color w:val="000000"/>
        </w:rPr>
      </w:pPr>
      <w:r w:rsidRPr="00E96122">
        <w:rPr>
          <w:rStyle w:val="rvts2"/>
          <w:color w:val="000000"/>
        </w:rPr>
        <w:t xml:space="preserve">Email: </w:t>
      </w:r>
      <w:hyperlink r:id="rId215" w:history="1">
        <w:r w:rsidRPr="00E96122">
          <w:rPr>
            <w:rStyle w:val="Hyperlink"/>
          </w:rPr>
          <w:t>foi@sepa.org.uk</w:t>
        </w:r>
      </w:hyperlink>
    </w:p>
    <w:p w:rsidR="00D02513" w:rsidRPr="00E96122" w:rsidRDefault="00D02513" w:rsidP="00D02513">
      <w:pPr>
        <w:pStyle w:val="NormalWeb"/>
        <w:rPr>
          <w:color w:val="000000"/>
        </w:rPr>
      </w:pPr>
      <w:r w:rsidRPr="00E96122">
        <w:rPr>
          <w:rStyle w:val="rvts2"/>
          <w:color w:val="000000"/>
        </w:rPr>
        <w:t>Tel: 01786 457700</w:t>
      </w:r>
    </w:p>
    <w:p w:rsidR="00D02513" w:rsidRPr="00E96122" w:rsidRDefault="00D02513" w:rsidP="00AD7D2E">
      <w:pPr>
        <w:pStyle w:val="NoSpacing"/>
        <w:rPr>
          <w:rFonts w:ascii="Times New Roman" w:hAnsi="Times New Roman" w:cs="Times New Roman"/>
          <w:sz w:val="24"/>
          <w:szCs w:val="24"/>
        </w:rPr>
      </w:pPr>
    </w:p>
    <w:p w:rsidR="00D553E3" w:rsidRPr="00E96122" w:rsidRDefault="00D553E3" w:rsidP="00D553E3">
      <w:pPr>
        <w:rPr>
          <w:rFonts w:ascii="Times New Roman" w:eastAsia="Times New Roman" w:hAnsi="Times New Roman"/>
          <w:sz w:val="24"/>
          <w:szCs w:val="24"/>
          <w:lang w:val="en-US"/>
        </w:rPr>
      </w:pPr>
      <w:r w:rsidRPr="00E96122">
        <w:rPr>
          <w:rFonts w:ascii="Times New Roman" w:eastAsia="Times New Roman" w:hAnsi="Times New Roman"/>
          <w:b/>
          <w:bCs/>
          <w:sz w:val="24"/>
          <w:szCs w:val="24"/>
          <w:lang w:val="en-US"/>
        </w:rPr>
        <w:t>From:</w:t>
      </w:r>
      <w:r w:rsidRPr="00E96122">
        <w:rPr>
          <w:rFonts w:ascii="Times New Roman" w:eastAsia="Times New Roman" w:hAnsi="Times New Roman"/>
          <w:sz w:val="24"/>
          <w:szCs w:val="24"/>
          <w:lang w:val="en-US"/>
        </w:rPr>
        <w:t xml:space="preserve"> Don Staniford [mailto:salmonfarmingkills@gmail.com] </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Sent:</w:t>
      </w:r>
      <w:r w:rsidRPr="00E96122">
        <w:rPr>
          <w:rFonts w:ascii="Times New Roman" w:eastAsia="Times New Roman" w:hAnsi="Times New Roman"/>
          <w:sz w:val="24"/>
          <w:szCs w:val="24"/>
          <w:lang w:val="en-US"/>
        </w:rPr>
        <w:t xml:space="preserve"> 12 December 2017 05:44</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To:</w:t>
      </w:r>
      <w:r w:rsidRPr="00E96122">
        <w:rPr>
          <w:rFonts w:ascii="Times New Roman" w:eastAsia="Times New Roman" w:hAnsi="Times New Roman"/>
          <w:sz w:val="24"/>
          <w:szCs w:val="24"/>
          <w:lang w:val="en-US"/>
        </w:rPr>
        <w:t xml:space="preserve"> 'AccesstoInformation'</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Subject:</w:t>
      </w:r>
      <w:r w:rsidRPr="00E96122">
        <w:rPr>
          <w:rFonts w:ascii="Times New Roman" w:eastAsia="Times New Roman" w:hAnsi="Times New Roman"/>
          <w:sz w:val="24"/>
          <w:szCs w:val="24"/>
          <w:lang w:val="en-US"/>
        </w:rPr>
        <w:t xml:space="preserve"> FOI re. processing plant waste effluents &amp; pollution since 1 Jan 2017</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Please provide information relating to salmon processing plant waste effluents and pollution during 2017.</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lastRenderedPageBreak/>
        <w:t>This may include the following processing plants operated by/for the salmon farming industry:</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Marine Harvest, Fort William</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Scottish Sea Farms, South </w:t>
      </w:r>
      <w:proofErr w:type="spellStart"/>
      <w:r w:rsidRPr="00E96122">
        <w:rPr>
          <w:rFonts w:ascii="Times New Roman" w:hAnsi="Times New Roman"/>
          <w:sz w:val="24"/>
          <w:szCs w:val="24"/>
        </w:rPr>
        <w:t>Shian</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Scottish Salmon Company, </w:t>
      </w:r>
      <w:proofErr w:type="spellStart"/>
      <w:r w:rsidRPr="00E96122">
        <w:rPr>
          <w:rFonts w:ascii="Times New Roman" w:hAnsi="Times New Roman"/>
          <w:sz w:val="24"/>
          <w:szCs w:val="24"/>
        </w:rPr>
        <w:t>Cairndow</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Cooke Aquaculture, Yell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Wester Ross Fisheries, Dingwall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Marine Harvest, </w:t>
      </w:r>
      <w:proofErr w:type="spellStart"/>
      <w:r w:rsidRPr="00E96122">
        <w:rPr>
          <w:rFonts w:ascii="Times New Roman" w:hAnsi="Times New Roman"/>
          <w:sz w:val="24"/>
          <w:szCs w:val="24"/>
        </w:rPr>
        <w:t>Rosyth</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Cooke Aquaculture, Kirkwall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Grieg Seafood/</w:t>
      </w:r>
      <w:proofErr w:type="spellStart"/>
      <w:r w:rsidRPr="00E96122">
        <w:rPr>
          <w:rFonts w:ascii="Times New Roman" w:hAnsi="Times New Roman"/>
          <w:sz w:val="24"/>
          <w:szCs w:val="24"/>
        </w:rPr>
        <w:t>Hjaltland</w:t>
      </w:r>
      <w:proofErr w:type="spellEnd"/>
      <w:r w:rsidRPr="00E96122">
        <w:rPr>
          <w:rFonts w:ascii="Times New Roman" w:hAnsi="Times New Roman"/>
          <w:sz w:val="24"/>
          <w:szCs w:val="24"/>
        </w:rPr>
        <w:t xml:space="preserve"> </w:t>
      </w:r>
      <w:proofErr w:type="spellStart"/>
      <w:r w:rsidRPr="00E96122">
        <w:rPr>
          <w:rFonts w:ascii="Times New Roman" w:hAnsi="Times New Roman"/>
          <w:sz w:val="24"/>
          <w:szCs w:val="24"/>
        </w:rPr>
        <w:t>Seafarms</w:t>
      </w:r>
      <w:proofErr w:type="spellEnd"/>
      <w:r w:rsidRPr="00E96122">
        <w:rPr>
          <w:rFonts w:ascii="Times New Roman" w:hAnsi="Times New Roman"/>
          <w:sz w:val="24"/>
          <w:szCs w:val="24"/>
        </w:rPr>
        <w:t xml:space="preserve">, </w:t>
      </w:r>
      <w:proofErr w:type="spellStart"/>
      <w:r w:rsidRPr="00E96122">
        <w:rPr>
          <w:rFonts w:ascii="Times New Roman" w:hAnsi="Times New Roman"/>
          <w:sz w:val="24"/>
          <w:szCs w:val="24"/>
        </w:rPr>
        <w:t>Lerwick</w:t>
      </w:r>
      <w:proofErr w:type="spellEnd"/>
      <w:r w:rsidRPr="00E96122">
        <w:rPr>
          <w:rFonts w:ascii="Times New Roman" w:hAnsi="Times New Roman"/>
          <w:sz w:val="24"/>
          <w:szCs w:val="24"/>
        </w:rPr>
        <w:t xml:space="preserve"> </w:t>
      </w:r>
    </w:p>
    <w:p w:rsidR="00D553E3" w:rsidRPr="00E96122" w:rsidRDefault="00D553E3" w:rsidP="00D553E3">
      <w:pPr>
        <w:rPr>
          <w:rStyle w:val="st"/>
          <w:rFonts w:ascii="Times New Roman" w:hAnsi="Times New Roman"/>
          <w:sz w:val="24"/>
          <w:szCs w:val="24"/>
        </w:rPr>
      </w:pPr>
      <w:r w:rsidRPr="00E96122">
        <w:rPr>
          <w:rFonts w:ascii="Times New Roman" w:hAnsi="Times New Roman"/>
          <w:sz w:val="24"/>
          <w:szCs w:val="24"/>
        </w:rPr>
        <w:t xml:space="preserve">- </w:t>
      </w:r>
      <w:r w:rsidRPr="00E96122">
        <w:rPr>
          <w:rStyle w:val="st"/>
          <w:rFonts w:ascii="Times New Roman" w:hAnsi="Times New Roman"/>
          <w:sz w:val="24"/>
          <w:szCs w:val="24"/>
        </w:rPr>
        <w:t>Edinburgh Salmon Company, Dingwall</w:t>
      </w:r>
    </w:p>
    <w:p w:rsidR="00D553E3" w:rsidRPr="00E96122" w:rsidRDefault="00D553E3" w:rsidP="00D553E3">
      <w:pPr>
        <w:rPr>
          <w:rStyle w:val="st"/>
          <w:rFonts w:ascii="Times New Roman" w:hAnsi="Times New Roman"/>
          <w:sz w:val="24"/>
          <w:szCs w:val="24"/>
        </w:rPr>
      </w:pPr>
    </w:p>
    <w:p w:rsidR="00D553E3" w:rsidRPr="00E96122" w:rsidRDefault="00D553E3" w:rsidP="00D553E3">
      <w:pPr>
        <w:rPr>
          <w:rStyle w:val="st"/>
          <w:rFonts w:ascii="Times New Roman" w:hAnsi="Times New Roman"/>
          <w:sz w:val="24"/>
          <w:szCs w:val="24"/>
        </w:rPr>
      </w:pPr>
      <w:r w:rsidRPr="00E96122">
        <w:rPr>
          <w:rStyle w:val="st"/>
          <w:rFonts w:ascii="Times New Roman" w:hAnsi="Times New Roman"/>
          <w:sz w:val="24"/>
          <w:szCs w:val="24"/>
        </w:rPr>
        <w:t xml:space="preserve">Please include any warning letters, breaches of pollution, photos, sampling, emails with company officials and other information relating to </w:t>
      </w:r>
      <w:r w:rsidRPr="00E96122">
        <w:rPr>
          <w:rFonts w:ascii="Times New Roman" w:hAnsi="Times New Roman"/>
          <w:sz w:val="24"/>
          <w:szCs w:val="24"/>
        </w:rPr>
        <w:t xml:space="preserve">salmon processing plant waste effluents and pollution </w:t>
      </w:r>
      <w:r w:rsidRPr="00E96122">
        <w:rPr>
          <w:rStyle w:val="st"/>
          <w:rFonts w:ascii="Times New Roman" w:hAnsi="Times New Roman"/>
          <w:sz w:val="24"/>
          <w:szCs w:val="24"/>
        </w:rPr>
        <w:t>since 1 January 2017.</w:t>
      </w:r>
    </w:p>
    <w:p w:rsidR="00D553E3" w:rsidRPr="00E96122" w:rsidRDefault="00D553E3" w:rsidP="00D553E3">
      <w:pPr>
        <w:rPr>
          <w:rStyle w:val="st"/>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Style w:val="st"/>
          <w:rFonts w:ascii="Times New Roman" w:hAnsi="Times New Roman"/>
          <w:sz w:val="24"/>
          <w:szCs w:val="24"/>
        </w:rPr>
        <w:t xml:space="preserve">Please include any internal and external discussions concerning the "blood water" video footage and news coverage.  </w:t>
      </w:r>
      <w:r w:rsidRPr="00E96122">
        <w:rPr>
          <w:rFonts w:ascii="Times New Roman" w:hAnsi="Times New Roman"/>
          <w:sz w:val="24"/>
          <w:szCs w:val="24"/>
        </w:rPr>
        <w:t xml:space="preserve">In Canada, the issue of discharges of blood water spreading infectious diseases is a hot topic following </w:t>
      </w:r>
      <w:hyperlink r:id="rId216" w:history="1">
        <w:r w:rsidRPr="00E96122">
          <w:rPr>
            <w:rStyle w:val="Hyperlink"/>
            <w:rFonts w:ascii="Times New Roman" w:hAnsi="Times New Roman"/>
            <w:sz w:val="24"/>
            <w:szCs w:val="24"/>
          </w:rPr>
          <w:t xml:space="preserve">video footage published last month by </w:t>
        </w:r>
        <w:proofErr w:type="spellStart"/>
        <w:r w:rsidRPr="00E96122">
          <w:rPr>
            <w:rStyle w:val="Hyperlink"/>
            <w:rFonts w:ascii="Times New Roman" w:hAnsi="Times New Roman"/>
            <w:sz w:val="24"/>
            <w:szCs w:val="24"/>
          </w:rPr>
          <w:t>Tavish</w:t>
        </w:r>
        <w:proofErr w:type="spellEnd"/>
        <w:r w:rsidRPr="00E96122">
          <w:rPr>
            <w:rStyle w:val="Hyperlink"/>
            <w:rFonts w:ascii="Times New Roman" w:hAnsi="Times New Roman"/>
            <w:sz w:val="24"/>
            <w:szCs w:val="24"/>
          </w:rPr>
          <w:t xml:space="preserve"> Campbell</w:t>
        </w:r>
      </w:hyperlink>
      <w:r w:rsidRPr="00E96122">
        <w:rPr>
          <w:rFonts w:ascii="Times New Roman" w:hAnsi="Times New Roman"/>
          <w:sz w:val="24"/>
          <w:szCs w:val="24"/>
        </w:rPr>
        <w:t>.</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jc w:val="center"/>
        <w:rPr>
          <w:rFonts w:ascii="Times New Roman" w:hAnsi="Times New Roman" w:cs="Times New Roman"/>
          <w:sz w:val="24"/>
          <w:szCs w:val="24"/>
        </w:rPr>
      </w:pPr>
      <w:r w:rsidRPr="00E96122">
        <w:rPr>
          <w:rFonts w:ascii="Times New Roman" w:hAnsi="Times New Roman" w:cs="Times New Roman"/>
          <w:noProof/>
          <w:sz w:val="24"/>
          <w:szCs w:val="24"/>
          <w:lang w:eastAsia="en-GB"/>
        </w:rPr>
        <w:drawing>
          <wp:inline distT="0" distB="0" distL="0" distR="0">
            <wp:extent cx="5734050" cy="3733800"/>
            <wp:effectExtent l="19050" t="0" r="0" b="0"/>
            <wp:docPr id="313" name="Picture 40" descr="cid:image001.png@01D3730C.2EA36BA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id:image001.png@01D3730C.2EA36BA0"/>
                    <pic:cNvPicPr>
                      <a:picLocks noChangeAspect="1" noChangeArrowheads="1"/>
                    </pic:cNvPicPr>
                  </pic:nvPicPr>
                  <pic:blipFill>
                    <a:blip r:embed="rId217" r:link="rId218" cstate="print"/>
                    <a:srcRect/>
                    <a:stretch>
                      <a:fillRect/>
                    </a:stretch>
                  </pic:blipFill>
                  <pic:spPr bwMode="auto">
                    <a:xfrm>
                      <a:off x="0" y="0"/>
                      <a:ext cx="5734050" cy="3733800"/>
                    </a:xfrm>
                    <a:prstGeom prst="rect">
                      <a:avLst/>
                    </a:prstGeom>
                    <a:noFill/>
                    <a:ln w="9525">
                      <a:noFill/>
                      <a:miter lim="800000"/>
                      <a:headEnd/>
                      <a:tailEnd/>
                    </a:ln>
                  </pic:spPr>
                </pic:pic>
              </a:graphicData>
            </a:graphic>
          </wp:inline>
        </w:drawing>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Read more via </w:t>
      </w:r>
      <w:hyperlink r:id="rId219" w:history="1">
        <w:r w:rsidRPr="00E96122">
          <w:rPr>
            <w:rStyle w:val="Hyperlink"/>
            <w:rFonts w:ascii="Times New Roman" w:hAnsi="Times New Roman" w:cs="Times New Roman"/>
            <w:sz w:val="24"/>
            <w:szCs w:val="24"/>
          </w:rPr>
          <w:t>Bloody sewage from Canada fish plant 'threatens' wild salmon</w:t>
        </w:r>
      </w:hyperlink>
    </w:p>
    <w:p w:rsidR="00D553E3" w:rsidRPr="00E96122" w:rsidRDefault="00D553E3" w:rsidP="00D553E3">
      <w:pPr>
        <w:rPr>
          <w:rStyle w:val="st"/>
          <w:rFonts w:ascii="Times New Roman" w:hAnsi="Times New Roman"/>
          <w:sz w:val="24"/>
          <w:szCs w:val="24"/>
        </w:rPr>
      </w:pPr>
    </w:p>
    <w:p w:rsidR="00D553E3" w:rsidRPr="00E96122" w:rsidRDefault="00D553E3" w:rsidP="00D553E3">
      <w:pPr>
        <w:rPr>
          <w:rStyle w:val="st"/>
          <w:rFonts w:ascii="Times New Roman" w:hAnsi="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w:t>
      </w:r>
      <w:r w:rsidRPr="00E96122">
        <w:rPr>
          <w:rFonts w:ascii="Times New Roman" w:hAnsi="Times New Roman" w:cs="Times New Roman"/>
          <w:sz w:val="24"/>
          <w:szCs w:val="24"/>
        </w:rPr>
        <w:lastRenderedPageBreak/>
        <w:t xml:space="preserve">(Scotland) Act 2002 and the Environmental Information (Scotland) Regulations 2004 (as well as any other new or other regulations which may be appropriate).  </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provide this information electronically via email.  </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acknowledge receipt of this FOI request.  </w:t>
      </w: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w:t>
      </w: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Many thanks and I look forward to a response shortly.</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Best fishes,</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Don</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Don Staniford</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Director, Global Alliance Against Industrial Aquaculture (GAAIA): </w:t>
      </w:r>
      <w:hyperlink r:id="rId220" w:history="1">
        <w:r w:rsidRPr="00E96122">
          <w:rPr>
            <w:rStyle w:val="Hyperlink"/>
            <w:rFonts w:ascii="Times New Roman" w:hAnsi="Times New Roman"/>
            <w:sz w:val="24"/>
            <w:szCs w:val="24"/>
          </w:rPr>
          <w:t>http://www.salmonfarmingkills.com</w:t>
        </w:r>
      </w:hyperlink>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color w:val="1F497D"/>
          <w:sz w:val="24"/>
          <w:szCs w:val="24"/>
        </w:rPr>
      </w:pPr>
      <w:r w:rsidRPr="00E96122">
        <w:rPr>
          <w:rFonts w:ascii="Times New Roman" w:hAnsi="Times New Roman"/>
          <w:sz w:val="24"/>
          <w:szCs w:val="24"/>
        </w:rPr>
        <w:t xml:space="preserve">Read my blog via </w:t>
      </w:r>
      <w:hyperlink r:id="rId221" w:history="1">
        <w:r w:rsidRPr="00E96122">
          <w:rPr>
            <w:rStyle w:val="Hyperlink"/>
            <w:rFonts w:ascii="Times New Roman" w:hAnsi="Times New Roman"/>
            <w:sz w:val="24"/>
            <w:szCs w:val="24"/>
          </w:rPr>
          <w:t>http://donstaniford.typepad.com/my-blog</w:t>
        </w:r>
      </w:hyperlink>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color w:val="1F497D"/>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&lt;((((º&gt;`·.¸¸.·´¯`·.¸.·´¯`·...¸&gt;&lt;((((º&gt;¸. </w:t>
      </w:r>
      <w:r w:rsidRPr="00E96122">
        <w:rPr>
          <w:rFonts w:ascii="Times New Roman" w:hAnsi="Times New Roman"/>
          <w:sz w:val="24"/>
          <w:szCs w:val="24"/>
        </w:rPr>
        <w:br/>
        <w:t>·´¯`·.¸. , . .·´¯`·.. &gt;&lt;((((º&gt;`·.¸¸.·´¯`·.¸.·´¯`·...¸&gt;&lt;((((º&gt;</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p>
    <w:p w:rsidR="00D553E3" w:rsidRDefault="00111BE3" w:rsidP="00183138">
      <w:pPr>
        <w:pStyle w:val="NoSpacing"/>
        <w:rPr>
          <w:rFonts w:ascii="Times New Roman" w:hAnsi="Times New Roman" w:cs="Times New Roman"/>
          <w:sz w:val="24"/>
          <w:szCs w:val="24"/>
        </w:rPr>
      </w:pPr>
      <w:r>
        <w:rPr>
          <w:rFonts w:ascii="Times New Roman" w:hAnsi="Times New Roman" w:cs="Times New Roman"/>
          <w:sz w:val="24"/>
          <w:szCs w:val="24"/>
        </w:rPr>
        <w:t>Summary of the documents disclosed by SEPA on 15 January 2018:</w:t>
      </w:r>
    </w:p>
    <w:p w:rsidR="00111BE3" w:rsidRPr="00E96122" w:rsidRDefault="00111BE3" w:rsidP="00183138">
      <w:pPr>
        <w:pStyle w:val="NoSpacing"/>
        <w:rPr>
          <w:rFonts w:ascii="Times New Roman" w:hAnsi="Times New Roman" w:cs="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 xml:space="preserve">Complaint logged with SEPA in January 2017 re. "hundreds of litres of </w:t>
      </w:r>
      <w:proofErr w:type="spellStart"/>
      <w:r w:rsidRPr="00E96122">
        <w:rPr>
          <w:rFonts w:ascii="Times New Roman" w:hAnsi="Times New Roman"/>
          <w:sz w:val="24"/>
          <w:szCs w:val="24"/>
        </w:rPr>
        <w:t>Hyphochlorous</w:t>
      </w:r>
      <w:proofErr w:type="spellEnd"/>
      <w:r w:rsidRPr="00E96122">
        <w:rPr>
          <w:rFonts w:ascii="Times New Roman" w:hAnsi="Times New Roman"/>
          <w:sz w:val="24"/>
          <w:szCs w:val="24"/>
        </w:rPr>
        <w:t xml:space="preserve"> Acid - labelled 'Harmful to Marine Environment.....overflowing into the sea" and "weekly offensive smell complaints from locals, the school, tourists etc": </w:t>
      </w:r>
    </w:p>
    <w:p w:rsidR="00AD7D2E" w:rsidRPr="00E96122" w:rsidRDefault="00AD7D2E" w:rsidP="00AD7D2E">
      <w:pPr>
        <w:rPr>
          <w:rFonts w:ascii="Times New Roman" w:hAnsi="Times New Roman"/>
          <w:sz w:val="24"/>
          <w:szCs w:val="24"/>
        </w:rPr>
      </w:pPr>
    </w:p>
    <w:p w:rsidR="00AD7D2E" w:rsidRDefault="00AD7D2E" w:rsidP="00111BE3">
      <w:pPr>
        <w:jc w:val="cente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4533900" cy="5162550"/>
            <wp:effectExtent l="19050" t="0" r="0" b="0"/>
            <wp:docPr id="24" name="Picture 1" descr="cid:image001.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9375.AC13ECC0"/>
                    <pic:cNvPicPr>
                      <a:picLocks noChangeAspect="1" noChangeArrowheads="1"/>
                    </pic:cNvPicPr>
                  </pic:nvPicPr>
                  <pic:blipFill>
                    <a:blip r:embed="rId222" r:link="rId223" cstate="print"/>
                    <a:srcRect/>
                    <a:stretch>
                      <a:fillRect/>
                    </a:stretch>
                  </pic:blipFill>
                  <pic:spPr bwMode="auto">
                    <a:xfrm>
                      <a:off x="0" y="0"/>
                      <a:ext cx="4533900" cy="5162550"/>
                    </a:xfrm>
                    <a:prstGeom prst="rect">
                      <a:avLst/>
                    </a:prstGeom>
                    <a:noFill/>
                    <a:ln w="9525">
                      <a:noFill/>
                      <a:miter lim="800000"/>
                      <a:headEnd/>
                      <a:tailEnd/>
                    </a:ln>
                  </pic:spPr>
                </pic:pic>
              </a:graphicData>
            </a:graphic>
          </wp:inline>
        </w:drawing>
      </w:r>
    </w:p>
    <w:p w:rsidR="007D283F" w:rsidRDefault="007D283F" w:rsidP="00111BE3">
      <w:pPr>
        <w:jc w:val="center"/>
        <w:rPr>
          <w:rFonts w:ascii="Times New Roman" w:hAnsi="Times New Roman"/>
          <w:sz w:val="24"/>
          <w:szCs w:val="24"/>
        </w:rPr>
      </w:pPr>
    </w:p>
    <w:p w:rsidR="007D283F" w:rsidRDefault="007D283F" w:rsidP="00111BE3">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200650" cy="5638800"/>
            <wp:effectExtent l="19050" t="0" r="0" b="0"/>
            <wp:docPr id="20" name="Picture 2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cstate="print"/>
                    <a:srcRect/>
                    <a:stretch>
                      <a:fillRect/>
                    </a:stretch>
                  </pic:blipFill>
                  <pic:spPr bwMode="auto">
                    <a:xfrm>
                      <a:off x="0" y="0"/>
                      <a:ext cx="5200650" cy="5638800"/>
                    </a:xfrm>
                    <a:prstGeom prst="rect">
                      <a:avLst/>
                    </a:prstGeom>
                    <a:noFill/>
                    <a:ln w="9525">
                      <a:noFill/>
                      <a:miter lim="800000"/>
                      <a:headEnd/>
                      <a:tailEnd/>
                    </a:ln>
                  </pic:spPr>
                </pic:pic>
              </a:graphicData>
            </a:graphic>
          </wp:inline>
        </w:drawing>
      </w:r>
    </w:p>
    <w:p w:rsidR="007D283F" w:rsidRPr="00E96122" w:rsidRDefault="007D283F" w:rsidP="007D283F">
      <w:pPr>
        <w:rPr>
          <w:rFonts w:ascii="Times New Roman" w:hAnsi="Times New Roman"/>
          <w:sz w:val="24"/>
          <w:szCs w:val="24"/>
        </w:rPr>
      </w:pPr>
      <w:r>
        <w:rPr>
          <w:rFonts w:ascii="Times New Roman" w:hAnsi="Times New Roman"/>
          <w:sz w:val="24"/>
          <w:szCs w:val="24"/>
        </w:rPr>
        <w:t xml:space="preserve">Photo: Overflowing blood water and "raw effluent" from Cooke's processing plant into Mid Yell </w:t>
      </w:r>
      <w:proofErr w:type="spellStart"/>
      <w:r>
        <w:rPr>
          <w:rFonts w:ascii="Times New Roman" w:hAnsi="Times New Roman"/>
          <w:sz w:val="24"/>
          <w:szCs w:val="24"/>
        </w:rPr>
        <w:t>Voe</w:t>
      </w:r>
      <w:proofErr w:type="spellEnd"/>
      <w:r>
        <w:rPr>
          <w:rFonts w:ascii="Times New Roman" w:hAnsi="Times New Roman"/>
          <w:sz w:val="24"/>
          <w:szCs w:val="24"/>
        </w:rPr>
        <w:t xml:space="preserve">  (download high res image </w:t>
      </w:r>
      <w:hyperlink r:id="rId224" w:history="1">
        <w:r w:rsidRPr="007D283F">
          <w:rPr>
            <w:rStyle w:val="Hyperlink"/>
            <w:rFonts w:ascii="Times New Roman" w:hAnsi="Times New Roman"/>
            <w:sz w:val="24"/>
            <w:szCs w:val="24"/>
          </w:rPr>
          <w:t>online here</w:t>
        </w:r>
      </w:hyperlink>
      <w:r>
        <w:rPr>
          <w:rFonts w:ascii="Times New Roman" w:hAnsi="Times New Roman"/>
          <w:sz w:val="24"/>
          <w:szCs w:val="24"/>
        </w:rPr>
        <w:t>)</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 xml:space="preserve">SEPA's "Poor" assessment of Cooke's Mid Yell processing factory in August 2017 (due to more than one "gross or repeated minor breaches") which included one "gross" breach for "untreated overflow from blood water tanks discharging down bank &amp; into Mid Yell </w:t>
      </w:r>
      <w:proofErr w:type="spellStart"/>
      <w:r w:rsidRPr="00E96122">
        <w:rPr>
          <w:rFonts w:ascii="Times New Roman" w:hAnsi="Times New Roman"/>
          <w:sz w:val="24"/>
          <w:szCs w:val="24"/>
        </w:rPr>
        <w:t>Voe</w:t>
      </w:r>
      <w:proofErr w:type="spellEnd"/>
      <w:r w:rsidRPr="00E96122">
        <w:rPr>
          <w:rFonts w:ascii="Times New Roman" w:hAnsi="Times New Roman"/>
          <w:sz w:val="24"/>
          <w:szCs w:val="24"/>
        </w:rPr>
        <w:t>"):</w:t>
      </w:r>
    </w:p>
    <w:p w:rsidR="00AD7D2E" w:rsidRPr="00E96122" w:rsidRDefault="00AD7D2E" w:rsidP="00AD7D2E">
      <w:pPr>
        <w:rPr>
          <w:rFonts w:ascii="Times New Roman" w:hAnsi="Times New Roman"/>
          <w:sz w:val="24"/>
          <w:szCs w:val="24"/>
        </w:rPr>
      </w:pPr>
    </w:p>
    <w:p w:rsidR="00AD7D2E" w:rsidRPr="00E96122" w:rsidRDefault="00AD7D2E" w:rsidP="00111BE3">
      <w:pPr>
        <w:jc w:val="cente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5457825" cy="3305175"/>
            <wp:effectExtent l="19050" t="0" r="9525" b="0"/>
            <wp:docPr id="25" name="Picture 9" descr="cid:image009.png@01D39376.755C17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9.png@01D39376.755C17B0"/>
                    <pic:cNvPicPr>
                      <a:picLocks noChangeAspect="1" noChangeArrowheads="1"/>
                    </pic:cNvPicPr>
                  </pic:nvPicPr>
                  <pic:blipFill>
                    <a:blip r:embed="rId225" r:link="rId226" cstate="print"/>
                    <a:srcRect/>
                    <a:stretch>
                      <a:fillRect/>
                    </a:stretch>
                  </pic:blipFill>
                  <pic:spPr bwMode="auto">
                    <a:xfrm>
                      <a:off x="0" y="0"/>
                      <a:ext cx="5457825" cy="3305175"/>
                    </a:xfrm>
                    <a:prstGeom prst="rect">
                      <a:avLst/>
                    </a:prstGeom>
                    <a:noFill/>
                    <a:ln w="9525">
                      <a:noFill/>
                      <a:miter lim="800000"/>
                      <a:headEnd/>
                      <a:tailEnd/>
                    </a:ln>
                  </pic:spPr>
                </pic:pic>
              </a:graphicData>
            </a:graphic>
          </wp:inline>
        </w:drawing>
      </w:r>
    </w:p>
    <w:p w:rsidR="00AD7D2E" w:rsidRPr="00E96122" w:rsidRDefault="00AD7D2E" w:rsidP="00111BE3">
      <w:pPr>
        <w:jc w:val="center"/>
        <w:rPr>
          <w:rFonts w:ascii="Times New Roman" w:hAnsi="Times New Roman"/>
          <w:sz w:val="24"/>
          <w:szCs w:val="24"/>
        </w:rPr>
      </w:pPr>
      <w:r w:rsidRPr="00E96122">
        <w:rPr>
          <w:rFonts w:ascii="Times New Roman" w:hAnsi="Times New Roman"/>
          <w:noProof/>
          <w:sz w:val="24"/>
          <w:szCs w:val="24"/>
        </w:rPr>
        <w:drawing>
          <wp:inline distT="0" distB="0" distL="0" distR="0">
            <wp:extent cx="5048250" cy="4572000"/>
            <wp:effectExtent l="19050" t="0" r="0" b="0"/>
            <wp:docPr id="26" name="Picture 11" descr="cid:image011.png@01D39377.62274B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11.png@01D39377.62274B50"/>
                    <pic:cNvPicPr>
                      <a:picLocks noChangeAspect="1" noChangeArrowheads="1"/>
                    </pic:cNvPicPr>
                  </pic:nvPicPr>
                  <pic:blipFill>
                    <a:blip r:embed="rId227" r:link="rId228" cstate="print"/>
                    <a:srcRect/>
                    <a:stretch>
                      <a:fillRect/>
                    </a:stretch>
                  </pic:blipFill>
                  <pic:spPr bwMode="auto">
                    <a:xfrm>
                      <a:off x="0" y="0"/>
                      <a:ext cx="5048250" cy="4572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Email exchange between SEPA and Cooke re. action points following the above site visit - including from SEPA:</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6372225" cy="2143125"/>
            <wp:effectExtent l="19050" t="0" r="9525" b="0"/>
            <wp:docPr id="28" name="Picture 2" descr="cid:image002.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9375.AC13ECC0"/>
                    <pic:cNvPicPr>
                      <a:picLocks noChangeAspect="1" noChangeArrowheads="1"/>
                    </pic:cNvPicPr>
                  </pic:nvPicPr>
                  <pic:blipFill>
                    <a:blip r:embed="rId229" r:link="rId230" cstate="print"/>
                    <a:srcRect/>
                    <a:stretch>
                      <a:fillRect/>
                    </a:stretch>
                  </pic:blipFill>
                  <pic:spPr bwMode="auto">
                    <a:xfrm>
                      <a:off x="0" y="0"/>
                      <a:ext cx="6372225" cy="214312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6267450" cy="2505075"/>
            <wp:effectExtent l="19050" t="0" r="0" b="0"/>
            <wp:docPr id="29" name="Picture 3" descr="cid:image003.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9375.AC13ECC0"/>
                    <pic:cNvPicPr>
                      <a:picLocks noChangeAspect="1" noChangeArrowheads="1"/>
                    </pic:cNvPicPr>
                  </pic:nvPicPr>
                  <pic:blipFill>
                    <a:blip r:embed="rId231" r:link="rId232" cstate="print"/>
                    <a:srcRect/>
                    <a:stretch>
                      <a:fillRect/>
                    </a:stretch>
                  </pic:blipFill>
                  <pic:spPr bwMode="auto">
                    <a:xfrm>
                      <a:off x="0" y="0"/>
                      <a:ext cx="6267450" cy="25050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429250" cy="2667000"/>
            <wp:effectExtent l="19050" t="0" r="0" b="0"/>
            <wp:docPr id="30" name="Picture 4" descr="cid:image004.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png@01D39375.AC13ECC0"/>
                    <pic:cNvPicPr>
                      <a:picLocks noChangeAspect="1" noChangeArrowheads="1"/>
                    </pic:cNvPicPr>
                  </pic:nvPicPr>
                  <pic:blipFill>
                    <a:blip r:embed="rId233" r:link="rId234" cstate="print"/>
                    <a:srcRect/>
                    <a:stretch>
                      <a:fillRect/>
                    </a:stretch>
                  </pic:blipFill>
                  <pic:spPr bwMode="auto">
                    <a:xfrm>
                      <a:off x="0" y="0"/>
                      <a:ext cx="5429250" cy="2667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5924550" cy="1476375"/>
            <wp:effectExtent l="19050" t="0" r="0" b="0"/>
            <wp:docPr id="31" name="Picture 5" descr="cid:image005.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png@01D39375.AC13ECC0"/>
                    <pic:cNvPicPr>
                      <a:picLocks noChangeAspect="1" noChangeArrowheads="1"/>
                    </pic:cNvPicPr>
                  </pic:nvPicPr>
                  <pic:blipFill>
                    <a:blip r:embed="rId235" r:link="rId236" cstate="print"/>
                    <a:srcRect/>
                    <a:stretch>
                      <a:fillRect/>
                    </a:stretch>
                  </pic:blipFill>
                  <pic:spPr bwMode="auto">
                    <a:xfrm>
                      <a:off x="0" y="0"/>
                      <a:ext cx="5924550" cy="14763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724525" cy="2238375"/>
            <wp:effectExtent l="19050" t="0" r="9525" b="0"/>
            <wp:docPr id="32" name="Picture 6" descr="cid:image006.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6.png@01D39375.AC13ECC0"/>
                    <pic:cNvPicPr>
                      <a:picLocks noChangeAspect="1" noChangeArrowheads="1"/>
                    </pic:cNvPicPr>
                  </pic:nvPicPr>
                  <pic:blipFill>
                    <a:blip r:embed="rId237" r:link="rId238" cstate="print"/>
                    <a:srcRect/>
                    <a:stretch>
                      <a:fillRect/>
                    </a:stretch>
                  </pic:blipFill>
                  <pic:spPr bwMode="auto">
                    <a:xfrm>
                      <a:off x="0" y="0"/>
                      <a:ext cx="5724525" cy="22383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076825" cy="1905000"/>
            <wp:effectExtent l="19050" t="0" r="9525" b="0"/>
            <wp:docPr id="33" name="Picture 7" descr="cid:image007.png@01D39375.FF71A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7.png@01D39375.FF71A150"/>
                    <pic:cNvPicPr>
                      <a:picLocks noChangeAspect="1" noChangeArrowheads="1"/>
                    </pic:cNvPicPr>
                  </pic:nvPicPr>
                  <pic:blipFill>
                    <a:blip r:embed="rId239" r:link="rId240" cstate="print"/>
                    <a:srcRect/>
                    <a:stretch>
                      <a:fillRect/>
                    </a:stretch>
                  </pic:blipFill>
                  <pic:spPr bwMode="auto">
                    <a:xfrm>
                      <a:off x="0" y="0"/>
                      <a:ext cx="5076825" cy="1905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[Body of email in the email above replied to by Chris Webb of Cooke]</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6457950" cy="2524125"/>
            <wp:effectExtent l="19050" t="0" r="0" b="0"/>
            <wp:docPr id="34" name="Picture 8" descr="cid:image008.png@01D39375.FF71A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8.png@01D39375.FF71A150"/>
                    <pic:cNvPicPr>
                      <a:picLocks noChangeAspect="1" noChangeArrowheads="1"/>
                    </pic:cNvPicPr>
                  </pic:nvPicPr>
                  <pic:blipFill>
                    <a:blip r:embed="rId241" r:link="rId242" cstate="print"/>
                    <a:srcRect/>
                    <a:stretch>
                      <a:fillRect/>
                    </a:stretch>
                  </pic:blipFill>
                  <pic:spPr bwMode="auto">
                    <a:xfrm>
                      <a:off x="0" y="0"/>
                      <a:ext cx="6457950" cy="2524125"/>
                    </a:xfrm>
                    <a:prstGeom prst="rect">
                      <a:avLst/>
                    </a:prstGeom>
                    <a:noFill/>
                    <a:ln w="9525">
                      <a:noFill/>
                      <a:miter lim="800000"/>
                      <a:headEnd/>
                      <a:tailEnd/>
                    </a:ln>
                  </pic:spPr>
                </pic:pic>
              </a:graphicData>
            </a:graphic>
          </wp:inline>
        </w:drawing>
      </w:r>
    </w:p>
    <w:p w:rsidR="00AD7D2E" w:rsidRDefault="00AD7D2E" w:rsidP="00AD7D2E">
      <w:pPr>
        <w:rPr>
          <w:rFonts w:ascii="Times New Roman" w:hAnsi="Times New Roman"/>
          <w:sz w:val="24"/>
          <w:szCs w:val="24"/>
        </w:rPr>
      </w:pPr>
    </w:p>
    <w:p w:rsidR="001C7FAC" w:rsidRDefault="001C7FAC" w:rsidP="00AD7D2E">
      <w:pPr>
        <w:rPr>
          <w:rFonts w:ascii="Times New Roman" w:hAnsi="Times New Roman"/>
          <w:sz w:val="24"/>
          <w:szCs w:val="24"/>
        </w:rPr>
      </w:pPr>
    </w:p>
    <w:p w:rsidR="001C7FAC" w:rsidRDefault="001C7FAC" w:rsidP="001C7FAC">
      <w:pPr>
        <w:rPr>
          <w:rFonts w:ascii="Times New Roman" w:hAnsi="Times New Roman"/>
          <w:sz w:val="24"/>
          <w:szCs w:val="24"/>
        </w:rPr>
      </w:pPr>
      <w:r w:rsidRPr="001C7FAC">
        <w:rPr>
          <w:rFonts w:ascii="Times New Roman" w:hAnsi="Times New Roman"/>
          <w:b/>
          <w:sz w:val="24"/>
          <w:szCs w:val="24"/>
        </w:rPr>
        <w:t>[2]</w:t>
      </w:r>
      <w:r>
        <w:rPr>
          <w:rFonts w:ascii="Times New Roman" w:hAnsi="Times New Roman"/>
          <w:sz w:val="24"/>
          <w:szCs w:val="24"/>
        </w:rPr>
        <w:t xml:space="preserve">  </w:t>
      </w:r>
      <w:r w:rsidRPr="00E96122">
        <w:rPr>
          <w:rFonts w:ascii="Times New Roman" w:hAnsi="Times New Roman"/>
          <w:sz w:val="24"/>
          <w:szCs w:val="24"/>
        </w:rPr>
        <w:t>Read more via:</w:t>
      </w:r>
      <w:r w:rsidR="00547D14">
        <w:rPr>
          <w:rFonts w:ascii="Times New Roman" w:hAnsi="Times New Roman"/>
          <w:sz w:val="24"/>
          <w:szCs w:val="24"/>
        </w:rPr>
        <w:t xml:space="preserve"> </w:t>
      </w:r>
      <w:r>
        <w:rPr>
          <w:rFonts w:ascii="Times New Roman" w:hAnsi="Times New Roman"/>
          <w:sz w:val="24"/>
          <w:szCs w:val="24"/>
        </w:rPr>
        <w:t>"</w:t>
      </w:r>
      <w:hyperlink r:id="rId243" w:history="1">
        <w:r w:rsidRPr="001C7FAC">
          <w:rPr>
            <w:rStyle w:val="Hyperlink"/>
            <w:rFonts w:ascii="Times New Roman" w:hAnsi="Times New Roman"/>
            <w:sz w:val="24"/>
            <w:szCs w:val="24"/>
          </w:rPr>
          <w:t>Code of Good Practice for Scottish Finfish Aquaculture</w:t>
        </w:r>
      </w:hyperlink>
      <w:r>
        <w:rPr>
          <w:rFonts w:ascii="Times New Roman" w:hAnsi="Times New Roman"/>
          <w:sz w:val="24"/>
          <w:szCs w:val="24"/>
        </w:rPr>
        <w:t>"</w:t>
      </w:r>
    </w:p>
    <w:p w:rsidR="001C7FAC" w:rsidRDefault="001C7FAC" w:rsidP="001C7FAC">
      <w:pPr>
        <w:rPr>
          <w:rFonts w:ascii="Times New Roman" w:hAnsi="Times New Roman"/>
          <w:sz w:val="24"/>
          <w:szCs w:val="24"/>
        </w:rPr>
      </w:pPr>
    </w:p>
    <w:p w:rsidR="001C7FAC" w:rsidRPr="001C7FAC" w:rsidRDefault="003A04E3" w:rsidP="001C7FAC">
      <w:pPr>
        <w:rPr>
          <w:rFonts w:ascii="Times New Roman" w:hAnsi="Times New Roman"/>
          <w:sz w:val="24"/>
          <w:szCs w:val="24"/>
        </w:rPr>
      </w:pPr>
      <w:hyperlink r:id="rId244" w:tooltip="Download Chapter 6: Processing Sites" w:history="1">
        <w:r w:rsidR="001C7FAC" w:rsidRPr="001C7FAC">
          <w:rPr>
            <w:rStyle w:val="Hyperlink"/>
            <w:rFonts w:ascii="Times New Roman" w:hAnsi="Times New Roman"/>
            <w:sz w:val="24"/>
            <w:szCs w:val="24"/>
          </w:rPr>
          <w:t>Chapter 6: Processing Sites</w:t>
        </w:r>
      </w:hyperlink>
      <w:r w:rsidR="001C7FAC" w:rsidRPr="001C7FAC">
        <w:rPr>
          <w:rFonts w:ascii="Times New Roman" w:hAnsi="Times New Roman"/>
          <w:sz w:val="24"/>
          <w:szCs w:val="24"/>
        </w:rPr>
        <w:t xml:space="preserve"> includes:</w:t>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noProof/>
          <w:sz w:val="24"/>
          <w:szCs w:val="24"/>
        </w:rPr>
        <w:drawing>
          <wp:inline distT="0" distB="0" distL="0" distR="0">
            <wp:extent cx="5562600" cy="4048125"/>
            <wp:effectExtent l="19050" t="0" r="0" b="0"/>
            <wp:docPr id="341" name="Picture 341">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245" cstate="print"/>
                    <a:srcRect/>
                    <a:stretch>
                      <a:fillRect/>
                    </a:stretch>
                  </pic:blipFill>
                  <pic:spPr bwMode="auto">
                    <a:xfrm>
                      <a:off x="0" y="0"/>
                      <a:ext cx="5562600" cy="4048125"/>
                    </a:xfrm>
                    <a:prstGeom prst="rect">
                      <a:avLst/>
                    </a:prstGeom>
                    <a:noFill/>
                    <a:ln w="9525">
                      <a:noFill/>
                      <a:miter lim="800000"/>
                      <a:headEnd/>
                      <a:tailEnd/>
                    </a:ln>
                  </pic:spPr>
                </pic:pic>
              </a:graphicData>
            </a:graphic>
          </wp:inline>
        </w:drawing>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noProof/>
          <w:sz w:val="24"/>
          <w:szCs w:val="24"/>
        </w:rPr>
        <w:lastRenderedPageBreak/>
        <w:drawing>
          <wp:inline distT="0" distB="0" distL="0" distR="0">
            <wp:extent cx="5381625" cy="1514475"/>
            <wp:effectExtent l="19050" t="0" r="9525" b="0"/>
            <wp:docPr id="344" name="Picture 344">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246" cstate="print"/>
                    <a:srcRect/>
                    <a:stretch>
                      <a:fillRect/>
                    </a:stretch>
                  </pic:blipFill>
                  <pic:spPr bwMode="auto">
                    <a:xfrm>
                      <a:off x="0" y="0"/>
                      <a:ext cx="5381625" cy="1514475"/>
                    </a:xfrm>
                    <a:prstGeom prst="rect">
                      <a:avLst/>
                    </a:prstGeom>
                    <a:noFill/>
                    <a:ln w="9525">
                      <a:noFill/>
                      <a:miter lim="800000"/>
                      <a:headEnd/>
                      <a:tailEnd/>
                    </a:ln>
                  </pic:spPr>
                </pic:pic>
              </a:graphicData>
            </a:graphic>
          </wp:inline>
        </w:drawing>
      </w:r>
    </w:p>
    <w:p w:rsidR="001C7FAC" w:rsidRPr="00E96122" w:rsidRDefault="001C7FAC" w:rsidP="001C7FAC">
      <w:pPr>
        <w:rPr>
          <w:rFonts w:ascii="Times New Roman" w:hAnsi="Times New Roman"/>
          <w:sz w:val="24"/>
          <w:szCs w:val="24"/>
        </w:rPr>
      </w:pPr>
    </w:p>
    <w:p w:rsidR="001C7FAC" w:rsidRPr="00E96122" w:rsidRDefault="001C7FAC" w:rsidP="001C7FAC">
      <w:pPr>
        <w:rPr>
          <w:rFonts w:ascii="Times New Roman" w:hAnsi="Times New Roman"/>
          <w:sz w:val="24"/>
          <w:szCs w:val="24"/>
        </w:rPr>
      </w:pPr>
    </w:p>
    <w:p w:rsidR="001C7FAC" w:rsidRDefault="00547D14" w:rsidP="001C7FAC">
      <w:pPr>
        <w:rPr>
          <w:rFonts w:ascii="Times New Roman" w:hAnsi="Times New Roman"/>
          <w:sz w:val="24"/>
          <w:szCs w:val="24"/>
        </w:rPr>
      </w:pPr>
      <w:r>
        <w:rPr>
          <w:rFonts w:ascii="Times New Roman" w:hAnsi="Times New Roman"/>
          <w:sz w:val="24"/>
          <w:szCs w:val="24"/>
        </w:rPr>
        <w:t xml:space="preserve">Read more via: </w:t>
      </w:r>
      <w:r w:rsidR="001C7FAC" w:rsidRPr="00E96122">
        <w:rPr>
          <w:rFonts w:ascii="Times New Roman" w:hAnsi="Times New Roman"/>
          <w:sz w:val="24"/>
          <w:szCs w:val="24"/>
        </w:rPr>
        <w:t>"</w:t>
      </w:r>
      <w:hyperlink r:id="rId247" w:history="1">
        <w:r w:rsidR="001C7FAC" w:rsidRPr="00E96122">
          <w:rPr>
            <w:rStyle w:val="Hyperlink"/>
            <w:rFonts w:ascii="Times New Roman" w:hAnsi="Times New Roman"/>
            <w:sz w:val="24"/>
            <w:szCs w:val="24"/>
          </w:rPr>
          <w:t xml:space="preserve">A </w:t>
        </w:r>
        <w:r>
          <w:rPr>
            <w:rStyle w:val="Hyperlink"/>
            <w:rFonts w:ascii="Times New Roman" w:hAnsi="Times New Roman"/>
            <w:sz w:val="24"/>
            <w:szCs w:val="24"/>
          </w:rPr>
          <w:t>Code of Practice to avoid and minimise the impact of Infectious Salmon Anaemia</w:t>
        </w:r>
      </w:hyperlink>
      <w:r w:rsidR="001C7FAC" w:rsidRPr="00E96122">
        <w:rPr>
          <w:rFonts w:ascii="Times New Roman" w:hAnsi="Times New Roman"/>
          <w:sz w:val="24"/>
          <w:szCs w:val="24"/>
        </w:rPr>
        <w:t xml:space="preserve">" </w:t>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sz w:val="24"/>
          <w:szCs w:val="24"/>
        </w:rPr>
        <w:t xml:space="preserve">Includes: </w:t>
      </w:r>
    </w:p>
    <w:p w:rsidR="001C7FAC" w:rsidRDefault="001C7FAC" w:rsidP="001C7FAC">
      <w:pPr>
        <w:rPr>
          <w:rFonts w:ascii="Times New Roman" w:hAnsi="Times New Roman"/>
          <w:sz w:val="24"/>
          <w:szCs w:val="24"/>
        </w:rPr>
      </w:pPr>
    </w:p>
    <w:p w:rsidR="001C7FAC" w:rsidRPr="00E96122" w:rsidRDefault="001C7FAC" w:rsidP="001C7FAC">
      <w:pPr>
        <w:rPr>
          <w:rFonts w:ascii="Times New Roman" w:hAnsi="Times New Roman"/>
          <w:sz w:val="24"/>
          <w:szCs w:val="24"/>
        </w:rPr>
      </w:pPr>
      <w:r w:rsidRPr="00E96122">
        <w:rPr>
          <w:rFonts w:ascii="Times New Roman" w:hAnsi="Times New Roman"/>
          <w:noProof/>
          <w:sz w:val="24"/>
          <w:szCs w:val="24"/>
        </w:rPr>
        <w:drawing>
          <wp:inline distT="0" distB="0" distL="0" distR="0">
            <wp:extent cx="5305425" cy="3971925"/>
            <wp:effectExtent l="19050" t="0" r="9525" b="0"/>
            <wp:docPr id="9" name="Picture 13" descr="cid:image012.png@01D3937B.45C25320">
              <a:hlinkClick xmlns:a="http://schemas.openxmlformats.org/drawingml/2006/main" r:id="rId2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2.png@01D3937B.45C25320"/>
                    <pic:cNvPicPr>
                      <a:picLocks noChangeAspect="1" noChangeArrowheads="1"/>
                    </pic:cNvPicPr>
                  </pic:nvPicPr>
                  <pic:blipFill>
                    <a:blip r:embed="rId248" r:link="rId249" cstate="print"/>
                    <a:srcRect/>
                    <a:stretch>
                      <a:fillRect/>
                    </a:stretch>
                  </pic:blipFill>
                  <pic:spPr bwMode="auto">
                    <a:xfrm>
                      <a:off x="0" y="0"/>
                      <a:ext cx="5305425" cy="3971925"/>
                    </a:xfrm>
                    <a:prstGeom prst="rect">
                      <a:avLst/>
                    </a:prstGeom>
                    <a:noFill/>
                    <a:ln w="9525">
                      <a:noFill/>
                      <a:miter lim="800000"/>
                      <a:headEnd/>
                      <a:tailEnd/>
                    </a:ln>
                  </pic:spPr>
                </pic:pic>
              </a:graphicData>
            </a:graphic>
          </wp:inline>
        </w:drawing>
      </w:r>
    </w:p>
    <w:p w:rsidR="001C7FAC" w:rsidRPr="00E96122" w:rsidRDefault="001C7FAC" w:rsidP="001C7FAC">
      <w:pPr>
        <w:rPr>
          <w:rFonts w:ascii="Times New Roman" w:hAnsi="Times New Roman"/>
          <w:sz w:val="24"/>
          <w:szCs w:val="24"/>
        </w:rPr>
      </w:pPr>
    </w:p>
    <w:p w:rsidR="001C7FAC" w:rsidRPr="00D811A0" w:rsidRDefault="00D811A0" w:rsidP="001C7FAC">
      <w:pPr>
        <w:pStyle w:val="NoSpacing"/>
        <w:rPr>
          <w:rFonts w:ascii="Times New Roman" w:hAnsi="Times New Roman" w:cs="Times New Roman"/>
          <w:sz w:val="24"/>
          <w:szCs w:val="24"/>
        </w:rPr>
      </w:pPr>
      <w:r w:rsidRPr="00D811A0">
        <w:rPr>
          <w:rFonts w:ascii="Times New Roman" w:hAnsi="Times New Roman" w:cs="Times New Roman"/>
          <w:b/>
          <w:sz w:val="24"/>
          <w:szCs w:val="24"/>
        </w:rPr>
        <w:t>[3]</w:t>
      </w:r>
      <w:r>
        <w:rPr>
          <w:rFonts w:ascii="Times New Roman" w:hAnsi="Times New Roman" w:cs="Times New Roman"/>
          <w:b/>
          <w:sz w:val="24"/>
          <w:szCs w:val="24"/>
        </w:rPr>
        <w:t xml:space="preserve">  </w:t>
      </w:r>
      <w:r>
        <w:rPr>
          <w:rFonts w:ascii="Times New Roman" w:hAnsi="Times New Roman" w:cs="Times New Roman"/>
          <w:sz w:val="24"/>
          <w:szCs w:val="24"/>
        </w:rPr>
        <w:t xml:space="preserve">Photos from </w:t>
      </w:r>
      <w:hyperlink r:id="rId250" w:history="1">
        <w:r w:rsidRPr="00D811A0">
          <w:rPr>
            <w:rStyle w:val="Hyperlink"/>
            <w:rFonts w:ascii="Times New Roman" w:hAnsi="Times New Roman" w:cs="Times New Roman"/>
            <w:sz w:val="24"/>
            <w:szCs w:val="24"/>
          </w:rPr>
          <w:t xml:space="preserve">Cooke Aquaculture Scotland's </w:t>
        </w:r>
        <w:proofErr w:type="spellStart"/>
        <w:r w:rsidRPr="00D811A0">
          <w:rPr>
            <w:rStyle w:val="Hyperlink"/>
            <w:rFonts w:ascii="Times New Roman" w:hAnsi="Times New Roman" w:cs="Times New Roman"/>
            <w:sz w:val="24"/>
            <w:szCs w:val="24"/>
          </w:rPr>
          <w:t>Facebook</w:t>
        </w:r>
        <w:proofErr w:type="spellEnd"/>
        <w:r w:rsidRPr="00D811A0">
          <w:rPr>
            <w:rStyle w:val="Hyperlink"/>
            <w:rFonts w:ascii="Times New Roman" w:hAnsi="Times New Roman" w:cs="Times New Roman"/>
            <w:sz w:val="24"/>
            <w:szCs w:val="24"/>
          </w:rPr>
          <w:t xml:space="preserve"> page</w:t>
        </w:r>
      </w:hyperlink>
      <w:r>
        <w:rPr>
          <w:rFonts w:ascii="Times New Roman" w:hAnsi="Times New Roman" w:cs="Times New Roman"/>
          <w:sz w:val="24"/>
          <w:szCs w:val="24"/>
        </w:rPr>
        <w:t>:</w:t>
      </w:r>
    </w:p>
    <w:p w:rsidR="00D811A0" w:rsidRDefault="00D811A0" w:rsidP="001C7FAC">
      <w:pPr>
        <w:pStyle w:val="NoSpacing"/>
        <w:rPr>
          <w:rFonts w:ascii="Times New Roman" w:hAnsi="Times New Roman" w:cs="Times New Roman"/>
          <w:sz w:val="24"/>
          <w:szCs w:val="24"/>
        </w:rPr>
      </w:pPr>
    </w:p>
    <w:p w:rsidR="00D811A0" w:rsidRDefault="00D811A0" w:rsidP="00D811A0">
      <w:pPr>
        <w:pStyle w:val="NoSpacing"/>
      </w:pPr>
    </w:p>
    <w:p w:rsidR="00D811A0" w:rsidRDefault="00D811A0" w:rsidP="00D811A0">
      <w:pPr>
        <w:pStyle w:val="NoSpacing"/>
      </w:pPr>
      <w:r>
        <w:rPr>
          <w:noProof/>
          <w:lang w:eastAsia="en-GB"/>
        </w:rPr>
        <w:lastRenderedPageBreak/>
        <w:drawing>
          <wp:inline distT="0" distB="0" distL="0" distR="0">
            <wp:extent cx="5731510" cy="2902973"/>
            <wp:effectExtent l="19050" t="0" r="2540" b="0"/>
            <wp:docPr id="53" name="Picture 98">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64" cstate="print"/>
                    <a:srcRect/>
                    <a:stretch>
                      <a:fillRect/>
                    </a:stretch>
                  </pic:blipFill>
                  <pic:spPr bwMode="auto">
                    <a:xfrm>
                      <a:off x="0" y="0"/>
                      <a:ext cx="5731510" cy="290297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588352"/>
            <wp:effectExtent l="19050" t="0" r="2540" b="0"/>
            <wp:docPr id="55" name="Picture 107">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65" cstate="print"/>
                    <a:srcRect/>
                    <a:stretch>
                      <a:fillRect/>
                    </a:stretch>
                  </pic:blipFill>
                  <pic:spPr bwMode="auto">
                    <a:xfrm>
                      <a:off x="0" y="0"/>
                      <a:ext cx="5731510" cy="358835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1946381"/>
            <wp:effectExtent l="19050" t="0" r="2540" b="0"/>
            <wp:docPr id="56" name="Picture 104">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67" cstate="print"/>
                    <a:srcRect/>
                    <a:stretch>
                      <a:fillRect/>
                    </a:stretch>
                  </pic:blipFill>
                  <pic:spPr bwMode="auto">
                    <a:xfrm>
                      <a:off x="0" y="0"/>
                      <a:ext cx="5731510" cy="1946381"/>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505450" cy="3571875"/>
            <wp:effectExtent l="19050" t="0" r="0" b="0"/>
            <wp:docPr id="58" name="Picture 110">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68" cstate="print"/>
                    <a:srcRect/>
                    <a:stretch>
                      <a:fillRect/>
                    </a:stretch>
                  </pic:blipFill>
                  <pic:spPr bwMode="auto">
                    <a:xfrm>
                      <a:off x="0" y="0"/>
                      <a:ext cx="5505450" cy="357187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4012916"/>
            <wp:effectExtent l="19050" t="0" r="2540" b="0"/>
            <wp:docPr id="59" name="Picture 113">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69" cstate="print"/>
                    <a:srcRect/>
                    <a:stretch>
                      <a:fillRect/>
                    </a:stretch>
                  </pic:blipFill>
                  <pic:spPr bwMode="auto">
                    <a:xfrm>
                      <a:off x="0" y="0"/>
                      <a:ext cx="5731510" cy="401291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4333875" cy="4086225"/>
            <wp:effectExtent l="19050" t="0" r="9525" b="0"/>
            <wp:docPr id="61" name="Picture 116">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71" cstate="print"/>
                    <a:srcRect/>
                    <a:stretch>
                      <a:fillRect/>
                    </a:stretch>
                  </pic:blipFill>
                  <pic:spPr bwMode="auto">
                    <a:xfrm>
                      <a:off x="0" y="0"/>
                      <a:ext cx="4333875" cy="408622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700195"/>
            <wp:effectExtent l="19050" t="0" r="2540" b="0"/>
            <wp:docPr id="62" name="Picture 119">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72" cstate="print"/>
                    <a:srcRect/>
                    <a:stretch>
                      <a:fillRect/>
                    </a:stretch>
                  </pic:blipFill>
                  <pic:spPr bwMode="auto">
                    <a:xfrm>
                      <a:off x="0" y="0"/>
                      <a:ext cx="5731510" cy="370019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291859"/>
            <wp:effectExtent l="19050" t="0" r="2540" b="0"/>
            <wp:docPr id="64" name="Picture 125">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73" cstate="print"/>
                    <a:srcRect/>
                    <a:stretch>
                      <a:fillRect/>
                    </a:stretch>
                  </pic:blipFill>
                  <pic:spPr bwMode="auto">
                    <a:xfrm>
                      <a:off x="0" y="0"/>
                      <a:ext cx="5731510" cy="3291859"/>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2445545"/>
            <wp:effectExtent l="19050" t="0" r="2540" b="0"/>
            <wp:docPr id="66" name="Picture 122">
              <a:hlinkClick xmlns:a="http://schemas.openxmlformats.org/drawingml/2006/main" r:id="rId1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75" cstate="print"/>
                    <a:srcRect/>
                    <a:stretch>
                      <a:fillRect/>
                    </a:stretch>
                  </pic:blipFill>
                  <pic:spPr bwMode="auto">
                    <a:xfrm>
                      <a:off x="0" y="0"/>
                      <a:ext cx="5731510" cy="244554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047132"/>
            <wp:effectExtent l="19050" t="0" r="2540" b="0"/>
            <wp:docPr id="67" name="Picture 128">
              <a:hlinkClick xmlns:a="http://schemas.openxmlformats.org/drawingml/2006/main" r:id="rId1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76" cstate="print"/>
                    <a:srcRect/>
                    <a:stretch>
                      <a:fillRect/>
                    </a:stretch>
                  </pic:blipFill>
                  <pic:spPr bwMode="auto">
                    <a:xfrm>
                      <a:off x="0" y="0"/>
                      <a:ext cx="5731510" cy="304713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391426"/>
            <wp:effectExtent l="19050" t="0" r="2540" b="0"/>
            <wp:docPr id="69" name="Picture 134">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78" cstate="print"/>
                    <a:srcRect/>
                    <a:stretch>
                      <a:fillRect/>
                    </a:stretch>
                  </pic:blipFill>
                  <pic:spPr bwMode="auto">
                    <a:xfrm>
                      <a:off x="0" y="0"/>
                      <a:ext cx="5731510" cy="339142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4960496"/>
            <wp:effectExtent l="19050" t="0" r="2540" b="0"/>
            <wp:docPr id="70" name="Picture 137">
              <a:hlinkClick xmlns:a="http://schemas.openxmlformats.org/drawingml/2006/main" r:id="rId1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79" cstate="print"/>
                    <a:srcRect/>
                    <a:stretch>
                      <a:fillRect/>
                    </a:stretch>
                  </pic:blipFill>
                  <pic:spPr bwMode="auto">
                    <a:xfrm>
                      <a:off x="0" y="0"/>
                      <a:ext cx="5731510" cy="496049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2642242"/>
            <wp:effectExtent l="19050" t="0" r="2540" b="0"/>
            <wp:docPr id="72" name="Picture 140">
              <a:hlinkClick xmlns:a="http://schemas.openxmlformats.org/drawingml/2006/main" r:id="rId1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81" cstate="print"/>
                    <a:srcRect/>
                    <a:stretch>
                      <a:fillRect/>
                    </a:stretch>
                  </pic:blipFill>
                  <pic:spPr bwMode="auto">
                    <a:xfrm>
                      <a:off x="0" y="0"/>
                      <a:ext cx="5731510" cy="264224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192143"/>
            <wp:effectExtent l="19050" t="0" r="2540" b="0"/>
            <wp:docPr id="73" name="Picture 143">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82" cstate="print"/>
                    <a:srcRect/>
                    <a:stretch>
                      <a:fillRect/>
                    </a:stretch>
                  </pic:blipFill>
                  <pic:spPr bwMode="auto">
                    <a:xfrm>
                      <a:off x="0" y="0"/>
                      <a:ext cx="5731510" cy="319214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861523"/>
            <wp:effectExtent l="19050" t="0" r="2540" b="0"/>
            <wp:docPr id="75" name="Picture 146">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83" cstate="print"/>
                    <a:srcRect/>
                    <a:stretch>
                      <a:fillRect/>
                    </a:stretch>
                  </pic:blipFill>
                  <pic:spPr bwMode="auto">
                    <a:xfrm>
                      <a:off x="0" y="0"/>
                      <a:ext cx="5731510" cy="386152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203996"/>
            <wp:effectExtent l="19050" t="0" r="2540" b="0"/>
            <wp:docPr id="76" name="Picture 149">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51" cstate="print"/>
                    <a:srcRect/>
                    <a:stretch>
                      <a:fillRect/>
                    </a:stretch>
                  </pic:blipFill>
                  <pic:spPr bwMode="auto">
                    <a:xfrm>
                      <a:off x="0" y="0"/>
                      <a:ext cx="5731510" cy="320399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148491"/>
            <wp:effectExtent l="19050" t="0" r="2540" b="0"/>
            <wp:docPr id="77" name="Picture 152">
              <a:hlinkClick xmlns:a="http://schemas.openxmlformats.org/drawingml/2006/main" r:id="rId1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52" cstate="print"/>
                    <a:srcRect/>
                    <a:stretch>
                      <a:fillRect/>
                    </a:stretch>
                  </pic:blipFill>
                  <pic:spPr bwMode="auto">
                    <a:xfrm>
                      <a:off x="0" y="0"/>
                      <a:ext cx="5731510" cy="3148491"/>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4086225" cy="4362450"/>
            <wp:effectExtent l="19050" t="0" r="9525" b="0"/>
            <wp:docPr id="79" name="Picture 155">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53" cstate="print"/>
                    <a:srcRect/>
                    <a:stretch>
                      <a:fillRect/>
                    </a:stretch>
                  </pic:blipFill>
                  <pic:spPr bwMode="auto">
                    <a:xfrm>
                      <a:off x="0" y="0"/>
                      <a:ext cx="4086225" cy="4362450"/>
                    </a:xfrm>
                    <a:prstGeom prst="rect">
                      <a:avLst/>
                    </a:prstGeom>
                    <a:noFill/>
                    <a:ln w="9525">
                      <a:noFill/>
                      <a:miter lim="800000"/>
                      <a:headEnd/>
                      <a:tailEnd/>
                    </a:ln>
                  </pic:spPr>
                </pic:pic>
              </a:graphicData>
            </a:graphic>
          </wp:inline>
        </w:drawing>
      </w:r>
    </w:p>
    <w:p w:rsidR="00D811A0" w:rsidRDefault="00D811A0" w:rsidP="00D811A0">
      <w:pPr>
        <w:pStyle w:val="NoSpacing"/>
      </w:pPr>
      <w:r w:rsidRPr="003B64E8">
        <w:lastRenderedPageBreak/>
        <w:drawing>
          <wp:inline distT="0" distB="0" distL="0" distR="0">
            <wp:extent cx="5731510" cy="3378660"/>
            <wp:effectExtent l="19050" t="0" r="2540" b="0"/>
            <wp:docPr id="81" name="Picture 161">
              <a:hlinkClick xmlns:a="http://schemas.openxmlformats.org/drawingml/2006/main" r:id="rId2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55" cstate="print"/>
                    <a:srcRect/>
                    <a:stretch>
                      <a:fillRect/>
                    </a:stretch>
                  </pic:blipFill>
                  <pic:spPr bwMode="auto">
                    <a:xfrm>
                      <a:off x="0" y="0"/>
                      <a:ext cx="5731510" cy="3378660"/>
                    </a:xfrm>
                    <a:prstGeom prst="rect">
                      <a:avLst/>
                    </a:prstGeom>
                    <a:noFill/>
                    <a:ln w="9525">
                      <a:noFill/>
                      <a:miter lim="800000"/>
                      <a:headEnd/>
                      <a:tailEnd/>
                    </a:ln>
                  </pic:spPr>
                </pic:pic>
              </a:graphicData>
            </a:graphic>
          </wp:inline>
        </w:drawing>
      </w:r>
    </w:p>
    <w:p w:rsidR="00D811A0" w:rsidRPr="00E96122" w:rsidRDefault="00D811A0" w:rsidP="001C7FAC">
      <w:pPr>
        <w:pStyle w:val="NoSpacing"/>
        <w:rPr>
          <w:rFonts w:ascii="Times New Roman" w:hAnsi="Times New Roman" w:cs="Times New Roman"/>
          <w:sz w:val="24"/>
          <w:szCs w:val="24"/>
        </w:rPr>
      </w:pPr>
    </w:p>
    <w:p w:rsidR="001C7FAC" w:rsidRPr="00E96122" w:rsidRDefault="001C7FAC"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183138">
      <w:pPr>
        <w:pStyle w:val="NoSpacing"/>
        <w:rPr>
          <w:rFonts w:ascii="Times New Roman" w:hAnsi="Times New Roman" w:cs="Times New Roman"/>
          <w:sz w:val="24"/>
          <w:szCs w:val="24"/>
        </w:rPr>
      </w:pPr>
    </w:p>
    <w:sectPr w:rsidR="00AD7D2E" w:rsidRPr="00E96122"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4A1432"/>
    <w:multiLevelType w:val="multilevel"/>
    <w:tmpl w:val="E4D67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C27DC"/>
    <w:rsid w:val="000000EB"/>
    <w:rsid w:val="00001406"/>
    <w:rsid w:val="00002739"/>
    <w:rsid w:val="00002BA1"/>
    <w:rsid w:val="00002FDE"/>
    <w:rsid w:val="00004BB7"/>
    <w:rsid w:val="000051A7"/>
    <w:rsid w:val="00005598"/>
    <w:rsid w:val="0001021B"/>
    <w:rsid w:val="00010F0D"/>
    <w:rsid w:val="00011E0A"/>
    <w:rsid w:val="00012295"/>
    <w:rsid w:val="0001280F"/>
    <w:rsid w:val="00012BF5"/>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20D4"/>
    <w:rsid w:val="000321FF"/>
    <w:rsid w:val="000330BC"/>
    <w:rsid w:val="00034935"/>
    <w:rsid w:val="00035E12"/>
    <w:rsid w:val="00036B70"/>
    <w:rsid w:val="0003752F"/>
    <w:rsid w:val="000407FE"/>
    <w:rsid w:val="00042B97"/>
    <w:rsid w:val="0004395E"/>
    <w:rsid w:val="00043AD3"/>
    <w:rsid w:val="00044164"/>
    <w:rsid w:val="0004500C"/>
    <w:rsid w:val="00051D6E"/>
    <w:rsid w:val="000530C7"/>
    <w:rsid w:val="00053766"/>
    <w:rsid w:val="00053833"/>
    <w:rsid w:val="000540DC"/>
    <w:rsid w:val="000541E7"/>
    <w:rsid w:val="00054C13"/>
    <w:rsid w:val="0005714E"/>
    <w:rsid w:val="00057D2C"/>
    <w:rsid w:val="00057F44"/>
    <w:rsid w:val="00061A4A"/>
    <w:rsid w:val="000621B1"/>
    <w:rsid w:val="0006355D"/>
    <w:rsid w:val="00063784"/>
    <w:rsid w:val="000644C7"/>
    <w:rsid w:val="00064BB0"/>
    <w:rsid w:val="000650CA"/>
    <w:rsid w:val="00066914"/>
    <w:rsid w:val="000669FF"/>
    <w:rsid w:val="00066E40"/>
    <w:rsid w:val="00070702"/>
    <w:rsid w:val="00071419"/>
    <w:rsid w:val="000732FA"/>
    <w:rsid w:val="00073600"/>
    <w:rsid w:val="00074184"/>
    <w:rsid w:val="0007555E"/>
    <w:rsid w:val="000819FA"/>
    <w:rsid w:val="00082A8E"/>
    <w:rsid w:val="00082CA3"/>
    <w:rsid w:val="00083942"/>
    <w:rsid w:val="00084B09"/>
    <w:rsid w:val="000860FB"/>
    <w:rsid w:val="00086151"/>
    <w:rsid w:val="00086729"/>
    <w:rsid w:val="00087E22"/>
    <w:rsid w:val="00087EFE"/>
    <w:rsid w:val="000918D7"/>
    <w:rsid w:val="00093850"/>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3D92"/>
    <w:rsid w:val="000A55D7"/>
    <w:rsid w:val="000A608B"/>
    <w:rsid w:val="000A64F8"/>
    <w:rsid w:val="000A6740"/>
    <w:rsid w:val="000B28D5"/>
    <w:rsid w:val="000B4F05"/>
    <w:rsid w:val="000B5355"/>
    <w:rsid w:val="000B5843"/>
    <w:rsid w:val="000B7A62"/>
    <w:rsid w:val="000C046A"/>
    <w:rsid w:val="000C2676"/>
    <w:rsid w:val="000C3846"/>
    <w:rsid w:val="000C3AE3"/>
    <w:rsid w:val="000C3E00"/>
    <w:rsid w:val="000C55F6"/>
    <w:rsid w:val="000C60D8"/>
    <w:rsid w:val="000C6224"/>
    <w:rsid w:val="000C711B"/>
    <w:rsid w:val="000C7B86"/>
    <w:rsid w:val="000C7BBA"/>
    <w:rsid w:val="000C7BC5"/>
    <w:rsid w:val="000D0D0E"/>
    <w:rsid w:val="000D1530"/>
    <w:rsid w:val="000D3C16"/>
    <w:rsid w:val="000D5090"/>
    <w:rsid w:val="000D5F68"/>
    <w:rsid w:val="000D7DAD"/>
    <w:rsid w:val="000E01A6"/>
    <w:rsid w:val="000E160D"/>
    <w:rsid w:val="000E4989"/>
    <w:rsid w:val="000E4A1F"/>
    <w:rsid w:val="000E4A4B"/>
    <w:rsid w:val="000E50A4"/>
    <w:rsid w:val="000E5B37"/>
    <w:rsid w:val="000E653B"/>
    <w:rsid w:val="000E7EE4"/>
    <w:rsid w:val="000F0F4E"/>
    <w:rsid w:val="000F24CF"/>
    <w:rsid w:val="000F26C2"/>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1BE3"/>
    <w:rsid w:val="001121F7"/>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C75"/>
    <w:rsid w:val="00141EA7"/>
    <w:rsid w:val="00142959"/>
    <w:rsid w:val="00142DFD"/>
    <w:rsid w:val="00143742"/>
    <w:rsid w:val="0014374D"/>
    <w:rsid w:val="00146DC0"/>
    <w:rsid w:val="00147436"/>
    <w:rsid w:val="00147788"/>
    <w:rsid w:val="00147BD4"/>
    <w:rsid w:val="00150703"/>
    <w:rsid w:val="00151A96"/>
    <w:rsid w:val="00151B33"/>
    <w:rsid w:val="00151C6E"/>
    <w:rsid w:val="0015209C"/>
    <w:rsid w:val="001549B7"/>
    <w:rsid w:val="00155D5E"/>
    <w:rsid w:val="00156658"/>
    <w:rsid w:val="00157DCB"/>
    <w:rsid w:val="001611AC"/>
    <w:rsid w:val="001615A2"/>
    <w:rsid w:val="001626F8"/>
    <w:rsid w:val="00162EAD"/>
    <w:rsid w:val="001636AA"/>
    <w:rsid w:val="001654C0"/>
    <w:rsid w:val="00165EBE"/>
    <w:rsid w:val="0016695D"/>
    <w:rsid w:val="00170452"/>
    <w:rsid w:val="00171C56"/>
    <w:rsid w:val="00171F4E"/>
    <w:rsid w:val="00171FD3"/>
    <w:rsid w:val="00172312"/>
    <w:rsid w:val="00173C80"/>
    <w:rsid w:val="001747F4"/>
    <w:rsid w:val="00175BD1"/>
    <w:rsid w:val="00175D1B"/>
    <w:rsid w:val="00175D5B"/>
    <w:rsid w:val="00177895"/>
    <w:rsid w:val="001778D1"/>
    <w:rsid w:val="00180194"/>
    <w:rsid w:val="0018088E"/>
    <w:rsid w:val="00183138"/>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2C3"/>
    <w:rsid w:val="001953AA"/>
    <w:rsid w:val="00195C17"/>
    <w:rsid w:val="001974FB"/>
    <w:rsid w:val="00197A78"/>
    <w:rsid w:val="001A078F"/>
    <w:rsid w:val="001A150A"/>
    <w:rsid w:val="001A2462"/>
    <w:rsid w:val="001A247E"/>
    <w:rsid w:val="001A2F1C"/>
    <w:rsid w:val="001A46FF"/>
    <w:rsid w:val="001A4A04"/>
    <w:rsid w:val="001A7EFB"/>
    <w:rsid w:val="001B3F64"/>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C7FAC"/>
    <w:rsid w:val="001D17FB"/>
    <w:rsid w:val="001D480A"/>
    <w:rsid w:val="001D55D9"/>
    <w:rsid w:val="001D75EA"/>
    <w:rsid w:val="001D7621"/>
    <w:rsid w:val="001E1E9C"/>
    <w:rsid w:val="001E2003"/>
    <w:rsid w:val="001E26F3"/>
    <w:rsid w:val="001E3AC8"/>
    <w:rsid w:val="001E4236"/>
    <w:rsid w:val="001E43AD"/>
    <w:rsid w:val="001E50C7"/>
    <w:rsid w:val="001E64E8"/>
    <w:rsid w:val="001E6EB1"/>
    <w:rsid w:val="001E7423"/>
    <w:rsid w:val="001E7522"/>
    <w:rsid w:val="001F050E"/>
    <w:rsid w:val="001F0821"/>
    <w:rsid w:val="001F0CE4"/>
    <w:rsid w:val="001F263E"/>
    <w:rsid w:val="001F2AFE"/>
    <w:rsid w:val="001F2DA8"/>
    <w:rsid w:val="001F3A69"/>
    <w:rsid w:val="001F3CF5"/>
    <w:rsid w:val="00202077"/>
    <w:rsid w:val="002029D4"/>
    <w:rsid w:val="00202A7D"/>
    <w:rsid w:val="00202E9E"/>
    <w:rsid w:val="002043A2"/>
    <w:rsid w:val="002058F5"/>
    <w:rsid w:val="00205D37"/>
    <w:rsid w:val="0020660D"/>
    <w:rsid w:val="0020706F"/>
    <w:rsid w:val="00207DA3"/>
    <w:rsid w:val="00207E18"/>
    <w:rsid w:val="00211ECC"/>
    <w:rsid w:val="0021267F"/>
    <w:rsid w:val="00212773"/>
    <w:rsid w:val="002130E4"/>
    <w:rsid w:val="00215FB6"/>
    <w:rsid w:val="002172F9"/>
    <w:rsid w:val="00217358"/>
    <w:rsid w:val="00221FB8"/>
    <w:rsid w:val="00225208"/>
    <w:rsid w:val="00227445"/>
    <w:rsid w:val="0022752E"/>
    <w:rsid w:val="0023068E"/>
    <w:rsid w:val="00230B13"/>
    <w:rsid w:val="00232700"/>
    <w:rsid w:val="00232B05"/>
    <w:rsid w:val="002333B1"/>
    <w:rsid w:val="00237449"/>
    <w:rsid w:val="00240569"/>
    <w:rsid w:val="00241F96"/>
    <w:rsid w:val="0024325B"/>
    <w:rsid w:val="0024425B"/>
    <w:rsid w:val="00246BE5"/>
    <w:rsid w:val="00247C8A"/>
    <w:rsid w:val="00250C5A"/>
    <w:rsid w:val="002511BC"/>
    <w:rsid w:val="00251F9B"/>
    <w:rsid w:val="00252AAD"/>
    <w:rsid w:val="00252C1A"/>
    <w:rsid w:val="002530BE"/>
    <w:rsid w:val="0025407F"/>
    <w:rsid w:val="00254616"/>
    <w:rsid w:val="0025517E"/>
    <w:rsid w:val="00256638"/>
    <w:rsid w:val="00257C1A"/>
    <w:rsid w:val="00257CF5"/>
    <w:rsid w:val="002605A0"/>
    <w:rsid w:val="002605D4"/>
    <w:rsid w:val="00260C82"/>
    <w:rsid w:val="002623B8"/>
    <w:rsid w:val="0026312F"/>
    <w:rsid w:val="00263690"/>
    <w:rsid w:val="002641CE"/>
    <w:rsid w:val="002647BA"/>
    <w:rsid w:val="002647FE"/>
    <w:rsid w:val="00265390"/>
    <w:rsid w:val="00265702"/>
    <w:rsid w:val="00266891"/>
    <w:rsid w:val="002670D0"/>
    <w:rsid w:val="00270C60"/>
    <w:rsid w:val="00271066"/>
    <w:rsid w:val="00271213"/>
    <w:rsid w:val="0027184F"/>
    <w:rsid w:val="00271BA5"/>
    <w:rsid w:val="002725FF"/>
    <w:rsid w:val="00272F7F"/>
    <w:rsid w:val="00275F42"/>
    <w:rsid w:val="002767FC"/>
    <w:rsid w:val="00276AAF"/>
    <w:rsid w:val="0028098D"/>
    <w:rsid w:val="00283DDB"/>
    <w:rsid w:val="0028458F"/>
    <w:rsid w:val="00284ACB"/>
    <w:rsid w:val="0028768B"/>
    <w:rsid w:val="00287B2C"/>
    <w:rsid w:val="002911C3"/>
    <w:rsid w:val="00293134"/>
    <w:rsid w:val="00294EE0"/>
    <w:rsid w:val="00296BBA"/>
    <w:rsid w:val="002A0088"/>
    <w:rsid w:val="002A05D5"/>
    <w:rsid w:val="002A1CA7"/>
    <w:rsid w:val="002A3058"/>
    <w:rsid w:val="002A4356"/>
    <w:rsid w:val="002A61C1"/>
    <w:rsid w:val="002A7C5B"/>
    <w:rsid w:val="002A7D9E"/>
    <w:rsid w:val="002B1344"/>
    <w:rsid w:val="002B3FE0"/>
    <w:rsid w:val="002B4239"/>
    <w:rsid w:val="002B516D"/>
    <w:rsid w:val="002B6222"/>
    <w:rsid w:val="002B6FDE"/>
    <w:rsid w:val="002C04DF"/>
    <w:rsid w:val="002C66BA"/>
    <w:rsid w:val="002D0666"/>
    <w:rsid w:val="002D0AC0"/>
    <w:rsid w:val="002D1801"/>
    <w:rsid w:val="002D23D7"/>
    <w:rsid w:val="002D242F"/>
    <w:rsid w:val="002D2D2C"/>
    <w:rsid w:val="002D33C1"/>
    <w:rsid w:val="002D495C"/>
    <w:rsid w:val="002D5DDC"/>
    <w:rsid w:val="002D705F"/>
    <w:rsid w:val="002E2E2D"/>
    <w:rsid w:val="002E4602"/>
    <w:rsid w:val="002E5317"/>
    <w:rsid w:val="002E75D0"/>
    <w:rsid w:val="002F0E1D"/>
    <w:rsid w:val="002F1443"/>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E65"/>
    <w:rsid w:val="00314FCC"/>
    <w:rsid w:val="00316DE2"/>
    <w:rsid w:val="003176F3"/>
    <w:rsid w:val="00323556"/>
    <w:rsid w:val="00324D5B"/>
    <w:rsid w:val="00326EB8"/>
    <w:rsid w:val="00326FF8"/>
    <w:rsid w:val="003308D7"/>
    <w:rsid w:val="003311C0"/>
    <w:rsid w:val="00331C50"/>
    <w:rsid w:val="003339FD"/>
    <w:rsid w:val="003346CC"/>
    <w:rsid w:val="00334BE1"/>
    <w:rsid w:val="00340B2C"/>
    <w:rsid w:val="00340DC9"/>
    <w:rsid w:val="00342F86"/>
    <w:rsid w:val="00343DE6"/>
    <w:rsid w:val="00343EAB"/>
    <w:rsid w:val="00344049"/>
    <w:rsid w:val="00344332"/>
    <w:rsid w:val="00344886"/>
    <w:rsid w:val="003448C1"/>
    <w:rsid w:val="00346698"/>
    <w:rsid w:val="00347A72"/>
    <w:rsid w:val="00350876"/>
    <w:rsid w:val="00352790"/>
    <w:rsid w:val="00352B28"/>
    <w:rsid w:val="003536AC"/>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804"/>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0739"/>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3C3A"/>
    <w:rsid w:val="00393D58"/>
    <w:rsid w:val="0039558A"/>
    <w:rsid w:val="00395638"/>
    <w:rsid w:val="003978CD"/>
    <w:rsid w:val="003A04E3"/>
    <w:rsid w:val="003A129C"/>
    <w:rsid w:val="003A3409"/>
    <w:rsid w:val="003A3A16"/>
    <w:rsid w:val="003A583C"/>
    <w:rsid w:val="003A588F"/>
    <w:rsid w:val="003A60E7"/>
    <w:rsid w:val="003B2F54"/>
    <w:rsid w:val="003B30B5"/>
    <w:rsid w:val="003B3956"/>
    <w:rsid w:val="003B3B81"/>
    <w:rsid w:val="003B4510"/>
    <w:rsid w:val="003B4B36"/>
    <w:rsid w:val="003B5565"/>
    <w:rsid w:val="003B64E8"/>
    <w:rsid w:val="003B7690"/>
    <w:rsid w:val="003C04DA"/>
    <w:rsid w:val="003C1AD7"/>
    <w:rsid w:val="003C1DC2"/>
    <w:rsid w:val="003C1E8C"/>
    <w:rsid w:val="003C2686"/>
    <w:rsid w:val="003C27DC"/>
    <w:rsid w:val="003C356A"/>
    <w:rsid w:val="003C3F4F"/>
    <w:rsid w:val="003C4E42"/>
    <w:rsid w:val="003C5457"/>
    <w:rsid w:val="003C5C1D"/>
    <w:rsid w:val="003C5D02"/>
    <w:rsid w:val="003D089F"/>
    <w:rsid w:val="003D0DF9"/>
    <w:rsid w:val="003D1AD7"/>
    <w:rsid w:val="003D2895"/>
    <w:rsid w:val="003D33FF"/>
    <w:rsid w:val="003D34FA"/>
    <w:rsid w:val="003D3973"/>
    <w:rsid w:val="003D4982"/>
    <w:rsid w:val="003D6296"/>
    <w:rsid w:val="003D65BC"/>
    <w:rsid w:val="003D7B80"/>
    <w:rsid w:val="003E1521"/>
    <w:rsid w:val="003E1D8C"/>
    <w:rsid w:val="003E634E"/>
    <w:rsid w:val="003E7275"/>
    <w:rsid w:val="003E73DB"/>
    <w:rsid w:val="003E7A6F"/>
    <w:rsid w:val="003F186F"/>
    <w:rsid w:val="003F2020"/>
    <w:rsid w:val="003F223C"/>
    <w:rsid w:val="003F40AC"/>
    <w:rsid w:val="003F53D2"/>
    <w:rsid w:val="003F5920"/>
    <w:rsid w:val="003F639E"/>
    <w:rsid w:val="003F69F6"/>
    <w:rsid w:val="004009D0"/>
    <w:rsid w:val="00402656"/>
    <w:rsid w:val="00403606"/>
    <w:rsid w:val="00404BC4"/>
    <w:rsid w:val="00405601"/>
    <w:rsid w:val="00406329"/>
    <w:rsid w:val="00406480"/>
    <w:rsid w:val="00406C2C"/>
    <w:rsid w:val="00406E90"/>
    <w:rsid w:val="004077F4"/>
    <w:rsid w:val="00407B47"/>
    <w:rsid w:val="00410525"/>
    <w:rsid w:val="00410B0F"/>
    <w:rsid w:val="00410B51"/>
    <w:rsid w:val="00410EF7"/>
    <w:rsid w:val="004127AC"/>
    <w:rsid w:val="0041440E"/>
    <w:rsid w:val="00414836"/>
    <w:rsid w:val="00414E87"/>
    <w:rsid w:val="004161E6"/>
    <w:rsid w:val="00416293"/>
    <w:rsid w:val="00417AE1"/>
    <w:rsid w:val="00424476"/>
    <w:rsid w:val="004300D7"/>
    <w:rsid w:val="0043015B"/>
    <w:rsid w:val="004345B3"/>
    <w:rsid w:val="004357F7"/>
    <w:rsid w:val="004408FA"/>
    <w:rsid w:val="00440F5C"/>
    <w:rsid w:val="004464DF"/>
    <w:rsid w:val="00446BAC"/>
    <w:rsid w:val="00451183"/>
    <w:rsid w:val="00451779"/>
    <w:rsid w:val="00451FF6"/>
    <w:rsid w:val="00452EDE"/>
    <w:rsid w:val="0045437D"/>
    <w:rsid w:val="00456B0C"/>
    <w:rsid w:val="0045711E"/>
    <w:rsid w:val="004578ED"/>
    <w:rsid w:val="0046163C"/>
    <w:rsid w:val="00462146"/>
    <w:rsid w:val="00462970"/>
    <w:rsid w:val="00463636"/>
    <w:rsid w:val="00463CA6"/>
    <w:rsid w:val="00465786"/>
    <w:rsid w:val="00465D91"/>
    <w:rsid w:val="00467428"/>
    <w:rsid w:val="00467573"/>
    <w:rsid w:val="0047044B"/>
    <w:rsid w:val="0047074D"/>
    <w:rsid w:val="00472039"/>
    <w:rsid w:val="00472935"/>
    <w:rsid w:val="00473232"/>
    <w:rsid w:val="00474BEF"/>
    <w:rsid w:val="00477ACA"/>
    <w:rsid w:val="00480507"/>
    <w:rsid w:val="004808AE"/>
    <w:rsid w:val="00481309"/>
    <w:rsid w:val="0048509B"/>
    <w:rsid w:val="00485456"/>
    <w:rsid w:val="00486D84"/>
    <w:rsid w:val="00487D9B"/>
    <w:rsid w:val="004918E6"/>
    <w:rsid w:val="00492E50"/>
    <w:rsid w:val="00494B29"/>
    <w:rsid w:val="00494CFB"/>
    <w:rsid w:val="00495342"/>
    <w:rsid w:val="0049679E"/>
    <w:rsid w:val="00497887"/>
    <w:rsid w:val="004A3A84"/>
    <w:rsid w:val="004A4C61"/>
    <w:rsid w:val="004A4C74"/>
    <w:rsid w:val="004A6FC6"/>
    <w:rsid w:val="004A70DA"/>
    <w:rsid w:val="004A797B"/>
    <w:rsid w:val="004B0B54"/>
    <w:rsid w:val="004B0CE1"/>
    <w:rsid w:val="004B14D8"/>
    <w:rsid w:val="004B1822"/>
    <w:rsid w:val="004B1A55"/>
    <w:rsid w:val="004B1ACC"/>
    <w:rsid w:val="004B1B43"/>
    <w:rsid w:val="004B1D1D"/>
    <w:rsid w:val="004B2320"/>
    <w:rsid w:val="004B2443"/>
    <w:rsid w:val="004B37E6"/>
    <w:rsid w:val="004B4E23"/>
    <w:rsid w:val="004B6391"/>
    <w:rsid w:val="004B6F70"/>
    <w:rsid w:val="004B6FE6"/>
    <w:rsid w:val="004B793D"/>
    <w:rsid w:val="004B7A65"/>
    <w:rsid w:val="004C0211"/>
    <w:rsid w:val="004C04A7"/>
    <w:rsid w:val="004C2606"/>
    <w:rsid w:val="004C4D7F"/>
    <w:rsid w:val="004C4EF3"/>
    <w:rsid w:val="004C4F93"/>
    <w:rsid w:val="004C580A"/>
    <w:rsid w:val="004C5A56"/>
    <w:rsid w:val="004C5B46"/>
    <w:rsid w:val="004C6742"/>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D786C"/>
    <w:rsid w:val="004E0844"/>
    <w:rsid w:val="004E2E69"/>
    <w:rsid w:val="004E315B"/>
    <w:rsid w:val="004E485D"/>
    <w:rsid w:val="004E6D52"/>
    <w:rsid w:val="004E76E7"/>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56B8"/>
    <w:rsid w:val="00517C70"/>
    <w:rsid w:val="005210CF"/>
    <w:rsid w:val="00521649"/>
    <w:rsid w:val="00521913"/>
    <w:rsid w:val="0052395F"/>
    <w:rsid w:val="00524C37"/>
    <w:rsid w:val="00525D7A"/>
    <w:rsid w:val="00525E96"/>
    <w:rsid w:val="00526A3B"/>
    <w:rsid w:val="00526F0D"/>
    <w:rsid w:val="0052775A"/>
    <w:rsid w:val="00530BD5"/>
    <w:rsid w:val="00530E4E"/>
    <w:rsid w:val="005311E7"/>
    <w:rsid w:val="00531764"/>
    <w:rsid w:val="00532A94"/>
    <w:rsid w:val="00533DA5"/>
    <w:rsid w:val="005365EE"/>
    <w:rsid w:val="00536D90"/>
    <w:rsid w:val="00536FBE"/>
    <w:rsid w:val="00537F71"/>
    <w:rsid w:val="005401CE"/>
    <w:rsid w:val="005408C7"/>
    <w:rsid w:val="00546058"/>
    <w:rsid w:val="00546665"/>
    <w:rsid w:val="00547002"/>
    <w:rsid w:val="00547D14"/>
    <w:rsid w:val="00547D9F"/>
    <w:rsid w:val="005501EA"/>
    <w:rsid w:val="00551C75"/>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F1E"/>
    <w:rsid w:val="0058759C"/>
    <w:rsid w:val="00587715"/>
    <w:rsid w:val="00590CF9"/>
    <w:rsid w:val="005910B7"/>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8EA"/>
    <w:rsid w:val="005A7E95"/>
    <w:rsid w:val="005B0225"/>
    <w:rsid w:val="005B0611"/>
    <w:rsid w:val="005B14C3"/>
    <w:rsid w:val="005B19E8"/>
    <w:rsid w:val="005B23F8"/>
    <w:rsid w:val="005B29E9"/>
    <w:rsid w:val="005B31A8"/>
    <w:rsid w:val="005B3288"/>
    <w:rsid w:val="005B4798"/>
    <w:rsid w:val="005B4B6A"/>
    <w:rsid w:val="005B5F7C"/>
    <w:rsid w:val="005B6E42"/>
    <w:rsid w:val="005C1709"/>
    <w:rsid w:val="005C2CC1"/>
    <w:rsid w:val="005C3440"/>
    <w:rsid w:val="005C46BD"/>
    <w:rsid w:val="005C54F1"/>
    <w:rsid w:val="005C56C4"/>
    <w:rsid w:val="005C68D8"/>
    <w:rsid w:val="005C6AF1"/>
    <w:rsid w:val="005C74EC"/>
    <w:rsid w:val="005C792A"/>
    <w:rsid w:val="005D06D3"/>
    <w:rsid w:val="005D2317"/>
    <w:rsid w:val="005D2EAB"/>
    <w:rsid w:val="005D30FA"/>
    <w:rsid w:val="005D41B9"/>
    <w:rsid w:val="005D496A"/>
    <w:rsid w:val="005D5A04"/>
    <w:rsid w:val="005D5F30"/>
    <w:rsid w:val="005D61DC"/>
    <w:rsid w:val="005D6A88"/>
    <w:rsid w:val="005D7065"/>
    <w:rsid w:val="005D7642"/>
    <w:rsid w:val="005D78DC"/>
    <w:rsid w:val="005D7A3C"/>
    <w:rsid w:val="005E0A3E"/>
    <w:rsid w:val="005E0CDF"/>
    <w:rsid w:val="005E2AD5"/>
    <w:rsid w:val="005E2C53"/>
    <w:rsid w:val="005E3F27"/>
    <w:rsid w:val="005E602F"/>
    <w:rsid w:val="005F0673"/>
    <w:rsid w:val="005F0FCB"/>
    <w:rsid w:val="005F3119"/>
    <w:rsid w:val="005F3FEE"/>
    <w:rsid w:val="005F4356"/>
    <w:rsid w:val="005F4A36"/>
    <w:rsid w:val="005F4AC0"/>
    <w:rsid w:val="005F553E"/>
    <w:rsid w:val="005F5F72"/>
    <w:rsid w:val="005F6FBE"/>
    <w:rsid w:val="005F753A"/>
    <w:rsid w:val="005F7E0D"/>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306C6"/>
    <w:rsid w:val="00630729"/>
    <w:rsid w:val="00631208"/>
    <w:rsid w:val="00631483"/>
    <w:rsid w:val="006316E6"/>
    <w:rsid w:val="0063237F"/>
    <w:rsid w:val="006324C5"/>
    <w:rsid w:val="00632BB1"/>
    <w:rsid w:val="006330F7"/>
    <w:rsid w:val="0063516D"/>
    <w:rsid w:val="006364C4"/>
    <w:rsid w:val="00637139"/>
    <w:rsid w:val="0064070A"/>
    <w:rsid w:val="006419C9"/>
    <w:rsid w:val="00641CCE"/>
    <w:rsid w:val="006420F8"/>
    <w:rsid w:val="006422E3"/>
    <w:rsid w:val="00642F7D"/>
    <w:rsid w:val="00643337"/>
    <w:rsid w:val="00643D05"/>
    <w:rsid w:val="006447E4"/>
    <w:rsid w:val="00644AAD"/>
    <w:rsid w:val="00645DD2"/>
    <w:rsid w:val="006463F2"/>
    <w:rsid w:val="00647A6E"/>
    <w:rsid w:val="00652AF5"/>
    <w:rsid w:val="006531CF"/>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7F2F"/>
    <w:rsid w:val="006912C5"/>
    <w:rsid w:val="00691763"/>
    <w:rsid w:val="00693415"/>
    <w:rsid w:val="00693601"/>
    <w:rsid w:val="00693ACC"/>
    <w:rsid w:val="006941C5"/>
    <w:rsid w:val="006957E8"/>
    <w:rsid w:val="006958D8"/>
    <w:rsid w:val="00697D08"/>
    <w:rsid w:val="006A01E0"/>
    <w:rsid w:val="006A128A"/>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B7E83"/>
    <w:rsid w:val="006C1A8C"/>
    <w:rsid w:val="006C45EF"/>
    <w:rsid w:val="006C4E0B"/>
    <w:rsid w:val="006C4ED8"/>
    <w:rsid w:val="006D1412"/>
    <w:rsid w:val="006D170C"/>
    <w:rsid w:val="006D27FE"/>
    <w:rsid w:val="006D489F"/>
    <w:rsid w:val="006D6EA0"/>
    <w:rsid w:val="006D737A"/>
    <w:rsid w:val="006D77AA"/>
    <w:rsid w:val="006E0D70"/>
    <w:rsid w:val="006E10F5"/>
    <w:rsid w:val="006E19A7"/>
    <w:rsid w:val="006E262E"/>
    <w:rsid w:val="006E268E"/>
    <w:rsid w:val="006E2EAB"/>
    <w:rsid w:val="006E3453"/>
    <w:rsid w:val="006E4BA5"/>
    <w:rsid w:val="006E61F1"/>
    <w:rsid w:val="006E6660"/>
    <w:rsid w:val="006E6DB9"/>
    <w:rsid w:val="006E704D"/>
    <w:rsid w:val="006E7BD9"/>
    <w:rsid w:val="006F21EC"/>
    <w:rsid w:val="006F5252"/>
    <w:rsid w:val="006F6C92"/>
    <w:rsid w:val="006F7D55"/>
    <w:rsid w:val="0070028B"/>
    <w:rsid w:val="0070041C"/>
    <w:rsid w:val="0070222E"/>
    <w:rsid w:val="007026E5"/>
    <w:rsid w:val="007029C4"/>
    <w:rsid w:val="00703122"/>
    <w:rsid w:val="00703C20"/>
    <w:rsid w:val="00705920"/>
    <w:rsid w:val="00705DA5"/>
    <w:rsid w:val="00707FB4"/>
    <w:rsid w:val="00710D9E"/>
    <w:rsid w:val="00711D04"/>
    <w:rsid w:val="00713B13"/>
    <w:rsid w:val="00714E76"/>
    <w:rsid w:val="007158BC"/>
    <w:rsid w:val="00715E5A"/>
    <w:rsid w:val="00717AB3"/>
    <w:rsid w:val="00720A8B"/>
    <w:rsid w:val="00720BB2"/>
    <w:rsid w:val="0072452C"/>
    <w:rsid w:val="00726289"/>
    <w:rsid w:val="00726560"/>
    <w:rsid w:val="00726763"/>
    <w:rsid w:val="0072737E"/>
    <w:rsid w:val="007274BA"/>
    <w:rsid w:val="00730412"/>
    <w:rsid w:val="00730B1A"/>
    <w:rsid w:val="00730F9A"/>
    <w:rsid w:val="007314BB"/>
    <w:rsid w:val="00733337"/>
    <w:rsid w:val="00733BE8"/>
    <w:rsid w:val="00734245"/>
    <w:rsid w:val="00734709"/>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41"/>
    <w:rsid w:val="0077024F"/>
    <w:rsid w:val="00772974"/>
    <w:rsid w:val="00772E05"/>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99B"/>
    <w:rsid w:val="007A4D6C"/>
    <w:rsid w:val="007A76CC"/>
    <w:rsid w:val="007A78F7"/>
    <w:rsid w:val="007A7E0F"/>
    <w:rsid w:val="007B0639"/>
    <w:rsid w:val="007B07AA"/>
    <w:rsid w:val="007B1CB9"/>
    <w:rsid w:val="007B1D3C"/>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283F"/>
    <w:rsid w:val="007D5FEA"/>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C2C"/>
    <w:rsid w:val="00817E76"/>
    <w:rsid w:val="008216C0"/>
    <w:rsid w:val="00823AD6"/>
    <w:rsid w:val="00824485"/>
    <w:rsid w:val="008244A4"/>
    <w:rsid w:val="0082566E"/>
    <w:rsid w:val="008257CE"/>
    <w:rsid w:val="008273FF"/>
    <w:rsid w:val="00830697"/>
    <w:rsid w:val="0083151F"/>
    <w:rsid w:val="00833103"/>
    <w:rsid w:val="00834C91"/>
    <w:rsid w:val="00834F07"/>
    <w:rsid w:val="0083718A"/>
    <w:rsid w:val="008408BB"/>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57E2C"/>
    <w:rsid w:val="00865A0B"/>
    <w:rsid w:val="008661ED"/>
    <w:rsid w:val="00866960"/>
    <w:rsid w:val="00866EAC"/>
    <w:rsid w:val="00866ECD"/>
    <w:rsid w:val="00867E3A"/>
    <w:rsid w:val="00870AE2"/>
    <w:rsid w:val="00871F3D"/>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96BA3"/>
    <w:rsid w:val="008A0DF2"/>
    <w:rsid w:val="008A0ECA"/>
    <w:rsid w:val="008A1822"/>
    <w:rsid w:val="008A34A6"/>
    <w:rsid w:val="008A547F"/>
    <w:rsid w:val="008A5F53"/>
    <w:rsid w:val="008B023A"/>
    <w:rsid w:val="008B1AE7"/>
    <w:rsid w:val="008B2CE7"/>
    <w:rsid w:val="008B3A5A"/>
    <w:rsid w:val="008B4987"/>
    <w:rsid w:val="008B4E43"/>
    <w:rsid w:val="008B5163"/>
    <w:rsid w:val="008B5245"/>
    <w:rsid w:val="008B6DBE"/>
    <w:rsid w:val="008C047D"/>
    <w:rsid w:val="008C2FA2"/>
    <w:rsid w:val="008C366E"/>
    <w:rsid w:val="008C5D55"/>
    <w:rsid w:val="008C75A6"/>
    <w:rsid w:val="008C773B"/>
    <w:rsid w:val="008C7823"/>
    <w:rsid w:val="008D0A37"/>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1E39"/>
    <w:rsid w:val="008F217A"/>
    <w:rsid w:val="008F28A1"/>
    <w:rsid w:val="008F39C0"/>
    <w:rsid w:val="008F54DC"/>
    <w:rsid w:val="008F6688"/>
    <w:rsid w:val="008F6EE1"/>
    <w:rsid w:val="008F715F"/>
    <w:rsid w:val="008F7223"/>
    <w:rsid w:val="00900715"/>
    <w:rsid w:val="009025AA"/>
    <w:rsid w:val="0090452B"/>
    <w:rsid w:val="009065B5"/>
    <w:rsid w:val="009072EB"/>
    <w:rsid w:val="00912302"/>
    <w:rsid w:val="0091487F"/>
    <w:rsid w:val="00914B85"/>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5CB9"/>
    <w:rsid w:val="009B74AD"/>
    <w:rsid w:val="009B7BCB"/>
    <w:rsid w:val="009B7D88"/>
    <w:rsid w:val="009C03C4"/>
    <w:rsid w:val="009C1B97"/>
    <w:rsid w:val="009C21C5"/>
    <w:rsid w:val="009C2ADB"/>
    <w:rsid w:val="009C5D03"/>
    <w:rsid w:val="009C6C64"/>
    <w:rsid w:val="009D07B5"/>
    <w:rsid w:val="009D16FE"/>
    <w:rsid w:val="009D1F83"/>
    <w:rsid w:val="009D51B5"/>
    <w:rsid w:val="009D5EEA"/>
    <w:rsid w:val="009D76B9"/>
    <w:rsid w:val="009D78CC"/>
    <w:rsid w:val="009D7E76"/>
    <w:rsid w:val="009E1A78"/>
    <w:rsid w:val="009E1C19"/>
    <w:rsid w:val="009E5C95"/>
    <w:rsid w:val="009E61B5"/>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96D"/>
    <w:rsid w:val="00A14AC8"/>
    <w:rsid w:val="00A1565E"/>
    <w:rsid w:val="00A16964"/>
    <w:rsid w:val="00A205D0"/>
    <w:rsid w:val="00A21592"/>
    <w:rsid w:val="00A21B1F"/>
    <w:rsid w:val="00A21C45"/>
    <w:rsid w:val="00A21E09"/>
    <w:rsid w:val="00A2203D"/>
    <w:rsid w:val="00A24EDE"/>
    <w:rsid w:val="00A258DC"/>
    <w:rsid w:val="00A25D26"/>
    <w:rsid w:val="00A26493"/>
    <w:rsid w:val="00A27C2B"/>
    <w:rsid w:val="00A27D27"/>
    <w:rsid w:val="00A3003C"/>
    <w:rsid w:val="00A30D39"/>
    <w:rsid w:val="00A30D75"/>
    <w:rsid w:val="00A318C6"/>
    <w:rsid w:val="00A31B4A"/>
    <w:rsid w:val="00A323FF"/>
    <w:rsid w:val="00A3348B"/>
    <w:rsid w:val="00A335F4"/>
    <w:rsid w:val="00A33955"/>
    <w:rsid w:val="00A33DF9"/>
    <w:rsid w:val="00A33FA9"/>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6388"/>
    <w:rsid w:val="00A56591"/>
    <w:rsid w:val="00A6074F"/>
    <w:rsid w:val="00A60F29"/>
    <w:rsid w:val="00A61017"/>
    <w:rsid w:val="00A624EB"/>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2752"/>
    <w:rsid w:val="00A83948"/>
    <w:rsid w:val="00A85B8B"/>
    <w:rsid w:val="00A86375"/>
    <w:rsid w:val="00A871B8"/>
    <w:rsid w:val="00A90AE5"/>
    <w:rsid w:val="00A90C82"/>
    <w:rsid w:val="00A90DD6"/>
    <w:rsid w:val="00A90EF2"/>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6C43"/>
    <w:rsid w:val="00AC752A"/>
    <w:rsid w:val="00AC788F"/>
    <w:rsid w:val="00AC7B6A"/>
    <w:rsid w:val="00AD05A8"/>
    <w:rsid w:val="00AD0746"/>
    <w:rsid w:val="00AD1257"/>
    <w:rsid w:val="00AD1F59"/>
    <w:rsid w:val="00AD332E"/>
    <w:rsid w:val="00AD5F54"/>
    <w:rsid w:val="00AD61FC"/>
    <w:rsid w:val="00AD68A0"/>
    <w:rsid w:val="00AD79C5"/>
    <w:rsid w:val="00AD7D2E"/>
    <w:rsid w:val="00AE0491"/>
    <w:rsid w:val="00AE1361"/>
    <w:rsid w:val="00AE23D1"/>
    <w:rsid w:val="00AE3D06"/>
    <w:rsid w:val="00AE4C33"/>
    <w:rsid w:val="00AE4CF7"/>
    <w:rsid w:val="00AE592B"/>
    <w:rsid w:val="00AE7C0C"/>
    <w:rsid w:val="00AF00D9"/>
    <w:rsid w:val="00AF01D6"/>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7C4"/>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0F8B"/>
    <w:rsid w:val="00B73796"/>
    <w:rsid w:val="00B73AB3"/>
    <w:rsid w:val="00B73D0D"/>
    <w:rsid w:val="00B74571"/>
    <w:rsid w:val="00B74E8D"/>
    <w:rsid w:val="00B75112"/>
    <w:rsid w:val="00B75701"/>
    <w:rsid w:val="00B76034"/>
    <w:rsid w:val="00B76921"/>
    <w:rsid w:val="00B774CD"/>
    <w:rsid w:val="00B80199"/>
    <w:rsid w:val="00B80A88"/>
    <w:rsid w:val="00B80D1C"/>
    <w:rsid w:val="00B81230"/>
    <w:rsid w:val="00B82002"/>
    <w:rsid w:val="00B84284"/>
    <w:rsid w:val="00B84851"/>
    <w:rsid w:val="00B84A1A"/>
    <w:rsid w:val="00B84CAD"/>
    <w:rsid w:val="00B860F4"/>
    <w:rsid w:val="00B87287"/>
    <w:rsid w:val="00B934CF"/>
    <w:rsid w:val="00B94A5E"/>
    <w:rsid w:val="00B96497"/>
    <w:rsid w:val="00B96A99"/>
    <w:rsid w:val="00BA1AFE"/>
    <w:rsid w:val="00BA48A9"/>
    <w:rsid w:val="00BA738D"/>
    <w:rsid w:val="00BB1782"/>
    <w:rsid w:val="00BB1D9A"/>
    <w:rsid w:val="00BB2117"/>
    <w:rsid w:val="00BB2B79"/>
    <w:rsid w:val="00BB3035"/>
    <w:rsid w:val="00BB589A"/>
    <w:rsid w:val="00BB5A3D"/>
    <w:rsid w:val="00BB5ABD"/>
    <w:rsid w:val="00BB7F83"/>
    <w:rsid w:val="00BC0C3D"/>
    <w:rsid w:val="00BC1757"/>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F22"/>
    <w:rsid w:val="00BE50DD"/>
    <w:rsid w:val="00BE53F0"/>
    <w:rsid w:val="00BE66CF"/>
    <w:rsid w:val="00BF01C5"/>
    <w:rsid w:val="00BF0A63"/>
    <w:rsid w:val="00BF110A"/>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100DE"/>
    <w:rsid w:val="00C104BF"/>
    <w:rsid w:val="00C1208A"/>
    <w:rsid w:val="00C1569B"/>
    <w:rsid w:val="00C15E41"/>
    <w:rsid w:val="00C16132"/>
    <w:rsid w:val="00C2165E"/>
    <w:rsid w:val="00C21EF5"/>
    <w:rsid w:val="00C22E3F"/>
    <w:rsid w:val="00C234BA"/>
    <w:rsid w:val="00C23A8A"/>
    <w:rsid w:val="00C241FF"/>
    <w:rsid w:val="00C2537B"/>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4952"/>
    <w:rsid w:val="00C44A0C"/>
    <w:rsid w:val="00C44F0C"/>
    <w:rsid w:val="00C46898"/>
    <w:rsid w:val="00C47545"/>
    <w:rsid w:val="00C47AE6"/>
    <w:rsid w:val="00C47AFE"/>
    <w:rsid w:val="00C509CA"/>
    <w:rsid w:val="00C515E5"/>
    <w:rsid w:val="00C53063"/>
    <w:rsid w:val="00C53FD7"/>
    <w:rsid w:val="00C548CD"/>
    <w:rsid w:val="00C54906"/>
    <w:rsid w:val="00C556B9"/>
    <w:rsid w:val="00C55D6C"/>
    <w:rsid w:val="00C56F6E"/>
    <w:rsid w:val="00C60498"/>
    <w:rsid w:val="00C6067A"/>
    <w:rsid w:val="00C60E2A"/>
    <w:rsid w:val="00C617F9"/>
    <w:rsid w:val="00C619A5"/>
    <w:rsid w:val="00C639F6"/>
    <w:rsid w:val="00C66E13"/>
    <w:rsid w:val="00C67C10"/>
    <w:rsid w:val="00C67C15"/>
    <w:rsid w:val="00C705F1"/>
    <w:rsid w:val="00C708A7"/>
    <w:rsid w:val="00C7146E"/>
    <w:rsid w:val="00C7161A"/>
    <w:rsid w:val="00C72DF8"/>
    <w:rsid w:val="00C75188"/>
    <w:rsid w:val="00C75260"/>
    <w:rsid w:val="00C75611"/>
    <w:rsid w:val="00C7741E"/>
    <w:rsid w:val="00C7771C"/>
    <w:rsid w:val="00C81A17"/>
    <w:rsid w:val="00C82477"/>
    <w:rsid w:val="00C82B07"/>
    <w:rsid w:val="00C86419"/>
    <w:rsid w:val="00C866CD"/>
    <w:rsid w:val="00C87376"/>
    <w:rsid w:val="00C879B9"/>
    <w:rsid w:val="00C91EC3"/>
    <w:rsid w:val="00C92C73"/>
    <w:rsid w:val="00C93206"/>
    <w:rsid w:val="00C93773"/>
    <w:rsid w:val="00C93DCB"/>
    <w:rsid w:val="00C9403E"/>
    <w:rsid w:val="00C943D9"/>
    <w:rsid w:val="00C9466F"/>
    <w:rsid w:val="00C9587F"/>
    <w:rsid w:val="00C95B8B"/>
    <w:rsid w:val="00C95BC0"/>
    <w:rsid w:val="00C95EA7"/>
    <w:rsid w:val="00C9670E"/>
    <w:rsid w:val="00C969F1"/>
    <w:rsid w:val="00C97FB8"/>
    <w:rsid w:val="00CA033B"/>
    <w:rsid w:val="00CA13C9"/>
    <w:rsid w:val="00CA38B9"/>
    <w:rsid w:val="00CA3E50"/>
    <w:rsid w:val="00CA46A4"/>
    <w:rsid w:val="00CA623B"/>
    <w:rsid w:val="00CB3E09"/>
    <w:rsid w:val="00CB438D"/>
    <w:rsid w:val="00CB4DF0"/>
    <w:rsid w:val="00CB4E5D"/>
    <w:rsid w:val="00CB505A"/>
    <w:rsid w:val="00CB581A"/>
    <w:rsid w:val="00CB6144"/>
    <w:rsid w:val="00CB6AC1"/>
    <w:rsid w:val="00CB7421"/>
    <w:rsid w:val="00CC0479"/>
    <w:rsid w:val="00CC13DD"/>
    <w:rsid w:val="00CC1AF9"/>
    <w:rsid w:val="00CC1C82"/>
    <w:rsid w:val="00CC1CA1"/>
    <w:rsid w:val="00CC2B4B"/>
    <w:rsid w:val="00CC4336"/>
    <w:rsid w:val="00CC5547"/>
    <w:rsid w:val="00CC66DE"/>
    <w:rsid w:val="00CC6B7C"/>
    <w:rsid w:val="00CD1AF5"/>
    <w:rsid w:val="00CD2035"/>
    <w:rsid w:val="00CD21E5"/>
    <w:rsid w:val="00CD3021"/>
    <w:rsid w:val="00CD41B8"/>
    <w:rsid w:val="00CD4567"/>
    <w:rsid w:val="00CD7ACB"/>
    <w:rsid w:val="00CE0B01"/>
    <w:rsid w:val="00CE56FB"/>
    <w:rsid w:val="00CF1914"/>
    <w:rsid w:val="00CF24E7"/>
    <w:rsid w:val="00CF2934"/>
    <w:rsid w:val="00CF2CA1"/>
    <w:rsid w:val="00CF40A0"/>
    <w:rsid w:val="00CF53C3"/>
    <w:rsid w:val="00CF669C"/>
    <w:rsid w:val="00CF678E"/>
    <w:rsid w:val="00CF6B6F"/>
    <w:rsid w:val="00D0058B"/>
    <w:rsid w:val="00D0120E"/>
    <w:rsid w:val="00D017E3"/>
    <w:rsid w:val="00D023C6"/>
    <w:rsid w:val="00D02513"/>
    <w:rsid w:val="00D05EEC"/>
    <w:rsid w:val="00D06457"/>
    <w:rsid w:val="00D06A4B"/>
    <w:rsid w:val="00D06BBB"/>
    <w:rsid w:val="00D06F92"/>
    <w:rsid w:val="00D079C2"/>
    <w:rsid w:val="00D07D60"/>
    <w:rsid w:val="00D11DA5"/>
    <w:rsid w:val="00D121D0"/>
    <w:rsid w:val="00D15C18"/>
    <w:rsid w:val="00D212BF"/>
    <w:rsid w:val="00D22B46"/>
    <w:rsid w:val="00D23765"/>
    <w:rsid w:val="00D23D20"/>
    <w:rsid w:val="00D24A75"/>
    <w:rsid w:val="00D25AB7"/>
    <w:rsid w:val="00D26948"/>
    <w:rsid w:val="00D26BDB"/>
    <w:rsid w:val="00D26D6C"/>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47D1D"/>
    <w:rsid w:val="00D51018"/>
    <w:rsid w:val="00D51836"/>
    <w:rsid w:val="00D52320"/>
    <w:rsid w:val="00D52A3F"/>
    <w:rsid w:val="00D553E3"/>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F1B"/>
    <w:rsid w:val="00D73F9A"/>
    <w:rsid w:val="00D743B8"/>
    <w:rsid w:val="00D753CE"/>
    <w:rsid w:val="00D765E8"/>
    <w:rsid w:val="00D76894"/>
    <w:rsid w:val="00D76AAA"/>
    <w:rsid w:val="00D811A0"/>
    <w:rsid w:val="00D813C9"/>
    <w:rsid w:val="00D81EBE"/>
    <w:rsid w:val="00D82237"/>
    <w:rsid w:val="00D82E9F"/>
    <w:rsid w:val="00D83A8F"/>
    <w:rsid w:val="00D8419A"/>
    <w:rsid w:val="00D844DA"/>
    <w:rsid w:val="00D86A37"/>
    <w:rsid w:val="00D86EFB"/>
    <w:rsid w:val="00D873F9"/>
    <w:rsid w:val="00D87D10"/>
    <w:rsid w:val="00D9025D"/>
    <w:rsid w:val="00D90639"/>
    <w:rsid w:val="00D91504"/>
    <w:rsid w:val="00D918CB"/>
    <w:rsid w:val="00D927BA"/>
    <w:rsid w:val="00D9447E"/>
    <w:rsid w:val="00D9509B"/>
    <w:rsid w:val="00D9593E"/>
    <w:rsid w:val="00D96C03"/>
    <w:rsid w:val="00DA032E"/>
    <w:rsid w:val="00DA1D94"/>
    <w:rsid w:val="00DA21FE"/>
    <w:rsid w:val="00DA2FE9"/>
    <w:rsid w:val="00DA71EF"/>
    <w:rsid w:val="00DB05D3"/>
    <w:rsid w:val="00DB0BC9"/>
    <w:rsid w:val="00DB1165"/>
    <w:rsid w:val="00DB1E4A"/>
    <w:rsid w:val="00DB1F1E"/>
    <w:rsid w:val="00DB2E05"/>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D738F"/>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6102"/>
    <w:rsid w:val="00DF6799"/>
    <w:rsid w:val="00DF68EE"/>
    <w:rsid w:val="00DF6E08"/>
    <w:rsid w:val="00DF71B2"/>
    <w:rsid w:val="00E00AD5"/>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0EA1"/>
    <w:rsid w:val="00E2104B"/>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21"/>
    <w:rsid w:val="00E45483"/>
    <w:rsid w:val="00E45747"/>
    <w:rsid w:val="00E463C1"/>
    <w:rsid w:val="00E46ABB"/>
    <w:rsid w:val="00E47903"/>
    <w:rsid w:val="00E47E33"/>
    <w:rsid w:val="00E504E9"/>
    <w:rsid w:val="00E506F8"/>
    <w:rsid w:val="00E51917"/>
    <w:rsid w:val="00E53577"/>
    <w:rsid w:val="00E53BD4"/>
    <w:rsid w:val="00E55269"/>
    <w:rsid w:val="00E5574F"/>
    <w:rsid w:val="00E649AA"/>
    <w:rsid w:val="00E655BB"/>
    <w:rsid w:val="00E677FE"/>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7332"/>
    <w:rsid w:val="00E87396"/>
    <w:rsid w:val="00E87B83"/>
    <w:rsid w:val="00E912FE"/>
    <w:rsid w:val="00E91B2E"/>
    <w:rsid w:val="00E92706"/>
    <w:rsid w:val="00E93B7F"/>
    <w:rsid w:val="00E94D8D"/>
    <w:rsid w:val="00E94EE0"/>
    <w:rsid w:val="00E959C7"/>
    <w:rsid w:val="00E96122"/>
    <w:rsid w:val="00EA023A"/>
    <w:rsid w:val="00EA05E2"/>
    <w:rsid w:val="00EA0F0A"/>
    <w:rsid w:val="00EA1470"/>
    <w:rsid w:val="00EA2419"/>
    <w:rsid w:val="00EA28D2"/>
    <w:rsid w:val="00EA33FF"/>
    <w:rsid w:val="00EA4A63"/>
    <w:rsid w:val="00EA5A7D"/>
    <w:rsid w:val="00EB018E"/>
    <w:rsid w:val="00EB0501"/>
    <w:rsid w:val="00EB2BBC"/>
    <w:rsid w:val="00EB3953"/>
    <w:rsid w:val="00EB43B0"/>
    <w:rsid w:val="00EB44AC"/>
    <w:rsid w:val="00EB48F9"/>
    <w:rsid w:val="00EB6626"/>
    <w:rsid w:val="00EB7177"/>
    <w:rsid w:val="00EB779F"/>
    <w:rsid w:val="00EB7867"/>
    <w:rsid w:val="00EC123B"/>
    <w:rsid w:val="00EC159F"/>
    <w:rsid w:val="00EC1A94"/>
    <w:rsid w:val="00EC2EA0"/>
    <w:rsid w:val="00EC3C7B"/>
    <w:rsid w:val="00EC5B8A"/>
    <w:rsid w:val="00EC5CA5"/>
    <w:rsid w:val="00EC6068"/>
    <w:rsid w:val="00EC6495"/>
    <w:rsid w:val="00ED0B38"/>
    <w:rsid w:val="00ED1364"/>
    <w:rsid w:val="00ED21A0"/>
    <w:rsid w:val="00ED55A6"/>
    <w:rsid w:val="00ED6644"/>
    <w:rsid w:val="00ED71FE"/>
    <w:rsid w:val="00ED7823"/>
    <w:rsid w:val="00ED7FD0"/>
    <w:rsid w:val="00EE0A0F"/>
    <w:rsid w:val="00EE13E5"/>
    <w:rsid w:val="00EE2572"/>
    <w:rsid w:val="00EE2DA6"/>
    <w:rsid w:val="00EE30F7"/>
    <w:rsid w:val="00EE65C3"/>
    <w:rsid w:val="00EE6B03"/>
    <w:rsid w:val="00EE78FD"/>
    <w:rsid w:val="00EF09C5"/>
    <w:rsid w:val="00EF1AC6"/>
    <w:rsid w:val="00EF1D4C"/>
    <w:rsid w:val="00EF48D2"/>
    <w:rsid w:val="00EF5484"/>
    <w:rsid w:val="00EF78BC"/>
    <w:rsid w:val="00F02934"/>
    <w:rsid w:val="00F03604"/>
    <w:rsid w:val="00F03C93"/>
    <w:rsid w:val="00F055D8"/>
    <w:rsid w:val="00F077CC"/>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582B"/>
    <w:rsid w:val="00F37310"/>
    <w:rsid w:val="00F37489"/>
    <w:rsid w:val="00F37841"/>
    <w:rsid w:val="00F4023C"/>
    <w:rsid w:val="00F41393"/>
    <w:rsid w:val="00F41C68"/>
    <w:rsid w:val="00F42752"/>
    <w:rsid w:val="00F4416A"/>
    <w:rsid w:val="00F44220"/>
    <w:rsid w:val="00F4466B"/>
    <w:rsid w:val="00F44816"/>
    <w:rsid w:val="00F44927"/>
    <w:rsid w:val="00F44BCA"/>
    <w:rsid w:val="00F45BB5"/>
    <w:rsid w:val="00F47DB1"/>
    <w:rsid w:val="00F50AA0"/>
    <w:rsid w:val="00F50D31"/>
    <w:rsid w:val="00F52054"/>
    <w:rsid w:val="00F52A54"/>
    <w:rsid w:val="00F536CB"/>
    <w:rsid w:val="00F540BE"/>
    <w:rsid w:val="00F5615F"/>
    <w:rsid w:val="00F57BF7"/>
    <w:rsid w:val="00F57C8A"/>
    <w:rsid w:val="00F61D91"/>
    <w:rsid w:val="00F62115"/>
    <w:rsid w:val="00F62A53"/>
    <w:rsid w:val="00F62F18"/>
    <w:rsid w:val="00F633BA"/>
    <w:rsid w:val="00F63F0A"/>
    <w:rsid w:val="00F648AB"/>
    <w:rsid w:val="00F651E4"/>
    <w:rsid w:val="00F655F9"/>
    <w:rsid w:val="00F6593F"/>
    <w:rsid w:val="00F65B45"/>
    <w:rsid w:val="00F65F5D"/>
    <w:rsid w:val="00F66351"/>
    <w:rsid w:val="00F67A9A"/>
    <w:rsid w:val="00F709C4"/>
    <w:rsid w:val="00F71F64"/>
    <w:rsid w:val="00F727F6"/>
    <w:rsid w:val="00F7335E"/>
    <w:rsid w:val="00F73A9C"/>
    <w:rsid w:val="00F743C5"/>
    <w:rsid w:val="00F8052C"/>
    <w:rsid w:val="00F8080D"/>
    <w:rsid w:val="00F817E1"/>
    <w:rsid w:val="00F82624"/>
    <w:rsid w:val="00F83257"/>
    <w:rsid w:val="00F83F29"/>
    <w:rsid w:val="00F84295"/>
    <w:rsid w:val="00F84D85"/>
    <w:rsid w:val="00F9049A"/>
    <w:rsid w:val="00F9085D"/>
    <w:rsid w:val="00F9134F"/>
    <w:rsid w:val="00F9209D"/>
    <w:rsid w:val="00F920E7"/>
    <w:rsid w:val="00F92938"/>
    <w:rsid w:val="00F92AEC"/>
    <w:rsid w:val="00F95607"/>
    <w:rsid w:val="00F95BF3"/>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4570"/>
    <w:rsid w:val="00FB4D28"/>
    <w:rsid w:val="00FB620E"/>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96D"/>
    <w:pPr>
      <w:spacing w:after="0" w:line="240" w:lineRule="auto"/>
    </w:pPr>
    <w:rPr>
      <w:rFonts w:ascii="Calibri" w:hAnsi="Calibri" w:cs="Times New Roman"/>
      <w:lang w:eastAsia="en-GB"/>
    </w:rPr>
  </w:style>
  <w:style w:type="paragraph" w:styleId="Heading1">
    <w:name w:val="heading 1"/>
    <w:basedOn w:val="Normal"/>
    <w:link w:val="Heading1Char"/>
    <w:uiPriority w:val="9"/>
    <w:qFormat/>
    <w:rsid w:val="002D705F"/>
    <w:pPr>
      <w:spacing w:before="100" w:beforeAutospacing="1" w:after="100" w:afterAutospacing="1"/>
      <w:outlineLvl w:val="0"/>
    </w:pPr>
    <w:rPr>
      <w:rFonts w:ascii="Times New Roman" w:eastAsia="Times New Roman" w:hAnsi="Times New Roman"/>
      <w:b/>
      <w:bCs/>
      <w:kern w:val="36"/>
      <w:sz w:val="48"/>
      <w:szCs w:val="48"/>
    </w:rPr>
  </w:style>
  <w:style w:type="paragraph" w:styleId="Heading3">
    <w:name w:val="heading 3"/>
    <w:basedOn w:val="Normal"/>
    <w:next w:val="Normal"/>
    <w:link w:val="Heading3Char"/>
    <w:uiPriority w:val="9"/>
    <w:semiHidden/>
    <w:unhideWhenUsed/>
    <w:qFormat/>
    <w:rsid w:val="00CB3E0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C27DC"/>
    <w:pPr>
      <w:spacing w:after="0" w:line="240" w:lineRule="auto"/>
    </w:pPr>
  </w:style>
  <w:style w:type="character" w:styleId="Hyperlink">
    <w:name w:val="Hyperlink"/>
    <w:basedOn w:val="DefaultParagraphFont"/>
    <w:uiPriority w:val="99"/>
    <w:unhideWhenUsed/>
    <w:rsid w:val="00183138"/>
    <w:rPr>
      <w:color w:val="0000FF"/>
      <w:u w:val="single"/>
    </w:rPr>
  </w:style>
  <w:style w:type="paragraph" w:styleId="BalloonText">
    <w:name w:val="Balloon Text"/>
    <w:basedOn w:val="Normal"/>
    <w:link w:val="BalloonTextChar"/>
    <w:uiPriority w:val="99"/>
    <w:semiHidden/>
    <w:unhideWhenUsed/>
    <w:rsid w:val="009C03C4"/>
    <w:rPr>
      <w:rFonts w:ascii="Tahoma" w:hAnsi="Tahoma" w:cs="Tahoma"/>
      <w:sz w:val="16"/>
      <w:szCs w:val="16"/>
    </w:rPr>
  </w:style>
  <w:style w:type="character" w:customStyle="1" w:styleId="BalloonTextChar">
    <w:name w:val="Balloon Text Char"/>
    <w:basedOn w:val="DefaultParagraphFont"/>
    <w:link w:val="BalloonText"/>
    <w:uiPriority w:val="99"/>
    <w:semiHidden/>
    <w:rsid w:val="009C03C4"/>
    <w:rPr>
      <w:rFonts w:ascii="Tahoma" w:hAnsi="Tahoma" w:cs="Tahoma"/>
      <w:sz w:val="16"/>
      <w:szCs w:val="16"/>
    </w:rPr>
  </w:style>
  <w:style w:type="paragraph" w:styleId="NormalWeb">
    <w:name w:val="Normal (Web)"/>
    <w:basedOn w:val="Normal"/>
    <w:uiPriority w:val="99"/>
    <w:unhideWhenUsed/>
    <w:rsid w:val="00D02513"/>
    <w:rPr>
      <w:rFonts w:ascii="Times New Roman" w:hAnsi="Times New Roman"/>
      <w:sz w:val="24"/>
      <w:szCs w:val="24"/>
    </w:rPr>
  </w:style>
  <w:style w:type="paragraph" w:customStyle="1" w:styleId="rvps1">
    <w:name w:val="rvps1"/>
    <w:basedOn w:val="Normal"/>
    <w:uiPriority w:val="99"/>
    <w:semiHidden/>
    <w:rsid w:val="00D02513"/>
    <w:pPr>
      <w:jc w:val="right"/>
    </w:pPr>
    <w:rPr>
      <w:rFonts w:ascii="Times New Roman" w:hAnsi="Times New Roman"/>
      <w:sz w:val="24"/>
      <w:szCs w:val="24"/>
    </w:rPr>
  </w:style>
  <w:style w:type="paragraph" w:customStyle="1" w:styleId="rvps2">
    <w:name w:val="rvps2"/>
    <w:basedOn w:val="Normal"/>
    <w:uiPriority w:val="99"/>
    <w:semiHidden/>
    <w:rsid w:val="00D02513"/>
    <w:pPr>
      <w:jc w:val="both"/>
    </w:pPr>
    <w:rPr>
      <w:rFonts w:ascii="Times New Roman" w:hAnsi="Times New Roman"/>
      <w:sz w:val="24"/>
      <w:szCs w:val="24"/>
    </w:rPr>
  </w:style>
  <w:style w:type="paragraph" w:customStyle="1" w:styleId="rvps3">
    <w:name w:val="rvps3"/>
    <w:basedOn w:val="Normal"/>
    <w:uiPriority w:val="99"/>
    <w:semiHidden/>
    <w:rsid w:val="00D02513"/>
    <w:pPr>
      <w:spacing w:after="195"/>
    </w:pPr>
    <w:rPr>
      <w:rFonts w:ascii="Times New Roman" w:hAnsi="Times New Roman"/>
      <w:sz w:val="24"/>
      <w:szCs w:val="24"/>
    </w:rPr>
  </w:style>
  <w:style w:type="character" w:customStyle="1" w:styleId="rvts2">
    <w:name w:val="rvts2"/>
    <w:basedOn w:val="DefaultParagraphFont"/>
    <w:rsid w:val="00D02513"/>
  </w:style>
  <w:style w:type="character" w:customStyle="1" w:styleId="st">
    <w:name w:val="st"/>
    <w:basedOn w:val="DefaultParagraphFont"/>
    <w:rsid w:val="00D553E3"/>
  </w:style>
  <w:style w:type="character" w:customStyle="1" w:styleId="Heading1Char">
    <w:name w:val="Heading 1 Char"/>
    <w:basedOn w:val="DefaultParagraphFont"/>
    <w:link w:val="Heading1"/>
    <w:uiPriority w:val="9"/>
    <w:rsid w:val="002D705F"/>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1C7FAC"/>
    <w:rPr>
      <w:b/>
      <w:bCs/>
    </w:rPr>
  </w:style>
  <w:style w:type="character" w:customStyle="1" w:styleId="Heading3Char">
    <w:name w:val="Heading 3 Char"/>
    <w:basedOn w:val="DefaultParagraphFont"/>
    <w:link w:val="Heading3"/>
    <w:uiPriority w:val="9"/>
    <w:semiHidden/>
    <w:rsid w:val="00CB3E09"/>
    <w:rPr>
      <w:rFonts w:asciiTheme="majorHAnsi" w:eastAsiaTheme="majorEastAsia" w:hAnsiTheme="majorHAnsi" w:cstheme="majorBidi"/>
      <w:b/>
      <w:bCs/>
      <w:color w:val="4F81BD" w:themeColor="accent1"/>
      <w:lang w:eastAsia="en-GB"/>
    </w:rPr>
  </w:style>
  <w:style w:type="character" w:customStyle="1" w:styleId="asset">
    <w:name w:val="asset"/>
    <w:basedOn w:val="DefaultParagraphFont"/>
    <w:rsid w:val="00B94A5E"/>
  </w:style>
</w:styles>
</file>

<file path=word/webSettings.xml><?xml version="1.0" encoding="utf-8"?>
<w:webSettings xmlns:r="http://schemas.openxmlformats.org/officeDocument/2006/relationships" xmlns:w="http://schemas.openxmlformats.org/wordprocessingml/2006/main">
  <w:divs>
    <w:div w:id="63988393">
      <w:bodyDiv w:val="1"/>
      <w:marLeft w:val="0"/>
      <w:marRight w:val="0"/>
      <w:marTop w:val="0"/>
      <w:marBottom w:val="0"/>
      <w:divBdr>
        <w:top w:val="none" w:sz="0" w:space="0" w:color="auto"/>
        <w:left w:val="none" w:sz="0" w:space="0" w:color="auto"/>
        <w:bottom w:val="none" w:sz="0" w:space="0" w:color="auto"/>
        <w:right w:val="none" w:sz="0" w:space="0" w:color="auto"/>
      </w:divBdr>
    </w:div>
    <w:div w:id="79835371">
      <w:bodyDiv w:val="1"/>
      <w:marLeft w:val="0"/>
      <w:marRight w:val="0"/>
      <w:marTop w:val="0"/>
      <w:marBottom w:val="0"/>
      <w:divBdr>
        <w:top w:val="none" w:sz="0" w:space="0" w:color="auto"/>
        <w:left w:val="none" w:sz="0" w:space="0" w:color="auto"/>
        <w:bottom w:val="none" w:sz="0" w:space="0" w:color="auto"/>
        <w:right w:val="none" w:sz="0" w:space="0" w:color="auto"/>
      </w:divBdr>
    </w:div>
    <w:div w:id="81529272">
      <w:bodyDiv w:val="1"/>
      <w:marLeft w:val="0"/>
      <w:marRight w:val="0"/>
      <w:marTop w:val="0"/>
      <w:marBottom w:val="0"/>
      <w:divBdr>
        <w:top w:val="none" w:sz="0" w:space="0" w:color="auto"/>
        <w:left w:val="none" w:sz="0" w:space="0" w:color="auto"/>
        <w:bottom w:val="none" w:sz="0" w:space="0" w:color="auto"/>
        <w:right w:val="none" w:sz="0" w:space="0" w:color="auto"/>
      </w:divBdr>
    </w:div>
    <w:div w:id="113642369">
      <w:bodyDiv w:val="1"/>
      <w:marLeft w:val="0"/>
      <w:marRight w:val="0"/>
      <w:marTop w:val="0"/>
      <w:marBottom w:val="0"/>
      <w:divBdr>
        <w:top w:val="none" w:sz="0" w:space="0" w:color="auto"/>
        <w:left w:val="none" w:sz="0" w:space="0" w:color="auto"/>
        <w:bottom w:val="none" w:sz="0" w:space="0" w:color="auto"/>
        <w:right w:val="none" w:sz="0" w:space="0" w:color="auto"/>
      </w:divBdr>
    </w:div>
    <w:div w:id="292369317">
      <w:bodyDiv w:val="1"/>
      <w:marLeft w:val="0"/>
      <w:marRight w:val="0"/>
      <w:marTop w:val="0"/>
      <w:marBottom w:val="0"/>
      <w:divBdr>
        <w:top w:val="none" w:sz="0" w:space="0" w:color="auto"/>
        <w:left w:val="none" w:sz="0" w:space="0" w:color="auto"/>
        <w:bottom w:val="none" w:sz="0" w:space="0" w:color="auto"/>
        <w:right w:val="none" w:sz="0" w:space="0" w:color="auto"/>
      </w:divBdr>
    </w:div>
    <w:div w:id="292564670">
      <w:bodyDiv w:val="1"/>
      <w:marLeft w:val="0"/>
      <w:marRight w:val="0"/>
      <w:marTop w:val="0"/>
      <w:marBottom w:val="0"/>
      <w:divBdr>
        <w:top w:val="none" w:sz="0" w:space="0" w:color="auto"/>
        <w:left w:val="none" w:sz="0" w:space="0" w:color="auto"/>
        <w:bottom w:val="none" w:sz="0" w:space="0" w:color="auto"/>
        <w:right w:val="none" w:sz="0" w:space="0" w:color="auto"/>
      </w:divBdr>
      <w:divsChild>
        <w:div w:id="1449351692">
          <w:marLeft w:val="0"/>
          <w:marRight w:val="0"/>
          <w:marTop w:val="0"/>
          <w:marBottom w:val="0"/>
          <w:divBdr>
            <w:top w:val="none" w:sz="0" w:space="0" w:color="auto"/>
            <w:left w:val="none" w:sz="0" w:space="0" w:color="auto"/>
            <w:bottom w:val="none" w:sz="0" w:space="0" w:color="auto"/>
            <w:right w:val="none" w:sz="0" w:space="0" w:color="auto"/>
          </w:divBdr>
          <w:divsChild>
            <w:div w:id="127933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167036">
      <w:bodyDiv w:val="1"/>
      <w:marLeft w:val="0"/>
      <w:marRight w:val="0"/>
      <w:marTop w:val="0"/>
      <w:marBottom w:val="0"/>
      <w:divBdr>
        <w:top w:val="none" w:sz="0" w:space="0" w:color="auto"/>
        <w:left w:val="none" w:sz="0" w:space="0" w:color="auto"/>
        <w:bottom w:val="none" w:sz="0" w:space="0" w:color="auto"/>
        <w:right w:val="none" w:sz="0" w:space="0" w:color="auto"/>
      </w:divBdr>
    </w:div>
    <w:div w:id="421335670">
      <w:bodyDiv w:val="1"/>
      <w:marLeft w:val="0"/>
      <w:marRight w:val="0"/>
      <w:marTop w:val="0"/>
      <w:marBottom w:val="0"/>
      <w:divBdr>
        <w:top w:val="none" w:sz="0" w:space="0" w:color="auto"/>
        <w:left w:val="none" w:sz="0" w:space="0" w:color="auto"/>
        <w:bottom w:val="none" w:sz="0" w:space="0" w:color="auto"/>
        <w:right w:val="none" w:sz="0" w:space="0" w:color="auto"/>
      </w:divBdr>
    </w:div>
    <w:div w:id="432746969">
      <w:bodyDiv w:val="1"/>
      <w:marLeft w:val="0"/>
      <w:marRight w:val="0"/>
      <w:marTop w:val="0"/>
      <w:marBottom w:val="0"/>
      <w:divBdr>
        <w:top w:val="none" w:sz="0" w:space="0" w:color="auto"/>
        <w:left w:val="none" w:sz="0" w:space="0" w:color="auto"/>
        <w:bottom w:val="none" w:sz="0" w:space="0" w:color="auto"/>
        <w:right w:val="none" w:sz="0" w:space="0" w:color="auto"/>
      </w:divBdr>
      <w:divsChild>
        <w:div w:id="1923296286">
          <w:marLeft w:val="0"/>
          <w:marRight w:val="0"/>
          <w:marTop w:val="0"/>
          <w:marBottom w:val="0"/>
          <w:divBdr>
            <w:top w:val="none" w:sz="0" w:space="0" w:color="auto"/>
            <w:left w:val="none" w:sz="0" w:space="0" w:color="auto"/>
            <w:bottom w:val="none" w:sz="0" w:space="0" w:color="auto"/>
            <w:right w:val="none" w:sz="0" w:space="0" w:color="auto"/>
          </w:divBdr>
        </w:div>
      </w:divsChild>
    </w:div>
    <w:div w:id="531915565">
      <w:bodyDiv w:val="1"/>
      <w:marLeft w:val="0"/>
      <w:marRight w:val="0"/>
      <w:marTop w:val="0"/>
      <w:marBottom w:val="0"/>
      <w:divBdr>
        <w:top w:val="none" w:sz="0" w:space="0" w:color="auto"/>
        <w:left w:val="none" w:sz="0" w:space="0" w:color="auto"/>
        <w:bottom w:val="none" w:sz="0" w:space="0" w:color="auto"/>
        <w:right w:val="none" w:sz="0" w:space="0" w:color="auto"/>
      </w:divBdr>
    </w:div>
    <w:div w:id="588347192">
      <w:bodyDiv w:val="1"/>
      <w:marLeft w:val="0"/>
      <w:marRight w:val="0"/>
      <w:marTop w:val="0"/>
      <w:marBottom w:val="0"/>
      <w:divBdr>
        <w:top w:val="none" w:sz="0" w:space="0" w:color="auto"/>
        <w:left w:val="none" w:sz="0" w:space="0" w:color="auto"/>
        <w:bottom w:val="none" w:sz="0" w:space="0" w:color="auto"/>
        <w:right w:val="none" w:sz="0" w:space="0" w:color="auto"/>
      </w:divBdr>
    </w:div>
    <w:div w:id="606273995">
      <w:bodyDiv w:val="1"/>
      <w:marLeft w:val="0"/>
      <w:marRight w:val="0"/>
      <w:marTop w:val="0"/>
      <w:marBottom w:val="0"/>
      <w:divBdr>
        <w:top w:val="none" w:sz="0" w:space="0" w:color="auto"/>
        <w:left w:val="none" w:sz="0" w:space="0" w:color="auto"/>
        <w:bottom w:val="none" w:sz="0" w:space="0" w:color="auto"/>
        <w:right w:val="none" w:sz="0" w:space="0" w:color="auto"/>
      </w:divBdr>
    </w:div>
    <w:div w:id="672100907">
      <w:bodyDiv w:val="1"/>
      <w:marLeft w:val="0"/>
      <w:marRight w:val="0"/>
      <w:marTop w:val="0"/>
      <w:marBottom w:val="0"/>
      <w:divBdr>
        <w:top w:val="none" w:sz="0" w:space="0" w:color="auto"/>
        <w:left w:val="none" w:sz="0" w:space="0" w:color="auto"/>
        <w:bottom w:val="none" w:sz="0" w:space="0" w:color="auto"/>
        <w:right w:val="none" w:sz="0" w:space="0" w:color="auto"/>
      </w:divBdr>
    </w:div>
    <w:div w:id="681668290">
      <w:bodyDiv w:val="1"/>
      <w:marLeft w:val="0"/>
      <w:marRight w:val="0"/>
      <w:marTop w:val="0"/>
      <w:marBottom w:val="0"/>
      <w:divBdr>
        <w:top w:val="none" w:sz="0" w:space="0" w:color="auto"/>
        <w:left w:val="none" w:sz="0" w:space="0" w:color="auto"/>
        <w:bottom w:val="none" w:sz="0" w:space="0" w:color="auto"/>
        <w:right w:val="none" w:sz="0" w:space="0" w:color="auto"/>
      </w:divBdr>
    </w:div>
    <w:div w:id="723069049">
      <w:bodyDiv w:val="1"/>
      <w:marLeft w:val="0"/>
      <w:marRight w:val="0"/>
      <w:marTop w:val="0"/>
      <w:marBottom w:val="0"/>
      <w:divBdr>
        <w:top w:val="none" w:sz="0" w:space="0" w:color="auto"/>
        <w:left w:val="none" w:sz="0" w:space="0" w:color="auto"/>
        <w:bottom w:val="none" w:sz="0" w:space="0" w:color="auto"/>
        <w:right w:val="none" w:sz="0" w:space="0" w:color="auto"/>
      </w:divBdr>
    </w:div>
    <w:div w:id="809977512">
      <w:bodyDiv w:val="1"/>
      <w:marLeft w:val="0"/>
      <w:marRight w:val="0"/>
      <w:marTop w:val="0"/>
      <w:marBottom w:val="0"/>
      <w:divBdr>
        <w:top w:val="none" w:sz="0" w:space="0" w:color="auto"/>
        <w:left w:val="none" w:sz="0" w:space="0" w:color="auto"/>
        <w:bottom w:val="none" w:sz="0" w:space="0" w:color="auto"/>
        <w:right w:val="none" w:sz="0" w:space="0" w:color="auto"/>
      </w:divBdr>
    </w:div>
    <w:div w:id="880555885">
      <w:bodyDiv w:val="1"/>
      <w:marLeft w:val="0"/>
      <w:marRight w:val="0"/>
      <w:marTop w:val="0"/>
      <w:marBottom w:val="0"/>
      <w:divBdr>
        <w:top w:val="none" w:sz="0" w:space="0" w:color="auto"/>
        <w:left w:val="none" w:sz="0" w:space="0" w:color="auto"/>
        <w:bottom w:val="none" w:sz="0" w:space="0" w:color="auto"/>
        <w:right w:val="none" w:sz="0" w:space="0" w:color="auto"/>
      </w:divBdr>
    </w:div>
    <w:div w:id="975257663">
      <w:bodyDiv w:val="1"/>
      <w:marLeft w:val="0"/>
      <w:marRight w:val="0"/>
      <w:marTop w:val="0"/>
      <w:marBottom w:val="0"/>
      <w:divBdr>
        <w:top w:val="none" w:sz="0" w:space="0" w:color="auto"/>
        <w:left w:val="none" w:sz="0" w:space="0" w:color="auto"/>
        <w:bottom w:val="none" w:sz="0" w:space="0" w:color="auto"/>
        <w:right w:val="none" w:sz="0" w:space="0" w:color="auto"/>
      </w:divBdr>
    </w:div>
    <w:div w:id="1055351589">
      <w:bodyDiv w:val="1"/>
      <w:marLeft w:val="0"/>
      <w:marRight w:val="0"/>
      <w:marTop w:val="0"/>
      <w:marBottom w:val="0"/>
      <w:divBdr>
        <w:top w:val="none" w:sz="0" w:space="0" w:color="auto"/>
        <w:left w:val="none" w:sz="0" w:space="0" w:color="auto"/>
        <w:bottom w:val="none" w:sz="0" w:space="0" w:color="auto"/>
        <w:right w:val="none" w:sz="0" w:space="0" w:color="auto"/>
      </w:divBdr>
    </w:div>
    <w:div w:id="1075980951">
      <w:bodyDiv w:val="1"/>
      <w:marLeft w:val="0"/>
      <w:marRight w:val="0"/>
      <w:marTop w:val="0"/>
      <w:marBottom w:val="0"/>
      <w:divBdr>
        <w:top w:val="none" w:sz="0" w:space="0" w:color="auto"/>
        <w:left w:val="none" w:sz="0" w:space="0" w:color="auto"/>
        <w:bottom w:val="none" w:sz="0" w:space="0" w:color="auto"/>
        <w:right w:val="none" w:sz="0" w:space="0" w:color="auto"/>
      </w:divBdr>
    </w:div>
    <w:div w:id="1102648657">
      <w:bodyDiv w:val="1"/>
      <w:marLeft w:val="0"/>
      <w:marRight w:val="0"/>
      <w:marTop w:val="0"/>
      <w:marBottom w:val="0"/>
      <w:divBdr>
        <w:top w:val="none" w:sz="0" w:space="0" w:color="auto"/>
        <w:left w:val="none" w:sz="0" w:space="0" w:color="auto"/>
        <w:bottom w:val="none" w:sz="0" w:space="0" w:color="auto"/>
        <w:right w:val="none" w:sz="0" w:space="0" w:color="auto"/>
      </w:divBdr>
    </w:div>
    <w:div w:id="1128471580">
      <w:bodyDiv w:val="1"/>
      <w:marLeft w:val="0"/>
      <w:marRight w:val="0"/>
      <w:marTop w:val="0"/>
      <w:marBottom w:val="0"/>
      <w:divBdr>
        <w:top w:val="none" w:sz="0" w:space="0" w:color="auto"/>
        <w:left w:val="none" w:sz="0" w:space="0" w:color="auto"/>
        <w:bottom w:val="none" w:sz="0" w:space="0" w:color="auto"/>
        <w:right w:val="none" w:sz="0" w:space="0" w:color="auto"/>
      </w:divBdr>
      <w:divsChild>
        <w:div w:id="2096323495">
          <w:marLeft w:val="0"/>
          <w:marRight w:val="0"/>
          <w:marTop w:val="0"/>
          <w:marBottom w:val="0"/>
          <w:divBdr>
            <w:top w:val="none" w:sz="0" w:space="0" w:color="auto"/>
            <w:left w:val="none" w:sz="0" w:space="0" w:color="auto"/>
            <w:bottom w:val="none" w:sz="0" w:space="0" w:color="auto"/>
            <w:right w:val="none" w:sz="0" w:space="0" w:color="auto"/>
          </w:divBdr>
        </w:div>
        <w:div w:id="964651431">
          <w:marLeft w:val="0"/>
          <w:marRight w:val="0"/>
          <w:marTop w:val="0"/>
          <w:marBottom w:val="0"/>
          <w:divBdr>
            <w:top w:val="none" w:sz="0" w:space="0" w:color="auto"/>
            <w:left w:val="none" w:sz="0" w:space="0" w:color="auto"/>
            <w:bottom w:val="none" w:sz="0" w:space="0" w:color="auto"/>
            <w:right w:val="none" w:sz="0" w:space="0" w:color="auto"/>
          </w:divBdr>
        </w:div>
        <w:div w:id="1679115343">
          <w:marLeft w:val="0"/>
          <w:marRight w:val="0"/>
          <w:marTop w:val="0"/>
          <w:marBottom w:val="0"/>
          <w:divBdr>
            <w:top w:val="none" w:sz="0" w:space="0" w:color="auto"/>
            <w:left w:val="none" w:sz="0" w:space="0" w:color="auto"/>
            <w:bottom w:val="none" w:sz="0" w:space="0" w:color="auto"/>
            <w:right w:val="none" w:sz="0" w:space="0" w:color="auto"/>
          </w:divBdr>
        </w:div>
        <w:div w:id="738330144">
          <w:marLeft w:val="0"/>
          <w:marRight w:val="0"/>
          <w:marTop w:val="0"/>
          <w:marBottom w:val="0"/>
          <w:divBdr>
            <w:top w:val="none" w:sz="0" w:space="0" w:color="auto"/>
            <w:left w:val="none" w:sz="0" w:space="0" w:color="auto"/>
            <w:bottom w:val="none" w:sz="0" w:space="0" w:color="auto"/>
            <w:right w:val="none" w:sz="0" w:space="0" w:color="auto"/>
          </w:divBdr>
        </w:div>
        <w:div w:id="200826650">
          <w:marLeft w:val="0"/>
          <w:marRight w:val="0"/>
          <w:marTop w:val="0"/>
          <w:marBottom w:val="0"/>
          <w:divBdr>
            <w:top w:val="none" w:sz="0" w:space="0" w:color="auto"/>
            <w:left w:val="none" w:sz="0" w:space="0" w:color="auto"/>
            <w:bottom w:val="none" w:sz="0" w:space="0" w:color="auto"/>
            <w:right w:val="none" w:sz="0" w:space="0" w:color="auto"/>
          </w:divBdr>
        </w:div>
        <w:div w:id="151066015">
          <w:marLeft w:val="0"/>
          <w:marRight w:val="0"/>
          <w:marTop w:val="0"/>
          <w:marBottom w:val="0"/>
          <w:divBdr>
            <w:top w:val="none" w:sz="0" w:space="0" w:color="auto"/>
            <w:left w:val="none" w:sz="0" w:space="0" w:color="auto"/>
            <w:bottom w:val="none" w:sz="0" w:space="0" w:color="auto"/>
            <w:right w:val="none" w:sz="0" w:space="0" w:color="auto"/>
          </w:divBdr>
        </w:div>
        <w:div w:id="2107260579">
          <w:marLeft w:val="0"/>
          <w:marRight w:val="0"/>
          <w:marTop w:val="0"/>
          <w:marBottom w:val="0"/>
          <w:divBdr>
            <w:top w:val="none" w:sz="0" w:space="0" w:color="auto"/>
            <w:left w:val="none" w:sz="0" w:space="0" w:color="auto"/>
            <w:bottom w:val="none" w:sz="0" w:space="0" w:color="auto"/>
            <w:right w:val="none" w:sz="0" w:space="0" w:color="auto"/>
          </w:divBdr>
        </w:div>
        <w:div w:id="538247902">
          <w:marLeft w:val="0"/>
          <w:marRight w:val="0"/>
          <w:marTop w:val="0"/>
          <w:marBottom w:val="0"/>
          <w:divBdr>
            <w:top w:val="none" w:sz="0" w:space="0" w:color="auto"/>
            <w:left w:val="none" w:sz="0" w:space="0" w:color="auto"/>
            <w:bottom w:val="none" w:sz="0" w:space="0" w:color="auto"/>
            <w:right w:val="none" w:sz="0" w:space="0" w:color="auto"/>
          </w:divBdr>
        </w:div>
        <w:div w:id="2134663904">
          <w:marLeft w:val="0"/>
          <w:marRight w:val="0"/>
          <w:marTop w:val="0"/>
          <w:marBottom w:val="0"/>
          <w:divBdr>
            <w:top w:val="none" w:sz="0" w:space="0" w:color="auto"/>
            <w:left w:val="none" w:sz="0" w:space="0" w:color="auto"/>
            <w:bottom w:val="none" w:sz="0" w:space="0" w:color="auto"/>
            <w:right w:val="none" w:sz="0" w:space="0" w:color="auto"/>
          </w:divBdr>
        </w:div>
        <w:div w:id="1648239201">
          <w:marLeft w:val="0"/>
          <w:marRight w:val="0"/>
          <w:marTop w:val="0"/>
          <w:marBottom w:val="0"/>
          <w:divBdr>
            <w:top w:val="none" w:sz="0" w:space="0" w:color="auto"/>
            <w:left w:val="none" w:sz="0" w:space="0" w:color="auto"/>
            <w:bottom w:val="none" w:sz="0" w:space="0" w:color="auto"/>
            <w:right w:val="none" w:sz="0" w:space="0" w:color="auto"/>
          </w:divBdr>
        </w:div>
        <w:div w:id="1947735119">
          <w:marLeft w:val="0"/>
          <w:marRight w:val="0"/>
          <w:marTop w:val="0"/>
          <w:marBottom w:val="0"/>
          <w:divBdr>
            <w:top w:val="none" w:sz="0" w:space="0" w:color="auto"/>
            <w:left w:val="none" w:sz="0" w:space="0" w:color="auto"/>
            <w:bottom w:val="none" w:sz="0" w:space="0" w:color="auto"/>
            <w:right w:val="none" w:sz="0" w:space="0" w:color="auto"/>
          </w:divBdr>
        </w:div>
        <w:div w:id="893351076">
          <w:marLeft w:val="0"/>
          <w:marRight w:val="0"/>
          <w:marTop w:val="0"/>
          <w:marBottom w:val="0"/>
          <w:divBdr>
            <w:top w:val="none" w:sz="0" w:space="0" w:color="auto"/>
            <w:left w:val="none" w:sz="0" w:space="0" w:color="auto"/>
            <w:bottom w:val="none" w:sz="0" w:space="0" w:color="auto"/>
            <w:right w:val="none" w:sz="0" w:space="0" w:color="auto"/>
          </w:divBdr>
        </w:div>
        <w:div w:id="1695111876">
          <w:marLeft w:val="0"/>
          <w:marRight w:val="0"/>
          <w:marTop w:val="0"/>
          <w:marBottom w:val="0"/>
          <w:divBdr>
            <w:top w:val="none" w:sz="0" w:space="0" w:color="auto"/>
            <w:left w:val="none" w:sz="0" w:space="0" w:color="auto"/>
            <w:bottom w:val="none" w:sz="0" w:space="0" w:color="auto"/>
            <w:right w:val="none" w:sz="0" w:space="0" w:color="auto"/>
          </w:divBdr>
        </w:div>
        <w:div w:id="786657143">
          <w:marLeft w:val="0"/>
          <w:marRight w:val="0"/>
          <w:marTop w:val="0"/>
          <w:marBottom w:val="0"/>
          <w:divBdr>
            <w:top w:val="none" w:sz="0" w:space="0" w:color="auto"/>
            <w:left w:val="none" w:sz="0" w:space="0" w:color="auto"/>
            <w:bottom w:val="none" w:sz="0" w:space="0" w:color="auto"/>
            <w:right w:val="none" w:sz="0" w:space="0" w:color="auto"/>
          </w:divBdr>
        </w:div>
      </w:divsChild>
    </w:div>
    <w:div w:id="1209336434">
      <w:bodyDiv w:val="1"/>
      <w:marLeft w:val="0"/>
      <w:marRight w:val="0"/>
      <w:marTop w:val="0"/>
      <w:marBottom w:val="0"/>
      <w:divBdr>
        <w:top w:val="none" w:sz="0" w:space="0" w:color="auto"/>
        <w:left w:val="none" w:sz="0" w:space="0" w:color="auto"/>
        <w:bottom w:val="none" w:sz="0" w:space="0" w:color="auto"/>
        <w:right w:val="none" w:sz="0" w:space="0" w:color="auto"/>
      </w:divBdr>
    </w:div>
    <w:div w:id="1248074422">
      <w:bodyDiv w:val="1"/>
      <w:marLeft w:val="0"/>
      <w:marRight w:val="0"/>
      <w:marTop w:val="0"/>
      <w:marBottom w:val="0"/>
      <w:divBdr>
        <w:top w:val="none" w:sz="0" w:space="0" w:color="auto"/>
        <w:left w:val="none" w:sz="0" w:space="0" w:color="auto"/>
        <w:bottom w:val="none" w:sz="0" w:space="0" w:color="auto"/>
        <w:right w:val="none" w:sz="0" w:space="0" w:color="auto"/>
      </w:divBdr>
    </w:div>
    <w:div w:id="1273780695">
      <w:bodyDiv w:val="1"/>
      <w:marLeft w:val="0"/>
      <w:marRight w:val="0"/>
      <w:marTop w:val="0"/>
      <w:marBottom w:val="0"/>
      <w:divBdr>
        <w:top w:val="none" w:sz="0" w:space="0" w:color="auto"/>
        <w:left w:val="none" w:sz="0" w:space="0" w:color="auto"/>
        <w:bottom w:val="none" w:sz="0" w:space="0" w:color="auto"/>
        <w:right w:val="none" w:sz="0" w:space="0" w:color="auto"/>
      </w:divBdr>
    </w:div>
    <w:div w:id="1500073048">
      <w:bodyDiv w:val="1"/>
      <w:marLeft w:val="0"/>
      <w:marRight w:val="0"/>
      <w:marTop w:val="0"/>
      <w:marBottom w:val="0"/>
      <w:divBdr>
        <w:top w:val="none" w:sz="0" w:space="0" w:color="auto"/>
        <w:left w:val="none" w:sz="0" w:space="0" w:color="auto"/>
        <w:bottom w:val="none" w:sz="0" w:space="0" w:color="auto"/>
        <w:right w:val="none" w:sz="0" w:space="0" w:color="auto"/>
      </w:divBdr>
    </w:div>
    <w:div w:id="1510097059">
      <w:bodyDiv w:val="1"/>
      <w:marLeft w:val="0"/>
      <w:marRight w:val="0"/>
      <w:marTop w:val="0"/>
      <w:marBottom w:val="0"/>
      <w:divBdr>
        <w:top w:val="none" w:sz="0" w:space="0" w:color="auto"/>
        <w:left w:val="none" w:sz="0" w:space="0" w:color="auto"/>
        <w:bottom w:val="none" w:sz="0" w:space="0" w:color="auto"/>
        <w:right w:val="none" w:sz="0" w:space="0" w:color="auto"/>
      </w:divBdr>
    </w:div>
    <w:div w:id="1537543824">
      <w:bodyDiv w:val="1"/>
      <w:marLeft w:val="0"/>
      <w:marRight w:val="0"/>
      <w:marTop w:val="0"/>
      <w:marBottom w:val="0"/>
      <w:divBdr>
        <w:top w:val="none" w:sz="0" w:space="0" w:color="auto"/>
        <w:left w:val="none" w:sz="0" w:space="0" w:color="auto"/>
        <w:bottom w:val="none" w:sz="0" w:space="0" w:color="auto"/>
        <w:right w:val="none" w:sz="0" w:space="0" w:color="auto"/>
      </w:divBdr>
    </w:div>
    <w:div w:id="1538272072">
      <w:bodyDiv w:val="1"/>
      <w:marLeft w:val="0"/>
      <w:marRight w:val="0"/>
      <w:marTop w:val="0"/>
      <w:marBottom w:val="0"/>
      <w:divBdr>
        <w:top w:val="none" w:sz="0" w:space="0" w:color="auto"/>
        <w:left w:val="none" w:sz="0" w:space="0" w:color="auto"/>
        <w:bottom w:val="none" w:sz="0" w:space="0" w:color="auto"/>
        <w:right w:val="none" w:sz="0" w:space="0" w:color="auto"/>
      </w:divBdr>
    </w:div>
    <w:div w:id="1657296528">
      <w:bodyDiv w:val="1"/>
      <w:marLeft w:val="0"/>
      <w:marRight w:val="0"/>
      <w:marTop w:val="0"/>
      <w:marBottom w:val="0"/>
      <w:divBdr>
        <w:top w:val="none" w:sz="0" w:space="0" w:color="auto"/>
        <w:left w:val="none" w:sz="0" w:space="0" w:color="auto"/>
        <w:bottom w:val="none" w:sz="0" w:space="0" w:color="auto"/>
        <w:right w:val="none" w:sz="0" w:space="0" w:color="auto"/>
      </w:divBdr>
    </w:div>
    <w:div w:id="1744065346">
      <w:bodyDiv w:val="1"/>
      <w:marLeft w:val="0"/>
      <w:marRight w:val="0"/>
      <w:marTop w:val="0"/>
      <w:marBottom w:val="0"/>
      <w:divBdr>
        <w:top w:val="none" w:sz="0" w:space="0" w:color="auto"/>
        <w:left w:val="none" w:sz="0" w:space="0" w:color="auto"/>
        <w:bottom w:val="none" w:sz="0" w:space="0" w:color="auto"/>
        <w:right w:val="none" w:sz="0" w:space="0" w:color="auto"/>
      </w:divBdr>
    </w:div>
    <w:div w:id="1825930486">
      <w:bodyDiv w:val="1"/>
      <w:marLeft w:val="0"/>
      <w:marRight w:val="0"/>
      <w:marTop w:val="0"/>
      <w:marBottom w:val="0"/>
      <w:divBdr>
        <w:top w:val="none" w:sz="0" w:space="0" w:color="auto"/>
        <w:left w:val="none" w:sz="0" w:space="0" w:color="auto"/>
        <w:bottom w:val="none" w:sz="0" w:space="0" w:color="auto"/>
        <w:right w:val="none" w:sz="0" w:space="0" w:color="auto"/>
      </w:divBdr>
    </w:div>
    <w:div w:id="1848053084">
      <w:bodyDiv w:val="1"/>
      <w:marLeft w:val="0"/>
      <w:marRight w:val="0"/>
      <w:marTop w:val="0"/>
      <w:marBottom w:val="0"/>
      <w:divBdr>
        <w:top w:val="none" w:sz="0" w:space="0" w:color="auto"/>
        <w:left w:val="none" w:sz="0" w:space="0" w:color="auto"/>
        <w:bottom w:val="none" w:sz="0" w:space="0" w:color="auto"/>
        <w:right w:val="none" w:sz="0" w:space="0" w:color="auto"/>
      </w:divBdr>
    </w:div>
    <w:div w:id="1903976291">
      <w:bodyDiv w:val="1"/>
      <w:marLeft w:val="0"/>
      <w:marRight w:val="0"/>
      <w:marTop w:val="0"/>
      <w:marBottom w:val="0"/>
      <w:divBdr>
        <w:top w:val="none" w:sz="0" w:space="0" w:color="auto"/>
        <w:left w:val="none" w:sz="0" w:space="0" w:color="auto"/>
        <w:bottom w:val="none" w:sz="0" w:space="0" w:color="auto"/>
        <w:right w:val="none" w:sz="0" w:space="0" w:color="auto"/>
      </w:divBdr>
      <w:divsChild>
        <w:div w:id="1633831597">
          <w:marLeft w:val="0"/>
          <w:marRight w:val="0"/>
          <w:marTop w:val="0"/>
          <w:marBottom w:val="0"/>
          <w:divBdr>
            <w:top w:val="none" w:sz="0" w:space="0" w:color="auto"/>
            <w:left w:val="none" w:sz="0" w:space="0" w:color="auto"/>
            <w:bottom w:val="none" w:sz="0" w:space="0" w:color="auto"/>
            <w:right w:val="none" w:sz="0" w:space="0" w:color="auto"/>
          </w:divBdr>
          <w:divsChild>
            <w:div w:id="9044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9578">
      <w:bodyDiv w:val="1"/>
      <w:marLeft w:val="0"/>
      <w:marRight w:val="0"/>
      <w:marTop w:val="0"/>
      <w:marBottom w:val="0"/>
      <w:divBdr>
        <w:top w:val="none" w:sz="0" w:space="0" w:color="auto"/>
        <w:left w:val="none" w:sz="0" w:space="0" w:color="auto"/>
        <w:bottom w:val="none" w:sz="0" w:space="0" w:color="auto"/>
        <w:right w:val="none" w:sz="0" w:space="0" w:color="auto"/>
      </w:divBdr>
    </w:div>
    <w:div w:id="1933469833">
      <w:bodyDiv w:val="1"/>
      <w:marLeft w:val="0"/>
      <w:marRight w:val="0"/>
      <w:marTop w:val="0"/>
      <w:marBottom w:val="0"/>
      <w:divBdr>
        <w:top w:val="none" w:sz="0" w:space="0" w:color="auto"/>
        <w:left w:val="none" w:sz="0" w:space="0" w:color="auto"/>
        <w:bottom w:val="none" w:sz="0" w:space="0" w:color="auto"/>
        <w:right w:val="none" w:sz="0" w:space="0" w:color="auto"/>
      </w:divBdr>
    </w:div>
    <w:div w:id="1942762634">
      <w:bodyDiv w:val="1"/>
      <w:marLeft w:val="0"/>
      <w:marRight w:val="0"/>
      <w:marTop w:val="0"/>
      <w:marBottom w:val="0"/>
      <w:divBdr>
        <w:top w:val="none" w:sz="0" w:space="0" w:color="auto"/>
        <w:left w:val="none" w:sz="0" w:space="0" w:color="auto"/>
        <w:bottom w:val="none" w:sz="0" w:space="0" w:color="auto"/>
        <w:right w:val="none" w:sz="0" w:space="0" w:color="auto"/>
      </w:divBdr>
    </w:div>
    <w:div w:id="1970427326">
      <w:bodyDiv w:val="1"/>
      <w:marLeft w:val="0"/>
      <w:marRight w:val="0"/>
      <w:marTop w:val="0"/>
      <w:marBottom w:val="0"/>
      <w:divBdr>
        <w:top w:val="none" w:sz="0" w:space="0" w:color="auto"/>
        <w:left w:val="none" w:sz="0" w:space="0" w:color="auto"/>
        <w:bottom w:val="none" w:sz="0" w:space="0" w:color="auto"/>
        <w:right w:val="none" w:sz="0" w:space="0" w:color="auto"/>
      </w:divBdr>
      <w:divsChild>
        <w:div w:id="92627571">
          <w:marLeft w:val="0"/>
          <w:marRight w:val="0"/>
          <w:marTop w:val="0"/>
          <w:marBottom w:val="0"/>
          <w:divBdr>
            <w:top w:val="none" w:sz="0" w:space="0" w:color="auto"/>
            <w:left w:val="none" w:sz="0" w:space="0" w:color="auto"/>
            <w:bottom w:val="none" w:sz="0" w:space="0" w:color="auto"/>
            <w:right w:val="none" w:sz="0" w:space="0" w:color="auto"/>
          </w:divBdr>
          <w:divsChild>
            <w:div w:id="28103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donstaniford.typepad.com/my-blog/2017/02/press-release-failing-fish-farms-18-rated-poor-by-sepa-in-2015-.html" TargetMode="External"/><Relationship Id="rId21" Type="http://schemas.openxmlformats.org/officeDocument/2006/relationships/image" Target="media/image4.png"/><Relationship Id="rId42" Type="http://schemas.openxmlformats.org/officeDocument/2006/relationships/hyperlink" Target="http://www.gov.scot/Topics/marine/Fish-Shellfish/FHI/healthpractice/DisGuideIV" TargetMode="External"/><Relationship Id="rId63" Type="http://schemas.openxmlformats.org/officeDocument/2006/relationships/hyperlink" Target="http://cookeaquaculturescotland.com/sustainability/" TargetMode="External"/><Relationship Id="rId84" Type="http://schemas.openxmlformats.org/officeDocument/2006/relationships/image" Target="media/image22.png"/><Relationship Id="rId138" Type="http://schemas.openxmlformats.org/officeDocument/2006/relationships/hyperlink" Target="https://www.seafoodsource.com/news/aquaculture/another-isa-outbreak-at-cooke-salmon-farm" TargetMode="External"/><Relationship Id="rId159" Type="http://schemas.openxmlformats.org/officeDocument/2006/relationships/hyperlink" Target="https://www.facebook.com/cookeaqua/photos/a.254966104708323.1073741827.254939771377623/424981141040151/?type=3&amp;theater" TargetMode="External"/><Relationship Id="rId170" Type="http://schemas.openxmlformats.org/officeDocument/2006/relationships/hyperlink" Target="https://www.facebook.com/aithjuniorhigh/photos/pcb.178635679353950/178635026020682/?type=3&amp;theater" TargetMode="External"/><Relationship Id="rId191" Type="http://schemas.openxmlformats.org/officeDocument/2006/relationships/hyperlink" Target="http://donstaniford.typepad.com/files/mid-yell-poor-sepa-assessment-aug-2017.pdf" TargetMode="External"/><Relationship Id="rId205" Type="http://schemas.openxmlformats.org/officeDocument/2006/relationships/image" Target="media/image59.jpeg"/><Relationship Id="rId226" Type="http://schemas.openxmlformats.org/officeDocument/2006/relationships/image" Target="cid:image009.png@01D39376.755C17B0" TargetMode="External"/><Relationship Id="rId247" Type="http://schemas.openxmlformats.org/officeDocument/2006/relationships/hyperlink" Target="http://www.gov.scot/Uploads/Documents/ISACodeofPractice.pdf" TargetMode="External"/><Relationship Id="rId107" Type="http://schemas.openxmlformats.org/officeDocument/2006/relationships/hyperlink" Target="https://atlantic.ctvnews.ca/n-s-aquaculture-company-defends-practices-amid-allegations-from-residents-1.3311918" TargetMode="External"/><Relationship Id="rId11" Type="http://schemas.openxmlformats.org/officeDocument/2006/relationships/hyperlink" Target="http://gaaia.org/" TargetMode="External"/><Relationship Id="rId32" Type="http://schemas.openxmlformats.org/officeDocument/2006/relationships/hyperlink" Target="http://thecodeofgoodpractice.co.uk/chapters/chapter-6-processing-sites/" TargetMode="External"/><Relationship Id="rId53" Type="http://schemas.openxmlformats.org/officeDocument/2006/relationships/hyperlink" Target="http://www.orkneyfoodanddrink.com/meridian-salmon-group" TargetMode="External"/><Relationship Id="rId74" Type="http://schemas.openxmlformats.org/officeDocument/2006/relationships/hyperlink" Target="https://www.youtube.com/watch?v=CjV184oWG14" TargetMode="External"/><Relationship Id="rId128" Type="http://schemas.openxmlformats.org/officeDocument/2006/relationships/hyperlink" Target="http://www.cbc.ca/news/canada/new-brunswick/aquaculture-company-on-the-hook-for-500k-for-pesticide-use-1.1317105" TargetMode="External"/><Relationship Id="rId149" Type="http://schemas.openxmlformats.org/officeDocument/2006/relationships/hyperlink" Target="https://www.facebook.com/cookeaqua/" TargetMode="External"/><Relationship Id="rId5" Type="http://schemas.openxmlformats.org/officeDocument/2006/relationships/hyperlink" Target="http://www.bbc.co.uk/news/world-us-canada-42115794" TargetMode="External"/><Relationship Id="rId95" Type="http://schemas.openxmlformats.org/officeDocument/2006/relationships/hyperlink" Target="https://www.salmon-trout.org/wp-content/uploads/2017/11/LiceBreachingList.pdf" TargetMode="External"/><Relationship Id="rId160" Type="http://schemas.openxmlformats.org/officeDocument/2006/relationships/hyperlink" Target="https://www.facebook.com/cookeaqua/photos/a.254966104708323.1073741827.254939771377623/257191561152444/?type=3&amp;theater" TargetMode="External"/><Relationship Id="rId181" Type="http://schemas.openxmlformats.org/officeDocument/2006/relationships/image" Target="media/image51.png"/><Relationship Id="rId216" Type="http://schemas.openxmlformats.org/officeDocument/2006/relationships/hyperlink" Target="https://vimeo.com/238445419" TargetMode="External"/><Relationship Id="rId237" Type="http://schemas.openxmlformats.org/officeDocument/2006/relationships/image" Target="media/image72.png"/><Relationship Id="rId22" Type="http://schemas.openxmlformats.org/officeDocument/2006/relationships/hyperlink" Target="http://donstaniford.typepad.com/files/photo-of-overflow-at-mid-yell-voe-jan-2017.pdf" TargetMode="External"/><Relationship Id="rId43" Type="http://schemas.openxmlformats.org/officeDocument/2006/relationships/hyperlink" Target="http://www.gov.scot/Resource/0038/00385854.pdf" TargetMode="External"/><Relationship Id="rId64" Type="http://schemas.openxmlformats.org/officeDocument/2006/relationships/hyperlink" Target="http://cookeaquaculturescotland.com/accreditations/" TargetMode="External"/><Relationship Id="rId118" Type="http://schemas.openxmlformats.org/officeDocument/2006/relationships/hyperlink" Target="https://www.facebook.com/cookeaqua/photos/a.255165301355070.1073741828.254939771377623/645964465608483/?type=3&amp;theater" TargetMode="External"/><Relationship Id="rId139" Type="http://schemas.openxmlformats.org/officeDocument/2006/relationships/hyperlink" Target="http://alexandramorton.typepad.com/alexandra_morton/2012/10/another-town-fighting-fish-farms.html" TargetMode="External"/><Relationship Id="rId85" Type="http://schemas.openxmlformats.org/officeDocument/2006/relationships/hyperlink" Target="https://www.seattletimes.com/seattle-news/environment/violations-prompt-washington-state-to-cancel-atlantic-salmon-farm-lease-at-port-angeles/" TargetMode="External"/><Relationship Id="rId150" Type="http://schemas.openxmlformats.org/officeDocument/2006/relationships/hyperlink" Target="http://unst.org/web/bjhs/2016/09/02/waterproofs-for-all/" TargetMode="External"/><Relationship Id="rId171" Type="http://schemas.openxmlformats.org/officeDocument/2006/relationships/image" Target="media/image44.png"/><Relationship Id="rId192" Type="http://schemas.openxmlformats.org/officeDocument/2006/relationships/hyperlink" Target="http://donstaniford.typepad.com/files/mid-yell-sepa-actiomn-points-to-cooke-aug-2017.pdf" TargetMode="External"/><Relationship Id="rId206" Type="http://schemas.openxmlformats.org/officeDocument/2006/relationships/image" Target="cid:image001.jpg@01D39377.E5E94E20" TargetMode="External"/><Relationship Id="rId227" Type="http://schemas.openxmlformats.org/officeDocument/2006/relationships/image" Target="media/image67.png"/><Relationship Id="rId248" Type="http://schemas.openxmlformats.org/officeDocument/2006/relationships/image" Target="media/image77.png"/><Relationship Id="rId12" Type="http://schemas.openxmlformats.org/officeDocument/2006/relationships/hyperlink" Target="http://donstaniford.typepad.com/my-blog/2018/01/scottish-salmon-farming-101.html" TargetMode="External"/><Relationship Id="rId33" Type="http://schemas.openxmlformats.org/officeDocument/2006/relationships/hyperlink" Target="http://thecodeofgoodpractice.co.uk/wp-content/uploads/2015/02/cogp-chap-6-processing-feb-15.pdf" TargetMode="External"/><Relationship Id="rId108" Type="http://schemas.openxmlformats.org/officeDocument/2006/relationships/hyperlink" Target="javascript:setCurrClipPage(1);genericPlayer.playItemByContentId(1071369);setCurrClipIndex(0);" TargetMode="External"/><Relationship Id="rId129" Type="http://schemas.openxmlformats.org/officeDocument/2006/relationships/hyperlink" Target="https://bangordailynews.com/2013/04/27/business/cooke-aquaculture-to-pay-490k-after-illegal-pesticides-kill-lobsters-in-canada/" TargetMode="External"/><Relationship Id="rId54" Type="http://schemas.openxmlformats.org/officeDocument/2006/relationships/hyperlink" Target="http://www.shetnews.co.uk/newsbites/11155-cooke-buys-thomson-bros" TargetMode="External"/><Relationship Id="rId70" Type="http://schemas.openxmlformats.org/officeDocument/2006/relationships/hyperlink" Target="http://fishfarmnews.blogspot.co.uk/2016/04/cooke-aquaculture-typical.html" TargetMode="External"/><Relationship Id="rId75" Type="http://schemas.openxmlformats.org/officeDocument/2006/relationships/hyperlink" Target="https://www.youtube.com/watch?v=Zaysh-YnF3g" TargetMode="External"/><Relationship Id="rId91" Type="http://schemas.openxmlformats.org/officeDocument/2006/relationships/hyperlink" Target="http://www.intrafish.com/marketplace/1377778/cookes-true-north-recalls-salmon-flakes-over-listeria-contamination" TargetMode="External"/><Relationship Id="rId96" Type="http://schemas.openxmlformats.org/officeDocument/2006/relationships/image" Target="media/image24.png"/><Relationship Id="rId140" Type="http://schemas.openxmlformats.org/officeDocument/2006/relationships/hyperlink" Target="http://alexandramorton.typepad.com/.a/6a0120a56ab882970c017c328b74c8970b-pi" TargetMode="External"/><Relationship Id="rId145" Type="http://schemas.openxmlformats.org/officeDocument/2006/relationships/hyperlink" Target="https://www.facebook.com/769115569801179/photos/a.769119489800787.1073741827.769115569801179/1507044986008230/?type=3&amp;theater" TargetMode="External"/><Relationship Id="rId161" Type="http://schemas.openxmlformats.org/officeDocument/2006/relationships/hyperlink" Target="https://www.facebook.com/cookeaqua/photos/a.254966104708323.1073741827.254939771377623/672680512936878/?type=3&amp;theater" TargetMode="External"/><Relationship Id="rId166" Type="http://schemas.openxmlformats.org/officeDocument/2006/relationships/hyperlink" Target="http://oiga.org.uk/scottish-national-short-course-championships/?doing_wp_cron=1516747289.0981431007385253906250" TargetMode="External"/><Relationship Id="rId182" Type="http://schemas.openxmlformats.org/officeDocument/2006/relationships/image" Target="media/image52.png"/><Relationship Id="rId187" Type="http://schemas.openxmlformats.org/officeDocument/2006/relationships/hyperlink" Target="http://donstaniford.typepad.com/files/mid-yell-environmental-event-report-jan-2017.pdf" TargetMode="External"/><Relationship Id="rId217" Type="http://schemas.openxmlformats.org/officeDocument/2006/relationships/image" Target="media/image64.png"/><Relationship Id="rId1" Type="http://schemas.openxmlformats.org/officeDocument/2006/relationships/numbering" Target="numbering.xml"/><Relationship Id="rId6" Type="http://schemas.openxmlformats.org/officeDocument/2006/relationships/hyperlink" Target="http://www.timescolonist.com/news/local/blood-water-pumped-into-ocean-prompts-investigation-1.23106474" TargetMode="External"/><Relationship Id="rId212" Type="http://schemas.openxmlformats.org/officeDocument/2006/relationships/oleObject" Target="embeddings/oleObject4.bin"/><Relationship Id="rId233" Type="http://schemas.openxmlformats.org/officeDocument/2006/relationships/image" Target="media/image70.png"/><Relationship Id="rId238" Type="http://schemas.openxmlformats.org/officeDocument/2006/relationships/image" Target="cid:image006.png@01D39375.AC13ECC0" TargetMode="External"/><Relationship Id="rId254" Type="http://schemas.openxmlformats.org/officeDocument/2006/relationships/hyperlink" Target="https://www.facebook.com/274908625898018/photos/a.303886956333518.78651.274908625898018/1168992979822907/?type=3&amp;theater" TargetMode="External"/><Relationship Id="rId23" Type="http://schemas.openxmlformats.org/officeDocument/2006/relationships/image" Target="media/image5.png"/><Relationship Id="rId28" Type="http://schemas.openxmlformats.org/officeDocument/2006/relationships/hyperlink" Target="http://cookeaquaculturescotland.com/accreditations/" TargetMode="External"/><Relationship Id="rId49" Type="http://schemas.openxmlformats.org/officeDocument/2006/relationships/hyperlink" Target="http://cookeaquaculturescotland.com/sustainability/" TargetMode="External"/><Relationship Id="rId114" Type="http://schemas.openxmlformats.org/officeDocument/2006/relationships/hyperlink" Target="http://donstaniford.typepad.com/files/pr-failing-fish-farms-26-feb-2017.pdf" TargetMode="External"/><Relationship Id="rId119" Type="http://schemas.openxmlformats.org/officeDocument/2006/relationships/image" Target="media/image31.png"/><Relationship Id="rId44" Type="http://schemas.openxmlformats.org/officeDocument/2006/relationships/image" Target="media/image10.png"/><Relationship Id="rId60" Type="http://schemas.openxmlformats.org/officeDocument/2006/relationships/hyperlink" Target="http://www.intrafish.com/news/750462/glenn-cooke-named-intrafish-media-2016-person-of-the-year" TargetMode="External"/><Relationship Id="rId65" Type="http://schemas.openxmlformats.org/officeDocument/2006/relationships/hyperlink" Target="http://aquaculturedirectory.co.uk/wp-content/uploads/2014/05/Screen-Shot-2014-05-19-at-11.36.20.png" TargetMode="External"/><Relationship Id="rId81" Type="http://schemas.openxmlformats.org/officeDocument/2006/relationships/hyperlink" Target="https://ecology.wa.gov/About-us/Get-to-know-us/News/2017/Dec-13-Cooke-fined-for-water-quality-violations" TargetMode="External"/><Relationship Id="rId86" Type="http://schemas.openxmlformats.org/officeDocument/2006/relationships/hyperlink" Target="http://www.cbc.ca/news/canada/new-brunswick/cooke-aquaculture-washington-salmon-escape-1.4490171" TargetMode="External"/><Relationship Id="rId130" Type="http://schemas.openxmlformats.org/officeDocument/2006/relationships/hyperlink" Target="https://www.youtube.com/watch?v=SFSjxA96Dn0" TargetMode="External"/><Relationship Id="rId135" Type="http://schemas.openxmlformats.org/officeDocument/2006/relationships/hyperlink" Target="http://www.cbc.ca/news/canada/new-brunswick/quarantined-n-s-salmon-sent-to-n-b-processor-1.1348809" TargetMode="External"/><Relationship Id="rId151" Type="http://schemas.openxmlformats.org/officeDocument/2006/relationships/hyperlink" Target="https://www.facebook.com/cookeaqua/photos/a.254966104708323.1073741827.254939771377623/661361244068805/?type=3&amp;theater" TargetMode="External"/><Relationship Id="rId156" Type="http://schemas.openxmlformats.org/officeDocument/2006/relationships/hyperlink" Target="https://www.facebook.com/cookeaqua/photos/a.254966104708323.1073741827.254939771377623/695428710662058/?type=3&amp;theater" TargetMode="External"/><Relationship Id="rId177" Type="http://schemas.openxmlformats.org/officeDocument/2006/relationships/hyperlink" Target="https://www.facebook.com/cookeaqua/photos/a.254966104708323.1073741827.254939771377623/614168208788109/?type=3&amp;theater" TargetMode="External"/><Relationship Id="rId198" Type="http://schemas.openxmlformats.org/officeDocument/2006/relationships/image" Target="media/image58.png"/><Relationship Id="rId172" Type="http://schemas.openxmlformats.org/officeDocument/2006/relationships/image" Target="media/image45.png"/><Relationship Id="rId193" Type="http://schemas.openxmlformats.org/officeDocument/2006/relationships/image" Target="media/image57.emf"/><Relationship Id="rId202" Type="http://schemas.openxmlformats.org/officeDocument/2006/relationships/hyperlink" Target="mailto:FOI.Mail@sepa.org.uk" TargetMode="External"/><Relationship Id="rId207" Type="http://schemas.openxmlformats.org/officeDocument/2006/relationships/image" Target="media/image60.emf"/><Relationship Id="rId223" Type="http://schemas.openxmlformats.org/officeDocument/2006/relationships/image" Target="cid:image001.png@01D39375.AC13ECC0" TargetMode="External"/><Relationship Id="rId228" Type="http://schemas.openxmlformats.org/officeDocument/2006/relationships/image" Target="cid:image011.png@01D39377.62274B50" TargetMode="External"/><Relationship Id="rId244" Type="http://schemas.openxmlformats.org/officeDocument/2006/relationships/hyperlink" Target="http://thecodeofgoodpractice.co.uk/wp-content/uploads/2015/02/cogp-chap-6-processing-feb-15.pdf" TargetMode="External"/><Relationship Id="rId249" Type="http://schemas.openxmlformats.org/officeDocument/2006/relationships/image" Target="cid:image012.png@01D3937B.45C25320" TargetMode="External"/><Relationship Id="rId13" Type="http://schemas.openxmlformats.org/officeDocument/2006/relationships/hyperlink" Target="http://www.shetlandtimes.co.uk/2009/05/15/disease-costs-grieg-dearly" TargetMode="External"/><Relationship Id="rId18" Type="http://schemas.openxmlformats.org/officeDocument/2006/relationships/hyperlink" Target="http://donstaniford.typepad.com/files/mid-yell-sepa-actiomn-points-to-cooke-aug-2017.pdf" TargetMode="External"/><Relationship Id="rId39" Type="http://schemas.openxmlformats.org/officeDocument/2006/relationships/hyperlink" Target="http://www.gov.scot/Topics/marine/Fish-Shellfish/aquaculture/diseases/notifiableDisease/infectious-salmon-anaemia" TargetMode="External"/><Relationship Id="rId109" Type="http://schemas.openxmlformats.org/officeDocument/2006/relationships/hyperlink" Target="http://www.southcoasttoday.ca/content/super-chill-suspected-massive-cooke-aqua-fish-kills" TargetMode="External"/><Relationship Id="rId34" Type="http://schemas.openxmlformats.org/officeDocument/2006/relationships/image" Target="media/image7.png"/><Relationship Id="rId50" Type="http://schemas.openxmlformats.org/officeDocument/2006/relationships/hyperlink" Target="http://cookeaquaculturescotland.com/shetland/" TargetMode="External"/><Relationship Id="rId55" Type="http://schemas.openxmlformats.org/officeDocument/2006/relationships/image" Target="media/image13.png"/><Relationship Id="rId76" Type="http://schemas.openxmlformats.org/officeDocument/2006/relationships/hyperlink" Target="https://www.youtube.com/watch?v=CjV184oWG14" TargetMode="External"/><Relationship Id="rId97" Type="http://schemas.openxmlformats.org/officeDocument/2006/relationships/image" Target="media/image25.png"/><Relationship Id="rId104" Type="http://schemas.openxmlformats.org/officeDocument/2006/relationships/image" Target="media/image26.png"/><Relationship Id="rId120" Type="http://schemas.openxmlformats.org/officeDocument/2006/relationships/hyperlink" Target="http://www.intrafish.com/news/649244/sernapesca-confirms-new-isa-outbreak-at-cookes-chile-operations" TargetMode="External"/><Relationship Id="rId125" Type="http://schemas.openxmlformats.org/officeDocument/2006/relationships/image" Target="media/image32.png"/><Relationship Id="rId141" Type="http://schemas.openxmlformats.org/officeDocument/2006/relationships/image" Target="media/image35.png"/><Relationship Id="rId146" Type="http://schemas.openxmlformats.org/officeDocument/2006/relationships/image" Target="media/image37.jpeg"/><Relationship Id="rId167" Type="http://schemas.openxmlformats.org/officeDocument/2006/relationships/image" Target="media/image41.png"/><Relationship Id="rId188" Type="http://schemas.openxmlformats.org/officeDocument/2006/relationships/hyperlink" Target="mailto:dstaniford@gaaia.org" TargetMode="External"/><Relationship Id="rId7" Type="http://schemas.openxmlformats.org/officeDocument/2006/relationships/hyperlink" Target="https://www.ctvnews.ca/canada/feds-launch-review-after-tests-show-fish-virus-in-b-c-bloodwater-1.3698627" TargetMode="External"/><Relationship Id="rId71" Type="http://schemas.openxmlformats.org/officeDocument/2006/relationships/hyperlink" Target="http://www.southcoasttoday.ca/content/more-troubles-cooke-aqua-product-recall-do-not-buy-notice-farmed-salmon-loan-demands" TargetMode="External"/><Relationship Id="rId92" Type="http://schemas.openxmlformats.org/officeDocument/2006/relationships/hyperlink" Target="http://www.cbc.ca/news/canada/newfoundland-labrador/isa-salmon-cooke-aquculture-1.4369399" TargetMode="External"/><Relationship Id="rId162" Type="http://schemas.openxmlformats.org/officeDocument/2006/relationships/hyperlink" Target="https://www.facebook.com/photo.php?fbid=1326098927465900&amp;set=o.254939771377623&amp;type=3&amp;theater" TargetMode="External"/><Relationship Id="rId183" Type="http://schemas.openxmlformats.org/officeDocument/2006/relationships/image" Target="media/image53.png"/><Relationship Id="rId213" Type="http://schemas.openxmlformats.org/officeDocument/2006/relationships/image" Target="media/image63.emf"/><Relationship Id="rId218" Type="http://schemas.openxmlformats.org/officeDocument/2006/relationships/image" Target="cid:image001.png@01D3730C.2EA36BA0" TargetMode="External"/><Relationship Id="rId234" Type="http://schemas.openxmlformats.org/officeDocument/2006/relationships/image" Target="cid:image004.png@01D39375.AC13ECC0" TargetMode="External"/><Relationship Id="rId239" Type="http://schemas.openxmlformats.org/officeDocument/2006/relationships/image" Target="media/image73.png"/><Relationship Id="rId2" Type="http://schemas.openxmlformats.org/officeDocument/2006/relationships/styles" Target="styles.xml"/><Relationship Id="rId29" Type="http://schemas.openxmlformats.org/officeDocument/2006/relationships/hyperlink" Target="http://thecodeofgoodpractice.co.uk/" TargetMode="External"/><Relationship Id="rId250" Type="http://schemas.openxmlformats.org/officeDocument/2006/relationships/hyperlink" Target="https://www.facebook.com/cookeaqua/" TargetMode="External"/><Relationship Id="rId255" Type="http://schemas.openxmlformats.org/officeDocument/2006/relationships/image" Target="media/image81.png"/><Relationship Id="rId24" Type="http://schemas.openxmlformats.org/officeDocument/2006/relationships/hyperlink" Target="http://donstaniford.typepad.com/files/photo-of-overflow-at-mid-yell-voe-jan-2017.pdf" TargetMode="External"/><Relationship Id="rId40" Type="http://schemas.openxmlformats.org/officeDocument/2006/relationships/hyperlink" Target="http://www.gov.scot/Topics/marine/Fish-Shellfish/FHI/healthpractice/" TargetMode="External"/><Relationship Id="rId45" Type="http://schemas.openxmlformats.org/officeDocument/2006/relationships/image" Target="media/image11.png"/><Relationship Id="rId66" Type="http://schemas.openxmlformats.org/officeDocument/2006/relationships/image" Target="media/image16.png"/><Relationship Id="rId87" Type="http://schemas.openxmlformats.org/officeDocument/2006/relationships/hyperlink" Target="https://www.seattletimes.com/seattle-news/environment/escaped-atlantic-salmon-found-42-miles-up-skagit-river/" TargetMode="External"/><Relationship Id="rId110" Type="http://schemas.openxmlformats.org/officeDocument/2006/relationships/hyperlink" Target="http://www.southcoasttoday.ca/content/cooke-aquaculture-government-misleading-public-jordan-bay-salmon-farm-damage-says-activist" TargetMode="External"/><Relationship Id="rId115" Type="http://schemas.openxmlformats.org/officeDocument/2006/relationships/image" Target="media/image29.png"/><Relationship Id="rId131" Type="http://schemas.openxmlformats.org/officeDocument/2006/relationships/hyperlink" Target="http://www.intrafish.com/news/487759/cooke-slapped-with-usd-40000-fine" TargetMode="External"/><Relationship Id="rId136" Type="http://schemas.openxmlformats.org/officeDocument/2006/relationships/hyperlink" Target="https://thefishsite.com/articles/cooke-aquaculture-allowed-to-process-diseased-salmon" TargetMode="External"/><Relationship Id="rId157" Type="http://schemas.openxmlformats.org/officeDocument/2006/relationships/hyperlink" Target="https://www.facebook.com/orkneyyouthdevelopmentgroup/photos/pcb.1622442471149804/1622441734483211/?type=3&amp;theater" TargetMode="External"/><Relationship Id="rId178" Type="http://schemas.openxmlformats.org/officeDocument/2006/relationships/image" Target="media/image49.png"/><Relationship Id="rId61" Type="http://schemas.openxmlformats.org/officeDocument/2006/relationships/hyperlink" Target="https://twitter.com/TrueNorthSeafd/status/725298792166203392" TargetMode="External"/><Relationship Id="rId82" Type="http://schemas.openxmlformats.org/officeDocument/2006/relationships/hyperlink" Target="http://www.intrafish.com/aquaculture/1398341/cooke-aquaculture-fined-over-repeated-water-quality-violations" TargetMode="External"/><Relationship Id="rId152" Type="http://schemas.openxmlformats.org/officeDocument/2006/relationships/hyperlink" Target="https://www.facebook.com/354854591264753/photos/a.540064766077067.1073741829.354854591264753/1534655689951298/?type=3&amp;theater" TargetMode="External"/><Relationship Id="rId173" Type="http://schemas.openxmlformats.org/officeDocument/2006/relationships/image" Target="media/image46.png"/><Relationship Id="rId194" Type="http://schemas.openxmlformats.org/officeDocument/2006/relationships/oleObject" Target="embeddings/oleObject1.bin"/><Relationship Id="rId199" Type="http://schemas.openxmlformats.org/officeDocument/2006/relationships/image" Target="cid:image001.png@01D3942D.78601BC0" TargetMode="External"/><Relationship Id="rId203" Type="http://schemas.openxmlformats.org/officeDocument/2006/relationships/hyperlink" Target="mailto:Salmonfarmingkills@gmail.com" TargetMode="External"/><Relationship Id="rId208" Type="http://schemas.openxmlformats.org/officeDocument/2006/relationships/oleObject" Target="embeddings/oleObject2.bin"/><Relationship Id="rId229" Type="http://schemas.openxmlformats.org/officeDocument/2006/relationships/image" Target="media/image68.png"/><Relationship Id="rId19" Type="http://schemas.openxmlformats.org/officeDocument/2006/relationships/image" Target="media/image3.png"/><Relationship Id="rId224" Type="http://schemas.openxmlformats.org/officeDocument/2006/relationships/hyperlink" Target="http://donstaniford.typepad.com/files/photo-of-overflow-at-mid-yell-voe-jan-2017.pdf" TargetMode="External"/><Relationship Id="rId240" Type="http://schemas.openxmlformats.org/officeDocument/2006/relationships/image" Target="cid:image007.png@01D39375.FF71A150" TargetMode="External"/><Relationship Id="rId245" Type="http://schemas.openxmlformats.org/officeDocument/2006/relationships/image" Target="media/image75.png"/><Relationship Id="rId14" Type="http://schemas.openxmlformats.org/officeDocument/2006/relationships/hyperlink" Target="http://www.shetlandtimes.co.uk/2009/01/09/isa-back-to-haunt-fish-farmers" TargetMode="External"/><Relationship Id="rId30" Type="http://schemas.openxmlformats.org/officeDocument/2006/relationships/image" Target="media/image6.png"/><Relationship Id="rId35" Type="http://schemas.openxmlformats.org/officeDocument/2006/relationships/hyperlink" Target="http://www.gov.scot/Uploads/Documents/ISACodeofPractice.pdf" TargetMode="External"/><Relationship Id="rId56" Type="http://schemas.openxmlformats.org/officeDocument/2006/relationships/hyperlink" Target="http://huddle.today/how-cooke-aquaculture-became-a-big-fish-from-a-small-pond/" TargetMode="External"/><Relationship Id="rId77" Type="http://schemas.openxmlformats.org/officeDocument/2006/relationships/hyperlink" Target="https://www.youtube.com/channel/UCiRBjd9wntJ_ixVWAbUmDaA" TargetMode="External"/><Relationship Id="rId100" Type="http://schemas.openxmlformats.org/officeDocument/2006/relationships/hyperlink" Target="https://www.fishfarmingexpert.com/news/cooke-facing-legal-action-over-fish-escape/" TargetMode="External"/><Relationship Id="rId105" Type="http://schemas.openxmlformats.org/officeDocument/2006/relationships/hyperlink" Target="https://responsibleaquaculture.wordpress.com/2017/10/03/massive-increase-in-atlantic-salmon-sightings-off-b-c-coast/" TargetMode="External"/><Relationship Id="rId126" Type="http://schemas.openxmlformats.org/officeDocument/2006/relationships/hyperlink" Target="http://www.intrafish.com/news/642039/isa-confirmed-at-cooke-site-in-chile" TargetMode="External"/><Relationship Id="rId147" Type="http://schemas.openxmlformats.org/officeDocument/2006/relationships/hyperlink" Target="https://www.facebook.com/photo.php?fbid=1830587160536833&amp;set=o.254939771377623&amp;type=3&amp;theater" TargetMode="External"/><Relationship Id="rId168" Type="http://schemas.openxmlformats.org/officeDocument/2006/relationships/image" Target="media/image42.png"/><Relationship Id="rId8" Type="http://schemas.openxmlformats.org/officeDocument/2006/relationships/hyperlink" Target="https://vimeo.com/238445419" TargetMode="External"/><Relationship Id="rId51" Type="http://schemas.openxmlformats.org/officeDocument/2006/relationships/hyperlink" Target="https://www.fishfarmingexpert.com/news/shetland-2/" TargetMode="External"/><Relationship Id="rId72" Type="http://schemas.openxmlformats.org/officeDocument/2006/relationships/image" Target="media/image19.png"/><Relationship Id="rId93" Type="http://schemas.openxmlformats.org/officeDocument/2006/relationships/hyperlink" Target="http://www.cbc.ca/news/canada/newfoundland-labrador/isa-salmon-cooke-aquculture-1.4369399" TargetMode="External"/><Relationship Id="rId98" Type="http://schemas.openxmlformats.org/officeDocument/2006/relationships/hyperlink" Target="https://www.salmon-trout.org/2017/11/20/worst-lice-offenders-full-farm-list/" TargetMode="External"/><Relationship Id="rId121" Type="http://schemas.openxmlformats.org/officeDocument/2006/relationships/hyperlink" Target="http://www.intrafish.com/news/653935/cooke-aquaculture-farms-hit-by-isa-in-chiles-aysen-region" TargetMode="External"/><Relationship Id="rId142" Type="http://schemas.openxmlformats.org/officeDocument/2006/relationships/hyperlink" Target="http://cookeaquaculturescotland.com/" TargetMode="External"/><Relationship Id="rId163" Type="http://schemas.openxmlformats.org/officeDocument/2006/relationships/hyperlink" Target="https://www.facebook.com/708941785785614/photos/pcb.1504543209558797/1504542766225508/?type=3&amp;theater" TargetMode="External"/><Relationship Id="rId184" Type="http://schemas.openxmlformats.org/officeDocument/2006/relationships/image" Target="media/image54.png"/><Relationship Id="rId189" Type="http://schemas.openxmlformats.org/officeDocument/2006/relationships/hyperlink" Target="http://donstaniford.typepad.com/files/mid-yell-environmental-event-report-jan-2017.pdf" TargetMode="External"/><Relationship Id="rId219" Type="http://schemas.openxmlformats.org/officeDocument/2006/relationships/hyperlink" Target="http://www.bbc.co.uk/news/world-us-canada-42115794" TargetMode="External"/><Relationship Id="rId3" Type="http://schemas.openxmlformats.org/officeDocument/2006/relationships/settings" Target="settings.xml"/><Relationship Id="rId214" Type="http://schemas.openxmlformats.org/officeDocument/2006/relationships/oleObject" Target="embeddings/oleObject5.bin"/><Relationship Id="rId230" Type="http://schemas.openxmlformats.org/officeDocument/2006/relationships/image" Target="cid:image002.png@01D39375.AC13ECC0" TargetMode="External"/><Relationship Id="rId235" Type="http://schemas.openxmlformats.org/officeDocument/2006/relationships/image" Target="media/image71.png"/><Relationship Id="rId251" Type="http://schemas.openxmlformats.org/officeDocument/2006/relationships/image" Target="media/image78.png"/><Relationship Id="rId256" Type="http://schemas.openxmlformats.org/officeDocument/2006/relationships/fontTable" Target="fontTable.xml"/><Relationship Id="rId25" Type="http://schemas.openxmlformats.org/officeDocument/2006/relationships/hyperlink" Target="http://scottishsalmon.co.uk/sspo-member-producers/" TargetMode="External"/><Relationship Id="rId46" Type="http://schemas.openxmlformats.org/officeDocument/2006/relationships/hyperlink" Target="http://www.gov.scot/Topics/marine/science/Publications/publicationslatest/Science/SMFS/2010Reports/SMFS0104" TargetMode="External"/><Relationship Id="rId67" Type="http://schemas.openxmlformats.org/officeDocument/2006/relationships/image" Target="media/image17.png"/><Relationship Id="rId116" Type="http://schemas.openxmlformats.org/officeDocument/2006/relationships/image" Target="media/image30.png"/><Relationship Id="rId137" Type="http://schemas.openxmlformats.org/officeDocument/2006/relationships/hyperlink" Target="http://thechronicleherald.ca/business/636034-cooke-anemia-infected-fish-can-be-sold-like-other-farmed-salmon" TargetMode="External"/><Relationship Id="rId158" Type="http://schemas.openxmlformats.org/officeDocument/2006/relationships/hyperlink" Target="https://www.facebook.com/cookeaqua/photos/a.254966104708323.1073741827.254939771377623/611649179040012/?type=3&amp;theater" TargetMode="External"/><Relationship Id="rId20" Type="http://schemas.openxmlformats.org/officeDocument/2006/relationships/hyperlink" Target="http://donstaniford.typepad.com/files/mid-yell-environmental-event-report-jan-2017.pdf" TargetMode="External"/><Relationship Id="rId41" Type="http://schemas.openxmlformats.org/officeDocument/2006/relationships/hyperlink" Target="http://www.gov.scot/Topics/marine/Fish-Shellfish/FHI" TargetMode="External"/><Relationship Id="rId62" Type="http://schemas.openxmlformats.org/officeDocument/2006/relationships/image" Target="media/image15.png"/><Relationship Id="rId83" Type="http://schemas.openxmlformats.org/officeDocument/2006/relationships/hyperlink" Target="http://www.moldychum.com/washington-state-halts-salmon-farm-permits/" TargetMode="External"/><Relationship Id="rId88" Type="http://schemas.openxmlformats.org/officeDocument/2006/relationships/hyperlink" Target="https://responsibleaquaculture.wordpress.com/2018/01/22/native-tribes-left-to-clean-up-after-cooke-aquaculture-salmon-escape-in-the-pacific/" TargetMode="External"/><Relationship Id="rId111" Type="http://schemas.openxmlformats.org/officeDocument/2006/relationships/hyperlink" Target="https://4.bp.blogspot.com/-cy_KaQ1NM7Q/WZ8YhadK05I/AAAAAAAAAUc/S67KwtabOro1wJMz4GxFTFMJW9T2GSq5ACLcBGAs/s1600/2017%2BCooke%2BDead%2BSalmon.png" TargetMode="External"/><Relationship Id="rId132" Type="http://schemas.openxmlformats.org/officeDocument/2006/relationships/hyperlink" Target="http://www.intrafish.com/news/487760/cooke-executives-charged-with-illegal-pesticide-use" TargetMode="External"/><Relationship Id="rId153" Type="http://schemas.openxmlformats.org/officeDocument/2006/relationships/hyperlink" Target="http://oiga.org.uk/scottish-national-short-course-championships/?doing_wp_cron=1516747932.0448720455169677734375" TargetMode="External"/><Relationship Id="rId174" Type="http://schemas.openxmlformats.org/officeDocument/2006/relationships/hyperlink" Target="https://www.facebook.com/cookeaqua/photos/a.254966104708323.1073741827.254939771377623/700802916791304/?type=3&amp;theater" TargetMode="External"/><Relationship Id="rId179" Type="http://schemas.openxmlformats.org/officeDocument/2006/relationships/image" Target="media/image50.png"/><Relationship Id="rId195" Type="http://schemas.openxmlformats.org/officeDocument/2006/relationships/hyperlink" Target="mailto:michael.hampton@sepa.org.uk" TargetMode="External"/><Relationship Id="rId209" Type="http://schemas.openxmlformats.org/officeDocument/2006/relationships/image" Target="media/image61.emf"/><Relationship Id="rId190" Type="http://schemas.openxmlformats.org/officeDocument/2006/relationships/hyperlink" Target="http://donstaniford.typepad.com/files/photo-of-overflow-at-mid-yell-voe-jan-2017.pdf" TargetMode="External"/><Relationship Id="rId204" Type="http://schemas.openxmlformats.org/officeDocument/2006/relationships/hyperlink" Target="mailto:foi@sepa.org.uk" TargetMode="External"/><Relationship Id="rId220" Type="http://schemas.openxmlformats.org/officeDocument/2006/relationships/hyperlink" Target="http://www.salmonfarmingkills.com/" TargetMode="External"/><Relationship Id="rId225" Type="http://schemas.openxmlformats.org/officeDocument/2006/relationships/image" Target="media/image66.png"/><Relationship Id="rId241" Type="http://schemas.openxmlformats.org/officeDocument/2006/relationships/image" Target="media/image74.png"/><Relationship Id="rId246" Type="http://schemas.openxmlformats.org/officeDocument/2006/relationships/image" Target="media/image76.png"/><Relationship Id="rId15" Type="http://schemas.openxmlformats.org/officeDocument/2006/relationships/hyperlink" Target="http://gaaia.org/freedom-fish" TargetMode="External"/><Relationship Id="rId36" Type="http://schemas.openxmlformats.org/officeDocument/2006/relationships/image" Target="media/image8.png"/><Relationship Id="rId57" Type="http://schemas.openxmlformats.org/officeDocument/2006/relationships/image" Target="media/image14.png"/><Relationship Id="rId106" Type="http://schemas.openxmlformats.org/officeDocument/2006/relationships/image" Target="media/image27.jpeg"/><Relationship Id="rId127" Type="http://schemas.openxmlformats.org/officeDocument/2006/relationships/hyperlink" Target="http://www.intrafish.com/news/642039/isa-confirmed-at-cooke-site-in-chile" TargetMode="External"/><Relationship Id="rId10" Type="http://schemas.openxmlformats.org/officeDocument/2006/relationships/hyperlink" Target="http://donstaniford.typepad.com/my-blog/" TargetMode="External"/><Relationship Id="rId31" Type="http://schemas.openxmlformats.org/officeDocument/2006/relationships/hyperlink" Target="http://thecodeofgoodpractice.co.uk/" TargetMode="External"/><Relationship Id="rId52" Type="http://schemas.openxmlformats.org/officeDocument/2006/relationships/image" Target="media/image12.jpeg"/><Relationship Id="rId73" Type="http://schemas.openxmlformats.org/officeDocument/2006/relationships/hyperlink" Target="https://www.youtube.com/watch?v=Zaysh-YnF3g" TargetMode="External"/><Relationship Id="rId78" Type="http://schemas.openxmlformats.org/officeDocument/2006/relationships/image" Target="media/image20.png"/><Relationship Id="rId94" Type="http://schemas.openxmlformats.org/officeDocument/2006/relationships/hyperlink" Target="http://www.fis.com/fis/worldnews/worldnews.asp?monthyear=10-2017&amp;day=25&amp;id=94448&amp;l=e&amp;country=0&amp;special=&amp;ndb=1&amp;df=0" TargetMode="External"/><Relationship Id="rId99" Type="http://schemas.openxmlformats.org/officeDocument/2006/relationships/hyperlink" Target="https://www.fishfarmingexpert.com/news/cooke-facing-legal-action-over-fish-escape/" TargetMode="External"/><Relationship Id="rId101" Type="http://schemas.openxmlformats.org/officeDocument/2006/relationships/hyperlink" Target="http://www.cbc.ca/news/canada/nova-scotia/cooke-aquaculture-standards-questioned-after-salmon-escape-1.4259385" TargetMode="External"/><Relationship Id="rId122" Type="http://schemas.openxmlformats.org/officeDocument/2006/relationships/hyperlink" Target="http://www.southcoasttoday.ca/content/more-disease-woes-cooke-aquaculture" TargetMode="External"/><Relationship Id="rId143" Type="http://schemas.openxmlformats.org/officeDocument/2006/relationships/hyperlink" Target="http://cdn.simplesite.com/i/ee/79/284008255923845614/i284008264504013165.jpg" TargetMode="External"/><Relationship Id="rId148" Type="http://schemas.openxmlformats.org/officeDocument/2006/relationships/image" Target="media/image38.png"/><Relationship Id="rId164" Type="http://schemas.openxmlformats.org/officeDocument/2006/relationships/image" Target="media/image39.png"/><Relationship Id="rId169" Type="http://schemas.openxmlformats.org/officeDocument/2006/relationships/image" Target="media/image43.png"/><Relationship Id="rId185" Type="http://schemas.openxmlformats.org/officeDocument/2006/relationships/image" Target="media/image55.png"/><Relationship Id="rId4" Type="http://schemas.openxmlformats.org/officeDocument/2006/relationships/webSettings" Target="webSettings.xml"/><Relationship Id="rId9" Type="http://schemas.openxmlformats.org/officeDocument/2006/relationships/image" Target="media/image1.png"/><Relationship Id="rId180" Type="http://schemas.openxmlformats.org/officeDocument/2006/relationships/hyperlink" Target="https://www.facebook.com/cookeaqua/photos/a.254966104708323.1073741827.254939771377623/532801710258093/?type=3&amp;theater" TargetMode="External"/><Relationship Id="rId210" Type="http://schemas.openxmlformats.org/officeDocument/2006/relationships/oleObject" Target="embeddings/oleObject3.bin"/><Relationship Id="rId215" Type="http://schemas.openxmlformats.org/officeDocument/2006/relationships/hyperlink" Target="mailto:foi@sepa.org.uk" TargetMode="External"/><Relationship Id="rId236" Type="http://schemas.openxmlformats.org/officeDocument/2006/relationships/image" Target="cid:image005.png@01D39375.AC13ECC0" TargetMode="External"/><Relationship Id="rId257" Type="http://schemas.openxmlformats.org/officeDocument/2006/relationships/theme" Target="theme/theme1.xml"/><Relationship Id="rId26" Type="http://schemas.openxmlformats.org/officeDocument/2006/relationships/hyperlink" Target="http://thecodeofgoodpractice.co.uk/" TargetMode="External"/><Relationship Id="rId231" Type="http://schemas.openxmlformats.org/officeDocument/2006/relationships/image" Target="media/image69.png"/><Relationship Id="rId252" Type="http://schemas.openxmlformats.org/officeDocument/2006/relationships/image" Target="media/image79.png"/><Relationship Id="rId47" Type="http://schemas.openxmlformats.org/officeDocument/2006/relationships/hyperlink" Target="http://www.bbc.co.uk/news/uk-scotland-scotland-business-27223843" TargetMode="External"/><Relationship Id="rId68" Type="http://schemas.openxmlformats.org/officeDocument/2006/relationships/image" Target="media/image18.png"/><Relationship Id="rId89" Type="http://schemas.openxmlformats.org/officeDocument/2006/relationships/image" Target="media/image23.jpeg"/><Relationship Id="rId112" Type="http://schemas.openxmlformats.org/officeDocument/2006/relationships/image" Target="media/image28.png"/><Relationship Id="rId133" Type="http://schemas.openxmlformats.org/officeDocument/2006/relationships/image" Target="media/image33.png"/><Relationship Id="rId154" Type="http://schemas.openxmlformats.org/officeDocument/2006/relationships/hyperlink" Target="https://www.facebook.com/cookeaqua/photos/pcb.713555485516047/713553595516236/?type=3&amp;theater" TargetMode="External"/><Relationship Id="rId175" Type="http://schemas.openxmlformats.org/officeDocument/2006/relationships/image" Target="media/image47.png"/><Relationship Id="rId196" Type="http://schemas.openxmlformats.org/officeDocument/2006/relationships/hyperlink" Target="mailto:salmonfarmingkills@gmail.com" TargetMode="External"/><Relationship Id="rId200" Type="http://schemas.openxmlformats.org/officeDocument/2006/relationships/hyperlink" Target="http://www.salmonfarmingkills.com/" TargetMode="External"/><Relationship Id="rId16" Type="http://schemas.openxmlformats.org/officeDocument/2006/relationships/hyperlink" Target="http://donstaniford.typepad.com/files/mid-yell-poor-sepa-assessment-aug-2017.pdf" TargetMode="External"/><Relationship Id="rId221" Type="http://schemas.openxmlformats.org/officeDocument/2006/relationships/hyperlink" Target="http://donstaniford.typepad.com/my-blog" TargetMode="External"/><Relationship Id="rId242" Type="http://schemas.openxmlformats.org/officeDocument/2006/relationships/image" Target="cid:image008.png@01D39375.FF71A150" TargetMode="External"/><Relationship Id="rId37" Type="http://schemas.openxmlformats.org/officeDocument/2006/relationships/hyperlink" Target="http://www.gov.scot/Topics/marine/Fish-Shellfish/18364/18610/diseases/notifiableDisease/infectious-salmon-anaemia/q-and-as" TargetMode="External"/><Relationship Id="rId58" Type="http://schemas.openxmlformats.org/officeDocument/2006/relationships/hyperlink" Target="http://huddle.today/how-cooke-aquaculture-became-a-big-fish-from-a-small-pond/" TargetMode="External"/><Relationship Id="rId79" Type="http://schemas.openxmlformats.org/officeDocument/2006/relationships/image" Target="media/image21.png"/><Relationship Id="rId102" Type="http://schemas.openxmlformats.org/officeDocument/2006/relationships/hyperlink" Target="http://www.cbc.ca/news/canada/new-brunswick/cooke-aquaculture-atlantic-salmon-washington-1.4450514" TargetMode="External"/><Relationship Id="rId123" Type="http://schemas.openxmlformats.org/officeDocument/2006/relationships/hyperlink" Target="https://www.youtube.com/watch?v=lGPoBkw4umE" TargetMode="External"/><Relationship Id="rId144" Type="http://schemas.openxmlformats.org/officeDocument/2006/relationships/image" Target="media/image36.png"/><Relationship Id="rId90" Type="http://schemas.openxmlformats.org/officeDocument/2006/relationships/hyperlink" Target="http://www.cbc.ca/news/canada/nova-scotia/true-north-seafood-company-product-recalled-over-listeria-concern-1.4387707" TargetMode="External"/><Relationship Id="rId165" Type="http://schemas.openxmlformats.org/officeDocument/2006/relationships/image" Target="media/image40.png"/><Relationship Id="rId186" Type="http://schemas.openxmlformats.org/officeDocument/2006/relationships/image" Target="media/image56.png"/><Relationship Id="rId211" Type="http://schemas.openxmlformats.org/officeDocument/2006/relationships/image" Target="media/image62.emf"/><Relationship Id="rId232" Type="http://schemas.openxmlformats.org/officeDocument/2006/relationships/image" Target="cid:image003.png@01D39375.AC13ECC0" TargetMode="External"/><Relationship Id="rId253" Type="http://schemas.openxmlformats.org/officeDocument/2006/relationships/image" Target="media/image80.png"/><Relationship Id="rId27" Type="http://schemas.openxmlformats.org/officeDocument/2006/relationships/hyperlink" Target="http://www.gov.scot/Uploads/Documents/ISACodeofPractice.pdf" TargetMode="External"/><Relationship Id="rId48" Type="http://schemas.openxmlformats.org/officeDocument/2006/relationships/hyperlink" Target="http://www.shetnews.co.uk/news/8491-salmon-firm-defiant-after-sspo-expulsion" TargetMode="External"/><Relationship Id="rId69" Type="http://schemas.openxmlformats.org/officeDocument/2006/relationships/hyperlink" Target="http://www.cookeseafood.com/" TargetMode="External"/><Relationship Id="rId113" Type="http://schemas.openxmlformats.org/officeDocument/2006/relationships/hyperlink" Target="http://donstaniford.typepad.com/my-blog/2017/02/press-release-failing-fish-farms-18-rated-poor-by-sepa-in-2015-.html" TargetMode="External"/><Relationship Id="rId134" Type="http://schemas.openxmlformats.org/officeDocument/2006/relationships/image" Target="media/image34.png"/><Relationship Id="rId80" Type="http://schemas.openxmlformats.org/officeDocument/2006/relationships/hyperlink" Target="https://ecology.wa.gov/About-us/Get-to-know-us/News/2017/Dec-13-Cooke-fined-for-water-quality-violations" TargetMode="External"/><Relationship Id="rId155" Type="http://schemas.openxmlformats.org/officeDocument/2006/relationships/hyperlink" Target="https://www.facebook.com/cookeaqua/photos/a.254966104708323.1073741827.254939771377623/708534446018151/?type=3&amp;theater" TargetMode="External"/><Relationship Id="rId176" Type="http://schemas.openxmlformats.org/officeDocument/2006/relationships/image" Target="media/image48.png"/><Relationship Id="rId197" Type="http://schemas.openxmlformats.org/officeDocument/2006/relationships/hyperlink" Target="mailto:FOI.Mail@sepa.org.uk" TargetMode="External"/><Relationship Id="rId201" Type="http://schemas.openxmlformats.org/officeDocument/2006/relationships/hyperlink" Target="http://donstaniford.typepad.com/my-blog" TargetMode="External"/><Relationship Id="rId222" Type="http://schemas.openxmlformats.org/officeDocument/2006/relationships/image" Target="media/image65.png"/><Relationship Id="rId243" Type="http://schemas.openxmlformats.org/officeDocument/2006/relationships/hyperlink" Target="http://thecodeofgoodpractice.co.uk/" TargetMode="External"/><Relationship Id="rId17" Type="http://schemas.openxmlformats.org/officeDocument/2006/relationships/image" Target="media/image2.png"/><Relationship Id="rId38" Type="http://schemas.openxmlformats.org/officeDocument/2006/relationships/image" Target="media/image9.png"/><Relationship Id="rId59" Type="http://schemas.openxmlformats.org/officeDocument/2006/relationships/hyperlink" Target="http://www.intrafish.com/news/750462/glenn-cooke-named-intrafish-media-2016-person-of-the-year" TargetMode="External"/><Relationship Id="rId103" Type="http://schemas.openxmlformats.org/officeDocument/2006/relationships/hyperlink" Target="https://www.youtube.com/watch?v=pXecCUvpXqQ" TargetMode="External"/><Relationship Id="rId124" Type="http://schemas.openxmlformats.org/officeDocument/2006/relationships/hyperlink" Target="https://www.youtube.com/watch?v=lGPoBkw4u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1901</TotalTime>
  <Pages>38</Pages>
  <Words>4807</Words>
  <Characters>27406</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103</cp:revision>
  <dcterms:created xsi:type="dcterms:W3CDTF">2018-01-22T17:28:00Z</dcterms:created>
  <dcterms:modified xsi:type="dcterms:W3CDTF">2018-01-24T09:47:00Z</dcterms:modified>
</cp:coreProperties>
</file>