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0087" w:rsidRDefault="0019670C" w:rsidP="006D0087">
      <w:pPr>
        <w:pStyle w:val="NoSpacing"/>
        <w:rPr>
          <w:rFonts w:ascii="Times New Roman" w:hAnsi="Times New Roman" w:cs="Times New Roman"/>
          <w:b/>
          <w:sz w:val="24"/>
          <w:szCs w:val="24"/>
        </w:rPr>
      </w:pPr>
      <w:r>
        <w:rPr>
          <w:rFonts w:ascii="Times New Roman" w:hAnsi="Times New Roman" w:cs="Times New Roman"/>
          <w:b/>
          <w:sz w:val="24"/>
          <w:szCs w:val="24"/>
        </w:rPr>
        <w:t xml:space="preserve">Scottish </w:t>
      </w:r>
      <w:proofErr w:type="spellStart"/>
      <w:r>
        <w:rPr>
          <w:rFonts w:ascii="Times New Roman" w:hAnsi="Times New Roman" w:cs="Times New Roman"/>
          <w:b/>
          <w:sz w:val="24"/>
          <w:szCs w:val="24"/>
        </w:rPr>
        <w:t>Scamon</w:t>
      </w:r>
      <w:proofErr w:type="spellEnd"/>
      <w:r>
        <w:rPr>
          <w:rFonts w:ascii="Times New Roman" w:hAnsi="Times New Roman" w:cs="Times New Roman"/>
          <w:b/>
          <w:sz w:val="24"/>
          <w:szCs w:val="24"/>
        </w:rPr>
        <w:t>, 14</w:t>
      </w:r>
      <w:r w:rsidR="006D0087">
        <w:rPr>
          <w:rFonts w:ascii="Times New Roman" w:hAnsi="Times New Roman" w:cs="Times New Roman"/>
          <w:b/>
          <w:sz w:val="24"/>
          <w:szCs w:val="24"/>
        </w:rPr>
        <w:t xml:space="preserve"> February 2022 </w:t>
      </w:r>
    </w:p>
    <w:p w:rsidR="00855094" w:rsidRDefault="00855094" w:rsidP="006D0087">
      <w:pPr>
        <w:pStyle w:val="NoSpacing"/>
        <w:rPr>
          <w:rFonts w:ascii="Times New Roman" w:hAnsi="Times New Roman" w:cs="Times New Roman"/>
          <w:b/>
          <w:sz w:val="24"/>
          <w:szCs w:val="24"/>
        </w:rPr>
      </w:pPr>
    </w:p>
    <w:p w:rsidR="00855094" w:rsidRPr="00855094" w:rsidRDefault="00855094" w:rsidP="00855094">
      <w:pPr>
        <w:pStyle w:val="NoSpacing"/>
        <w:jc w:val="center"/>
        <w:rPr>
          <w:rStyle w:val="Hyperlink"/>
          <w:rFonts w:ascii="Times New Roman" w:hAnsi="Times New Roman" w:cs="Times New Roman"/>
          <w:b/>
          <w:sz w:val="24"/>
          <w:szCs w:val="24"/>
        </w:rPr>
      </w:pPr>
      <w:r>
        <w:rPr>
          <w:rFonts w:ascii="Times New Roman" w:hAnsi="Times New Roman" w:cs="Times New Roman"/>
          <w:b/>
          <w:sz w:val="24"/>
          <w:szCs w:val="24"/>
        </w:rPr>
        <w:fldChar w:fldCharType="begin"/>
      </w:r>
      <w:r>
        <w:rPr>
          <w:rFonts w:ascii="Times New Roman" w:hAnsi="Times New Roman" w:cs="Times New Roman"/>
          <w:b/>
          <w:sz w:val="24"/>
          <w:szCs w:val="24"/>
        </w:rPr>
        <w:instrText xml:space="preserve"> HYPERLINK "https://donstaniford.typepad.com/my-blog/2022/02/anyone-for-mss-virus-laden-scottish-salmon-dont-worry-its-responsibly-sourced-rspca-assured.html" </w:instrText>
      </w:r>
      <w:r>
        <w:rPr>
          <w:rFonts w:ascii="Times New Roman" w:hAnsi="Times New Roman" w:cs="Times New Roman"/>
          <w:b/>
          <w:sz w:val="24"/>
          <w:szCs w:val="24"/>
        </w:rPr>
      </w:r>
      <w:r>
        <w:rPr>
          <w:rFonts w:ascii="Times New Roman" w:hAnsi="Times New Roman" w:cs="Times New Roman"/>
          <w:b/>
          <w:sz w:val="24"/>
          <w:szCs w:val="24"/>
        </w:rPr>
        <w:fldChar w:fldCharType="separate"/>
      </w:r>
      <w:r w:rsidRPr="00855094">
        <w:rPr>
          <w:rStyle w:val="Hyperlink"/>
          <w:rFonts w:ascii="Times New Roman" w:hAnsi="Times New Roman" w:cs="Times New Roman"/>
          <w:b/>
          <w:sz w:val="24"/>
          <w:szCs w:val="24"/>
        </w:rPr>
        <w:t xml:space="preserve">Anyone for M&amp;S’s Virus-Laden Scottish Salmon </w:t>
      </w:r>
    </w:p>
    <w:p w:rsidR="00855094" w:rsidRDefault="00855094" w:rsidP="00855094">
      <w:pPr>
        <w:pStyle w:val="NoSpacing"/>
        <w:jc w:val="center"/>
        <w:rPr>
          <w:rFonts w:ascii="Times New Roman" w:hAnsi="Times New Roman" w:cs="Times New Roman"/>
          <w:b/>
          <w:sz w:val="24"/>
          <w:szCs w:val="24"/>
        </w:rPr>
      </w:pPr>
      <w:r w:rsidRPr="00855094">
        <w:rPr>
          <w:rStyle w:val="Hyperlink"/>
          <w:rFonts w:ascii="Times New Roman" w:hAnsi="Times New Roman" w:cs="Times New Roman"/>
          <w:b/>
          <w:sz w:val="24"/>
          <w:szCs w:val="24"/>
        </w:rPr>
        <w:t>(</w:t>
      </w:r>
      <w:proofErr w:type="gramStart"/>
      <w:r w:rsidRPr="00855094">
        <w:rPr>
          <w:rStyle w:val="Hyperlink"/>
          <w:rFonts w:ascii="Times New Roman" w:hAnsi="Times New Roman" w:cs="Times New Roman"/>
          <w:b/>
          <w:sz w:val="24"/>
          <w:szCs w:val="24"/>
        </w:rPr>
        <w:t>don’</w:t>
      </w:r>
      <w:proofErr w:type="gramEnd"/>
      <w:r w:rsidRPr="00855094">
        <w:rPr>
          <w:rStyle w:val="Hyperlink"/>
          <w:rFonts w:ascii="Times New Roman" w:hAnsi="Times New Roman" w:cs="Times New Roman"/>
          <w:b/>
          <w:sz w:val="24"/>
          <w:szCs w:val="24"/>
        </w:rPr>
        <w:t>t worry, it’s “responsibly sourced” &amp; RSPCA Assured)?!</w:t>
      </w:r>
      <w:r>
        <w:rPr>
          <w:rFonts w:ascii="Times New Roman" w:hAnsi="Times New Roman" w:cs="Times New Roman"/>
          <w:b/>
          <w:sz w:val="24"/>
          <w:szCs w:val="24"/>
        </w:rPr>
        <w:fldChar w:fldCharType="end"/>
      </w:r>
    </w:p>
    <w:p w:rsidR="006D0087" w:rsidRDefault="008C5080" w:rsidP="008C5080">
      <w:pPr>
        <w:pStyle w:val="NoSpacing"/>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3181350" cy="1333500"/>
            <wp:effectExtent l="19050" t="0" r="0" b="0"/>
            <wp:docPr id="1" name="Picture 0" descr="Scamon Scotland spoof logos #4 Tom high 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mon Scotland spoof logos #4 Tom high res.jpg"/>
                    <pic:cNvPicPr/>
                  </pic:nvPicPr>
                  <pic:blipFill>
                    <a:blip r:embed="rId6" cstate="print"/>
                    <a:stretch>
                      <a:fillRect/>
                    </a:stretch>
                  </pic:blipFill>
                  <pic:spPr>
                    <a:xfrm>
                      <a:off x="0" y="0"/>
                      <a:ext cx="3179313" cy="1332646"/>
                    </a:xfrm>
                    <a:prstGeom prst="rect">
                      <a:avLst/>
                    </a:prstGeom>
                  </pic:spPr>
                </pic:pic>
              </a:graphicData>
            </a:graphic>
          </wp:inline>
        </w:drawing>
      </w:r>
    </w:p>
    <w:p w:rsidR="00D072E0" w:rsidRPr="006D0087" w:rsidRDefault="00D072E0" w:rsidP="008C5080">
      <w:pPr>
        <w:pStyle w:val="NoSpacing"/>
        <w:jc w:val="center"/>
        <w:rPr>
          <w:rFonts w:ascii="Times New Roman" w:hAnsi="Times New Roman" w:cs="Times New Roman"/>
          <w:b/>
          <w:sz w:val="24"/>
          <w:szCs w:val="24"/>
        </w:rPr>
      </w:pPr>
    </w:p>
    <w:p w:rsidR="00855094" w:rsidRDefault="00855094" w:rsidP="008C5080">
      <w:pPr>
        <w:pStyle w:val="NoSpacing"/>
        <w:jc w:val="center"/>
        <w:rPr>
          <w:rFonts w:ascii="Times New Roman" w:hAnsi="Times New Roman" w:cs="Times New Roman"/>
          <w:b/>
          <w:sz w:val="24"/>
          <w:szCs w:val="24"/>
        </w:rPr>
      </w:pPr>
      <w:r>
        <w:rPr>
          <w:rFonts w:ascii="Times New Roman" w:hAnsi="Times New Roman" w:cs="Times New Roman"/>
          <w:b/>
          <w:sz w:val="24"/>
          <w:szCs w:val="24"/>
        </w:rPr>
        <w:t xml:space="preserve">- </w:t>
      </w:r>
      <w:hyperlink r:id="rId7" w:history="1">
        <w:r w:rsidRPr="00C83412">
          <w:rPr>
            <w:rStyle w:val="Hyperlink"/>
            <w:rFonts w:ascii="Times New Roman" w:hAnsi="Times New Roman" w:cs="Times New Roman"/>
            <w:b/>
            <w:sz w:val="24"/>
            <w:szCs w:val="24"/>
          </w:rPr>
          <w:t>Letter to M&amp;S</w:t>
        </w:r>
      </w:hyperlink>
      <w:r>
        <w:rPr>
          <w:rFonts w:ascii="Times New Roman" w:hAnsi="Times New Roman" w:cs="Times New Roman"/>
          <w:b/>
          <w:sz w:val="24"/>
          <w:szCs w:val="24"/>
        </w:rPr>
        <w:t xml:space="preserve"> calls for boycott of Scottish </w:t>
      </w:r>
      <w:r w:rsidR="00C83412">
        <w:rPr>
          <w:rFonts w:ascii="Times New Roman" w:hAnsi="Times New Roman" w:cs="Times New Roman"/>
          <w:b/>
          <w:sz w:val="24"/>
          <w:szCs w:val="24"/>
        </w:rPr>
        <w:t>Sea Farms</w:t>
      </w:r>
    </w:p>
    <w:p w:rsidR="0019670C" w:rsidRDefault="006D0087" w:rsidP="008C5080">
      <w:pPr>
        <w:pStyle w:val="NoSpacing"/>
        <w:jc w:val="center"/>
        <w:rPr>
          <w:rFonts w:ascii="Times New Roman" w:hAnsi="Times New Roman" w:cs="Times New Roman"/>
          <w:b/>
          <w:sz w:val="24"/>
          <w:szCs w:val="24"/>
        </w:rPr>
      </w:pPr>
      <w:r w:rsidRPr="006D0087">
        <w:rPr>
          <w:rFonts w:ascii="Times New Roman" w:hAnsi="Times New Roman" w:cs="Times New Roman"/>
          <w:b/>
          <w:sz w:val="24"/>
          <w:szCs w:val="24"/>
        </w:rPr>
        <w:t>- Scottish Sea Farms</w:t>
      </w:r>
      <w:r w:rsidR="00D072E0">
        <w:rPr>
          <w:rFonts w:ascii="Times New Roman" w:hAnsi="Times New Roman" w:cs="Times New Roman"/>
          <w:b/>
          <w:sz w:val="24"/>
          <w:szCs w:val="24"/>
        </w:rPr>
        <w:t xml:space="preserve"> </w:t>
      </w:r>
      <w:r w:rsidR="0019670C">
        <w:rPr>
          <w:rFonts w:ascii="Times New Roman" w:hAnsi="Times New Roman" w:cs="Times New Roman"/>
          <w:b/>
          <w:sz w:val="24"/>
          <w:szCs w:val="24"/>
        </w:rPr>
        <w:t xml:space="preserve">(supplier to M&amp;S) </w:t>
      </w:r>
      <w:r w:rsidR="00D072E0">
        <w:rPr>
          <w:rFonts w:ascii="Times New Roman" w:hAnsi="Times New Roman" w:cs="Times New Roman"/>
          <w:b/>
          <w:sz w:val="24"/>
          <w:szCs w:val="24"/>
        </w:rPr>
        <w:t>report</w:t>
      </w:r>
      <w:r w:rsidR="007A229E">
        <w:rPr>
          <w:rFonts w:ascii="Times New Roman" w:hAnsi="Times New Roman" w:cs="Times New Roman"/>
          <w:b/>
          <w:sz w:val="24"/>
          <w:szCs w:val="24"/>
        </w:rPr>
        <w:t>ed</w:t>
      </w:r>
      <w:r>
        <w:rPr>
          <w:rFonts w:ascii="Times New Roman" w:hAnsi="Times New Roman" w:cs="Times New Roman"/>
          <w:b/>
          <w:sz w:val="24"/>
          <w:szCs w:val="24"/>
        </w:rPr>
        <w:t xml:space="preserve"> 93,655 dead </w:t>
      </w:r>
      <w:r w:rsidR="00D072E0">
        <w:rPr>
          <w:rFonts w:ascii="Times New Roman" w:hAnsi="Times New Roman" w:cs="Times New Roman"/>
          <w:b/>
          <w:sz w:val="24"/>
          <w:szCs w:val="24"/>
        </w:rPr>
        <w:t>salmon</w:t>
      </w:r>
      <w:r>
        <w:rPr>
          <w:rFonts w:ascii="Times New Roman" w:hAnsi="Times New Roman" w:cs="Times New Roman"/>
          <w:b/>
          <w:sz w:val="24"/>
          <w:szCs w:val="24"/>
        </w:rPr>
        <w:t xml:space="preserve"> </w:t>
      </w:r>
    </w:p>
    <w:p w:rsidR="006D0087" w:rsidRDefault="006D0087" w:rsidP="008C5080">
      <w:pPr>
        <w:pStyle w:val="NoSpacing"/>
        <w:jc w:val="center"/>
        <w:rPr>
          <w:rFonts w:ascii="Times New Roman" w:hAnsi="Times New Roman" w:cs="Times New Roman"/>
          <w:b/>
          <w:sz w:val="24"/>
          <w:szCs w:val="24"/>
        </w:rPr>
      </w:pPr>
      <w:proofErr w:type="gramStart"/>
      <w:r>
        <w:rPr>
          <w:rFonts w:ascii="Times New Roman" w:hAnsi="Times New Roman" w:cs="Times New Roman"/>
          <w:b/>
          <w:sz w:val="24"/>
          <w:szCs w:val="24"/>
        </w:rPr>
        <w:t>at</w:t>
      </w:r>
      <w:proofErr w:type="gramEnd"/>
      <w:r>
        <w:rPr>
          <w:rFonts w:ascii="Times New Roman" w:hAnsi="Times New Roman" w:cs="Times New Roman"/>
          <w:b/>
          <w:sz w:val="24"/>
          <w:szCs w:val="24"/>
        </w:rPr>
        <w:t xml:space="preserve"> </w:t>
      </w:r>
      <w:r w:rsidR="0019670C">
        <w:rPr>
          <w:rFonts w:ascii="Times New Roman" w:hAnsi="Times New Roman" w:cs="Times New Roman"/>
          <w:b/>
          <w:sz w:val="24"/>
          <w:szCs w:val="24"/>
        </w:rPr>
        <w:t xml:space="preserve">ISA-infected </w:t>
      </w:r>
      <w:r>
        <w:rPr>
          <w:rFonts w:ascii="Times New Roman" w:hAnsi="Times New Roman" w:cs="Times New Roman"/>
          <w:b/>
          <w:sz w:val="24"/>
          <w:szCs w:val="24"/>
        </w:rPr>
        <w:t xml:space="preserve">site in Loch </w:t>
      </w:r>
      <w:proofErr w:type="spellStart"/>
      <w:r>
        <w:rPr>
          <w:rFonts w:ascii="Times New Roman" w:hAnsi="Times New Roman" w:cs="Times New Roman"/>
          <w:b/>
          <w:sz w:val="24"/>
          <w:szCs w:val="24"/>
        </w:rPr>
        <w:t>Spelve</w:t>
      </w:r>
      <w:proofErr w:type="spellEnd"/>
      <w:r w:rsidR="00D072E0">
        <w:rPr>
          <w:rFonts w:ascii="Times New Roman" w:hAnsi="Times New Roman" w:cs="Times New Roman"/>
          <w:b/>
          <w:sz w:val="24"/>
          <w:szCs w:val="24"/>
        </w:rPr>
        <w:t xml:space="preserve"> </w:t>
      </w:r>
      <w:r w:rsidR="0019670C">
        <w:rPr>
          <w:rFonts w:ascii="Times New Roman" w:hAnsi="Times New Roman" w:cs="Times New Roman"/>
          <w:b/>
          <w:sz w:val="24"/>
          <w:szCs w:val="24"/>
        </w:rPr>
        <w:t>on the Isle of Mull</w:t>
      </w:r>
      <w:r w:rsidR="00F51741">
        <w:rPr>
          <w:rFonts w:ascii="Times New Roman" w:hAnsi="Times New Roman" w:cs="Times New Roman"/>
          <w:b/>
          <w:sz w:val="24"/>
          <w:szCs w:val="24"/>
        </w:rPr>
        <w:t xml:space="preserve"> (33% mortality rate)</w:t>
      </w:r>
      <w:r w:rsidR="007A229E">
        <w:rPr>
          <w:rFonts w:ascii="Times New Roman" w:hAnsi="Times New Roman" w:cs="Times New Roman"/>
          <w:b/>
          <w:sz w:val="24"/>
          <w:szCs w:val="24"/>
        </w:rPr>
        <w:t xml:space="preserve"> during 2021</w:t>
      </w:r>
    </w:p>
    <w:p w:rsidR="006D0087" w:rsidRDefault="006D0087" w:rsidP="008C5080">
      <w:pPr>
        <w:pStyle w:val="NoSpacing"/>
        <w:jc w:val="center"/>
        <w:rPr>
          <w:rFonts w:ascii="Times New Roman" w:hAnsi="Times New Roman" w:cs="Times New Roman"/>
          <w:b/>
          <w:sz w:val="24"/>
          <w:szCs w:val="24"/>
        </w:rPr>
      </w:pPr>
      <w:r>
        <w:rPr>
          <w:rFonts w:ascii="Times New Roman" w:hAnsi="Times New Roman" w:cs="Times New Roman"/>
          <w:b/>
          <w:sz w:val="24"/>
          <w:szCs w:val="24"/>
        </w:rPr>
        <w:t>- 18 ‘Mortality Event Reports’ filed with the Scottish Government for ISA site</w:t>
      </w:r>
      <w:r w:rsidR="00D072E0">
        <w:rPr>
          <w:rFonts w:ascii="Times New Roman" w:hAnsi="Times New Roman" w:cs="Times New Roman"/>
          <w:b/>
          <w:sz w:val="24"/>
          <w:szCs w:val="24"/>
        </w:rPr>
        <w:t xml:space="preserve"> during 2021</w:t>
      </w:r>
    </w:p>
    <w:p w:rsidR="006D0087" w:rsidRDefault="006D0087" w:rsidP="008C5080">
      <w:pPr>
        <w:pStyle w:val="NoSpacing"/>
        <w:jc w:val="center"/>
        <w:rPr>
          <w:rFonts w:ascii="Times New Roman" w:hAnsi="Times New Roman" w:cs="Times New Roman"/>
          <w:b/>
          <w:sz w:val="24"/>
          <w:szCs w:val="24"/>
        </w:rPr>
      </w:pPr>
      <w:r>
        <w:rPr>
          <w:rFonts w:ascii="Times New Roman" w:hAnsi="Times New Roman" w:cs="Times New Roman"/>
          <w:b/>
          <w:sz w:val="24"/>
          <w:szCs w:val="24"/>
        </w:rPr>
        <w:t xml:space="preserve">- Complex Gill Disease cited as </w:t>
      </w:r>
      <w:r w:rsidR="00D072E0">
        <w:rPr>
          <w:rFonts w:ascii="Times New Roman" w:hAnsi="Times New Roman" w:cs="Times New Roman"/>
          <w:b/>
          <w:sz w:val="24"/>
          <w:szCs w:val="24"/>
        </w:rPr>
        <w:t xml:space="preserve">primary </w:t>
      </w:r>
      <w:r>
        <w:rPr>
          <w:rFonts w:ascii="Times New Roman" w:hAnsi="Times New Roman" w:cs="Times New Roman"/>
          <w:b/>
          <w:sz w:val="24"/>
          <w:szCs w:val="24"/>
        </w:rPr>
        <w:t xml:space="preserve">cause of mass mortalities but ISA reported </w:t>
      </w:r>
    </w:p>
    <w:p w:rsidR="006D0087" w:rsidRDefault="006D0087" w:rsidP="008C5080">
      <w:pPr>
        <w:pStyle w:val="NoSpacing"/>
        <w:jc w:val="center"/>
        <w:rPr>
          <w:rFonts w:ascii="Times New Roman" w:hAnsi="Times New Roman" w:cs="Times New Roman"/>
          <w:b/>
          <w:sz w:val="24"/>
          <w:szCs w:val="24"/>
        </w:rPr>
      </w:pPr>
      <w:proofErr w:type="gramStart"/>
      <w:r>
        <w:rPr>
          <w:rFonts w:ascii="Times New Roman" w:hAnsi="Times New Roman" w:cs="Times New Roman"/>
          <w:b/>
          <w:sz w:val="24"/>
          <w:szCs w:val="24"/>
        </w:rPr>
        <w:t>to</w:t>
      </w:r>
      <w:proofErr w:type="gramEnd"/>
      <w:r>
        <w:rPr>
          <w:rFonts w:ascii="Times New Roman" w:hAnsi="Times New Roman" w:cs="Times New Roman"/>
          <w:b/>
          <w:sz w:val="24"/>
          <w:szCs w:val="24"/>
        </w:rPr>
        <w:t xml:space="preserve"> World Organization for Animal Health (OIE) in September 2021 </w:t>
      </w:r>
      <w:r w:rsidRPr="006D0087">
        <w:rPr>
          <w:rFonts w:ascii="Times New Roman" w:hAnsi="Times New Roman" w:cs="Times New Roman"/>
          <w:b/>
          <w:sz w:val="24"/>
          <w:szCs w:val="24"/>
        </w:rPr>
        <w:t xml:space="preserve"> </w:t>
      </w:r>
    </w:p>
    <w:p w:rsidR="001E50D1" w:rsidRDefault="006D0087" w:rsidP="008C5080">
      <w:pPr>
        <w:pStyle w:val="NoSpacing"/>
        <w:jc w:val="center"/>
        <w:rPr>
          <w:rFonts w:ascii="Times New Roman" w:hAnsi="Times New Roman" w:cs="Times New Roman"/>
          <w:b/>
          <w:sz w:val="24"/>
          <w:szCs w:val="24"/>
        </w:rPr>
      </w:pPr>
      <w:r>
        <w:rPr>
          <w:rFonts w:ascii="Times New Roman" w:hAnsi="Times New Roman" w:cs="Times New Roman"/>
          <w:b/>
          <w:sz w:val="24"/>
          <w:szCs w:val="24"/>
        </w:rPr>
        <w:t xml:space="preserve">- </w:t>
      </w:r>
      <w:r w:rsidRPr="006D0087">
        <w:rPr>
          <w:rFonts w:ascii="Times New Roman" w:hAnsi="Times New Roman" w:cs="Times New Roman"/>
          <w:b/>
          <w:sz w:val="24"/>
          <w:szCs w:val="24"/>
        </w:rPr>
        <w:t xml:space="preserve"> </w:t>
      </w:r>
      <w:r>
        <w:rPr>
          <w:rFonts w:ascii="Times New Roman" w:hAnsi="Times New Roman" w:cs="Times New Roman"/>
          <w:b/>
          <w:sz w:val="24"/>
          <w:szCs w:val="24"/>
        </w:rPr>
        <w:t xml:space="preserve">OIE report by Scottish Government </w:t>
      </w:r>
      <w:r w:rsidR="001E50D1">
        <w:rPr>
          <w:rFonts w:ascii="Times New Roman" w:hAnsi="Times New Roman" w:cs="Times New Roman"/>
          <w:b/>
          <w:sz w:val="24"/>
          <w:szCs w:val="24"/>
        </w:rPr>
        <w:t>detailed</w:t>
      </w:r>
      <w:r>
        <w:rPr>
          <w:rFonts w:ascii="Times New Roman" w:hAnsi="Times New Roman" w:cs="Times New Roman"/>
          <w:b/>
          <w:sz w:val="24"/>
          <w:szCs w:val="24"/>
        </w:rPr>
        <w:t xml:space="preserve"> </w:t>
      </w:r>
      <w:r w:rsidRPr="006D0087">
        <w:rPr>
          <w:rFonts w:ascii="Times New Roman" w:hAnsi="Times New Roman" w:cs="Times New Roman"/>
          <w:b/>
          <w:sz w:val="24"/>
          <w:szCs w:val="24"/>
        </w:rPr>
        <w:t xml:space="preserve">‘Infection/Infestation limited </w:t>
      </w:r>
      <w:r>
        <w:rPr>
          <w:rFonts w:ascii="Times New Roman" w:hAnsi="Times New Roman" w:cs="Times New Roman"/>
          <w:b/>
          <w:sz w:val="24"/>
          <w:szCs w:val="24"/>
        </w:rPr>
        <w:t>to one or more zones’ and list</w:t>
      </w:r>
      <w:r w:rsidR="0059667A">
        <w:rPr>
          <w:rFonts w:ascii="Times New Roman" w:hAnsi="Times New Roman" w:cs="Times New Roman"/>
          <w:b/>
          <w:sz w:val="24"/>
          <w:szCs w:val="24"/>
        </w:rPr>
        <w:t>ed</w:t>
      </w:r>
      <w:r w:rsidRPr="006D0087">
        <w:rPr>
          <w:rFonts w:ascii="Times New Roman" w:hAnsi="Times New Roman" w:cs="Times New Roman"/>
          <w:b/>
          <w:sz w:val="24"/>
          <w:szCs w:val="24"/>
        </w:rPr>
        <w:t xml:space="preserve"> 369,195 ‘susceptible’ farmed Atlantic salmon </w:t>
      </w:r>
    </w:p>
    <w:p w:rsidR="006D0087" w:rsidRPr="006D0087" w:rsidRDefault="006D0087" w:rsidP="008C5080">
      <w:pPr>
        <w:pStyle w:val="NoSpacing"/>
        <w:jc w:val="center"/>
        <w:rPr>
          <w:rFonts w:ascii="Times New Roman" w:hAnsi="Times New Roman" w:cs="Times New Roman"/>
          <w:b/>
          <w:sz w:val="24"/>
          <w:szCs w:val="24"/>
        </w:rPr>
      </w:pPr>
      <w:r>
        <w:rPr>
          <w:rFonts w:ascii="Times New Roman" w:hAnsi="Times New Roman" w:cs="Times New Roman"/>
          <w:b/>
          <w:sz w:val="24"/>
          <w:szCs w:val="24"/>
        </w:rPr>
        <w:t>- S</w:t>
      </w:r>
      <w:r w:rsidR="00D072E0">
        <w:rPr>
          <w:rFonts w:ascii="Times New Roman" w:hAnsi="Times New Roman" w:cs="Times New Roman"/>
          <w:b/>
          <w:sz w:val="24"/>
          <w:szCs w:val="24"/>
        </w:rPr>
        <w:t>ecret filming by S</w:t>
      </w:r>
      <w:r>
        <w:rPr>
          <w:rFonts w:ascii="Times New Roman" w:hAnsi="Times New Roman" w:cs="Times New Roman"/>
          <w:b/>
          <w:sz w:val="24"/>
          <w:szCs w:val="24"/>
        </w:rPr>
        <w:t xml:space="preserve">cottish Salmon Watch </w:t>
      </w:r>
      <w:r w:rsidR="00D072E0">
        <w:rPr>
          <w:rFonts w:ascii="Times New Roman" w:hAnsi="Times New Roman" w:cs="Times New Roman"/>
          <w:b/>
          <w:sz w:val="24"/>
          <w:szCs w:val="24"/>
        </w:rPr>
        <w:t xml:space="preserve">in Loch </w:t>
      </w:r>
      <w:proofErr w:type="spellStart"/>
      <w:r w:rsidR="00D072E0">
        <w:rPr>
          <w:rFonts w:ascii="Times New Roman" w:hAnsi="Times New Roman" w:cs="Times New Roman"/>
          <w:b/>
          <w:sz w:val="24"/>
          <w:szCs w:val="24"/>
        </w:rPr>
        <w:t>Spelve</w:t>
      </w:r>
      <w:proofErr w:type="spellEnd"/>
      <w:r w:rsidR="00D072E0">
        <w:rPr>
          <w:rFonts w:ascii="Times New Roman" w:hAnsi="Times New Roman" w:cs="Times New Roman"/>
          <w:b/>
          <w:sz w:val="24"/>
          <w:szCs w:val="24"/>
        </w:rPr>
        <w:t xml:space="preserve"> in May 2021 triggered Scottish Government inspection report &amp; subsequent report to OIE</w:t>
      </w:r>
    </w:p>
    <w:p w:rsidR="008C5080" w:rsidRDefault="008C5080" w:rsidP="008C5080">
      <w:pPr>
        <w:pStyle w:val="NoSpacing"/>
        <w:rPr>
          <w:rFonts w:ascii="Times New Roman" w:hAnsi="Times New Roman" w:cs="Times New Roman"/>
          <w:sz w:val="24"/>
          <w:szCs w:val="24"/>
        </w:rPr>
      </w:pPr>
    </w:p>
    <w:p w:rsidR="00855094" w:rsidRDefault="0019670C" w:rsidP="008C5080">
      <w:pPr>
        <w:pStyle w:val="NoSpacing"/>
        <w:rPr>
          <w:rFonts w:ascii="Times New Roman" w:hAnsi="Times New Roman" w:cs="Times New Roman"/>
          <w:sz w:val="24"/>
          <w:szCs w:val="24"/>
        </w:rPr>
      </w:pPr>
      <w:r>
        <w:rPr>
          <w:rFonts w:ascii="Times New Roman" w:hAnsi="Times New Roman" w:cs="Times New Roman"/>
          <w:sz w:val="24"/>
          <w:szCs w:val="24"/>
        </w:rPr>
        <w:t xml:space="preserve">Marks &amp; Spencer is being challenged to reveal how many virus-laden Scottish salmon </w:t>
      </w:r>
      <w:r w:rsidR="001E50D1">
        <w:rPr>
          <w:rFonts w:ascii="Times New Roman" w:hAnsi="Times New Roman" w:cs="Times New Roman"/>
          <w:sz w:val="24"/>
          <w:szCs w:val="24"/>
        </w:rPr>
        <w:t xml:space="preserve">have been </w:t>
      </w:r>
      <w:r>
        <w:rPr>
          <w:rFonts w:ascii="Times New Roman" w:hAnsi="Times New Roman" w:cs="Times New Roman"/>
          <w:sz w:val="24"/>
          <w:szCs w:val="24"/>
        </w:rPr>
        <w:t xml:space="preserve">sold to unsuspecting shoppers.  </w:t>
      </w:r>
      <w:r w:rsidR="001E50D1">
        <w:rPr>
          <w:rFonts w:ascii="Times New Roman" w:hAnsi="Times New Roman" w:cs="Times New Roman"/>
          <w:sz w:val="24"/>
          <w:szCs w:val="24"/>
        </w:rPr>
        <w:t xml:space="preserve">Last week (10 February), </w:t>
      </w:r>
      <w:hyperlink r:id="rId8" w:history="1">
        <w:proofErr w:type="spellStart"/>
        <w:r w:rsidR="001E50D1" w:rsidRPr="001E50D1">
          <w:rPr>
            <w:rStyle w:val="Hyperlink"/>
            <w:rFonts w:ascii="Times New Roman" w:hAnsi="Times New Roman" w:cs="Times New Roman"/>
            <w:sz w:val="24"/>
            <w:szCs w:val="24"/>
          </w:rPr>
          <w:t>Scamon</w:t>
        </w:r>
        <w:proofErr w:type="spellEnd"/>
        <w:r w:rsidR="001E50D1" w:rsidRPr="001E50D1">
          <w:rPr>
            <w:rStyle w:val="Hyperlink"/>
            <w:rFonts w:ascii="Times New Roman" w:hAnsi="Times New Roman" w:cs="Times New Roman"/>
            <w:sz w:val="24"/>
            <w:szCs w:val="24"/>
          </w:rPr>
          <w:t xml:space="preserve"> Scotland revealed</w:t>
        </w:r>
      </w:hyperlink>
      <w:r w:rsidR="001E50D1">
        <w:rPr>
          <w:rFonts w:ascii="Times New Roman" w:hAnsi="Times New Roman" w:cs="Times New Roman"/>
          <w:sz w:val="24"/>
          <w:szCs w:val="24"/>
        </w:rPr>
        <w:t xml:space="preserve"> that Infectious Salmon </w:t>
      </w:r>
      <w:proofErr w:type="spellStart"/>
      <w:r w:rsidR="001E50D1">
        <w:rPr>
          <w:rFonts w:ascii="Times New Roman" w:hAnsi="Times New Roman" w:cs="Times New Roman"/>
          <w:sz w:val="24"/>
          <w:szCs w:val="24"/>
        </w:rPr>
        <w:t>Anaemia</w:t>
      </w:r>
      <w:proofErr w:type="spellEnd"/>
      <w:r w:rsidR="001E50D1">
        <w:rPr>
          <w:rFonts w:ascii="Times New Roman" w:hAnsi="Times New Roman" w:cs="Times New Roman"/>
          <w:sz w:val="24"/>
          <w:szCs w:val="24"/>
        </w:rPr>
        <w:t xml:space="preserve"> (ISA) had been officially reported at M&amp;S supplier Scottish Sea Farms </w:t>
      </w:r>
      <w:r w:rsidR="0059667A">
        <w:rPr>
          <w:rFonts w:ascii="Times New Roman" w:hAnsi="Times New Roman" w:cs="Times New Roman"/>
          <w:sz w:val="24"/>
          <w:szCs w:val="24"/>
        </w:rPr>
        <w:t>(</w:t>
      </w:r>
      <w:proofErr w:type="spellStart"/>
      <w:r w:rsidR="0059667A">
        <w:rPr>
          <w:rFonts w:ascii="Times New Roman" w:hAnsi="Times New Roman" w:cs="Times New Roman"/>
          <w:sz w:val="24"/>
          <w:szCs w:val="24"/>
        </w:rPr>
        <w:t>Norskott</w:t>
      </w:r>
      <w:proofErr w:type="spellEnd"/>
      <w:r w:rsidR="0059667A">
        <w:rPr>
          <w:rFonts w:ascii="Times New Roman" w:hAnsi="Times New Roman" w:cs="Times New Roman"/>
          <w:sz w:val="24"/>
          <w:szCs w:val="24"/>
        </w:rPr>
        <w:t xml:space="preserve"> </w:t>
      </w:r>
      <w:proofErr w:type="spellStart"/>
      <w:r w:rsidR="0059667A">
        <w:rPr>
          <w:rFonts w:ascii="Times New Roman" w:hAnsi="Times New Roman" w:cs="Times New Roman"/>
          <w:sz w:val="24"/>
          <w:szCs w:val="24"/>
        </w:rPr>
        <w:t>Havburk</w:t>
      </w:r>
      <w:proofErr w:type="spellEnd"/>
      <w:r w:rsidR="0059667A">
        <w:rPr>
          <w:rFonts w:ascii="Times New Roman" w:hAnsi="Times New Roman" w:cs="Times New Roman"/>
          <w:sz w:val="24"/>
          <w:szCs w:val="24"/>
        </w:rPr>
        <w:t xml:space="preserve">) </w:t>
      </w:r>
      <w:r w:rsidR="001E50D1">
        <w:rPr>
          <w:rFonts w:ascii="Times New Roman" w:hAnsi="Times New Roman" w:cs="Times New Roman"/>
          <w:sz w:val="24"/>
          <w:szCs w:val="24"/>
        </w:rPr>
        <w:t xml:space="preserve">in Loch </w:t>
      </w:r>
      <w:proofErr w:type="spellStart"/>
      <w:r w:rsidR="001E50D1">
        <w:rPr>
          <w:rFonts w:ascii="Times New Roman" w:hAnsi="Times New Roman" w:cs="Times New Roman"/>
          <w:sz w:val="24"/>
          <w:szCs w:val="24"/>
        </w:rPr>
        <w:t>Spelve</w:t>
      </w:r>
      <w:proofErr w:type="spellEnd"/>
      <w:r w:rsidR="001E50D1">
        <w:rPr>
          <w:rFonts w:ascii="Times New Roman" w:hAnsi="Times New Roman" w:cs="Times New Roman"/>
          <w:sz w:val="24"/>
          <w:szCs w:val="24"/>
        </w:rPr>
        <w:t xml:space="preserve"> in May 2021 with </w:t>
      </w:r>
      <w:r w:rsidR="001E50D1" w:rsidRPr="001E50D1">
        <w:rPr>
          <w:rFonts w:ascii="Times New Roman" w:hAnsi="Times New Roman" w:cs="Times New Roman"/>
          <w:sz w:val="24"/>
          <w:szCs w:val="24"/>
        </w:rPr>
        <w:t xml:space="preserve">369,195 fish listed as ‘susceptible’ to the deadly virus.  </w:t>
      </w:r>
      <w:proofErr w:type="spellStart"/>
      <w:r w:rsidR="001E50D1">
        <w:rPr>
          <w:rFonts w:ascii="Times New Roman" w:hAnsi="Times New Roman" w:cs="Times New Roman"/>
          <w:sz w:val="24"/>
          <w:szCs w:val="24"/>
        </w:rPr>
        <w:t>Scamon</w:t>
      </w:r>
      <w:proofErr w:type="spellEnd"/>
      <w:r w:rsidR="001E50D1">
        <w:rPr>
          <w:rFonts w:ascii="Times New Roman" w:hAnsi="Times New Roman" w:cs="Times New Roman"/>
          <w:sz w:val="24"/>
          <w:szCs w:val="24"/>
        </w:rPr>
        <w:t xml:space="preserve"> Scotland today (14 Februar</w:t>
      </w:r>
      <w:r w:rsidR="0059667A">
        <w:rPr>
          <w:rFonts w:ascii="Times New Roman" w:hAnsi="Times New Roman" w:cs="Times New Roman"/>
          <w:sz w:val="24"/>
          <w:szCs w:val="24"/>
        </w:rPr>
        <w:t xml:space="preserve">y 2022) </w:t>
      </w:r>
      <w:hyperlink r:id="rId9" w:history="1">
        <w:r w:rsidR="0059667A" w:rsidRPr="00C83412">
          <w:rPr>
            <w:rStyle w:val="Hyperlink"/>
            <w:rFonts w:ascii="Times New Roman" w:hAnsi="Times New Roman" w:cs="Times New Roman"/>
            <w:sz w:val="24"/>
            <w:szCs w:val="24"/>
          </w:rPr>
          <w:t>wrote to M&amp;S</w:t>
        </w:r>
      </w:hyperlink>
      <w:r w:rsidR="0059667A">
        <w:rPr>
          <w:rFonts w:ascii="Times New Roman" w:hAnsi="Times New Roman" w:cs="Times New Roman"/>
          <w:sz w:val="24"/>
          <w:szCs w:val="24"/>
        </w:rPr>
        <w:t xml:space="preserve"> </w:t>
      </w:r>
      <w:r w:rsidR="007A229E">
        <w:rPr>
          <w:rFonts w:ascii="Times New Roman" w:hAnsi="Times New Roman" w:cs="Times New Roman"/>
          <w:sz w:val="24"/>
          <w:szCs w:val="24"/>
        </w:rPr>
        <w:t>asking how many</w:t>
      </w:r>
      <w:r w:rsidR="0059667A">
        <w:rPr>
          <w:rFonts w:ascii="Times New Roman" w:hAnsi="Times New Roman" w:cs="Times New Roman"/>
          <w:sz w:val="24"/>
          <w:szCs w:val="24"/>
        </w:rPr>
        <w:t xml:space="preserve"> </w:t>
      </w:r>
      <w:r w:rsidR="001E50D1">
        <w:rPr>
          <w:rFonts w:ascii="Times New Roman" w:hAnsi="Times New Roman" w:cs="Times New Roman"/>
          <w:sz w:val="24"/>
          <w:szCs w:val="24"/>
        </w:rPr>
        <w:t xml:space="preserve">RSPCA Assured Scottish salmon </w:t>
      </w:r>
      <w:r w:rsidR="0059667A">
        <w:rPr>
          <w:rFonts w:ascii="Times New Roman" w:hAnsi="Times New Roman" w:cs="Times New Roman"/>
          <w:sz w:val="24"/>
          <w:szCs w:val="24"/>
        </w:rPr>
        <w:t xml:space="preserve">marketed </w:t>
      </w:r>
      <w:r w:rsidR="001E50D1">
        <w:rPr>
          <w:rFonts w:ascii="Times New Roman" w:hAnsi="Times New Roman" w:cs="Times New Roman"/>
          <w:sz w:val="24"/>
          <w:szCs w:val="24"/>
        </w:rPr>
        <w:t>as “responsibly sourced”</w:t>
      </w:r>
      <w:r w:rsidR="007A229E">
        <w:rPr>
          <w:rFonts w:ascii="Times New Roman" w:hAnsi="Times New Roman" w:cs="Times New Roman"/>
          <w:sz w:val="24"/>
          <w:szCs w:val="24"/>
        </w:rPr>
        <w:t xml:space="preserve"> were infected with ISA</w:t>
      </w:r>
      <w:r w:rsidR="001E50D1">
        <w:rPr>
          <w:rFonts w:ascii="Times New Roman" w:hAnsi="Times New Roman" w:cs="Times New Roman"/>
          <w:sz w:val="24"/>
          <w:szCs w:val="24"/>
        </w:rPr>
        <w:t xml:space="preserve">.   </w:t>
      </w:r>
    </w:p>
    <w:p w:rsidR="00855094" w:rsidRDefault="00855094" w:rsidP="008C5080">
      <w:pPr>
        <w:pStyle w:val="NoSpacing"/>
        <w:rPr>
          <w:rFonts w:ascii="Times New Roman" w:hAnsi="Times New Roman" w:cs="Times New Roman"/>
          <w:sz w:val="24"/>
          <w:szCs w:val="24"/>
        </w:rPr>
      </w:pPr>
    </w:p>
    <w:p w:rsidR="0019670C" w:rsidRDefault="00855094" w:rsidP="00855094">
      <w:pPr>
        <w:pStyle w:val="NoSpacing"/>
        <w:jc w:val="center"/>
        <w:rPr>
          <w:rFonts w:ascii="Times New Roman" w:hAnsi="Times New Roman" w:cs="Times New Roman"/>
          <w:sz w:val="24"/>
          <w:szCs w:val="24"/>
        </w:rPr>
      </w:pPr>
      <w:r w:rsidRPr="00855094">
        <w:rPr>
          <w:rFonts w:ascii="Times New Roman" w:hAnsi="Times New Roman" w:cs="Times New Roman"/>
          <w:sz w:val="24"/>
          <w:szCs w:val="24"/>
        </w:rPr>
        <w:drawing>
          <wp:inline distT="0" distB="0" distL="0" distR="0">
            <wp:extent cx="4034790" cy="2240280"/>
            <wp:effectExtent l="19050" t="0" r="3810" b="0"/>
            <wp:docPr id="26" name="Picture 2" descr="Photo #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oto #3.jpeg"/>
                    <pic:cNvPicPr/>
                  </pic:nvPicPr>
                  <pic:blipFill>
                    <a:blip r:embed="rId10" cstate="print"/>
                    <a:stretch>
                      <a:fillRect/>
                    </a:stretch>
                  </pic:blipFill>
                  <pic:spPr>
                    <a:xfrm>
                      <a:off x="0" y="0"/>
                      <a:ext cx="4034790" cy="2240280"/>
                    </a:xfrm>
                    <a:prstGeom prst="rect">
                      <a:avLst/>
                    </a:prstGeom>
                  </pic:spPr>
                </pic:pic>
              </a:graphicData>
            </a:graphic>
          </wp:inline>
        </w:drawing>
      </w:r>
    </w:p>
    <w:p w:rsidR="0019670C" w:rsidRDefault="0019670C" w:rsidP="008C5080">
      <w:pPr>
        <w:pStyle w:val="NoSpacing"/>
        <w:rPr>
          <w:rFonts w:ascii="Times New Roman" w:hAnsi="Times New Roman" w:cs="Times New Roman"/>
          <w:sz w:val="24"/>
          <w:szCs w:val="24"/>
        </w:rPr>
      </w:pPr>
    </w:p>
    <w:p w:rsidR="006E5FF3" w:rsidRDefault="008C5080" w:rsidP="008C5080">
      <w:pPr>
        <w:pStyle w:val="NoSpacing"/>
        <w:rPr>
          <w:rFonts w:ascii="Times New Roman" w:hAnsi="Times New Roman" w:cs="Times New Roman"/>
          <w:sz w:val="24"/>
          <w:szCs w:val="24"/>
        </w:rPr>
      </w:pPr>
      <w:r w:rsidRPr="008C5080">
        <w:rPr>
          <w:rFonts w:ascii="Times New Roman" w:hAnsi="Times New Roman" w:cs="Times New Roman"/>
          <w:sz w:val="24"/>
          <w:szCs w:val="24"/>
        </w:rPr>
        <w:t xml:space="preserve">Data </w:t>
      </w:r>
      <w:hyperlink r:id="rId11" w:history="1">
        <w:r w:rsidRPr="008C5080">
          <w:rPr>
            <w:rStyle w:val="Hyperlink"/>
            <w:rFonts w:ascii="Times New Roman" w:hAnsi="Times New Roman" w:cs="Times New Roman"/>
            <w:sz w:val="24"/>
            <w:szCs w:val="24"/>
          </w:rPr>
          <w:t>published by the Scottish Government’s Fish Health Inspectorate on 7 February 2022</w:t>
        </w:r>
      </w:hyperlink>
      <w:r w:rsidRPr="008C5080">
        <w:rPr>
          <w:rFonts w:ascii="Times New Roman" w:hAnsi="Times New Roman" w:cs="Times New Roman"/>
          <w:sz w:val="24"/>
          <w:szCs w:val="24"/>
        </w:rPr>
        <w:t xml:space="preserve"> details 18 ‘Mortality Event Reports’ </w:t>
      </w:r>
      <w:r>
        <w:rPr>
          <w:rFonts w:ascii="Times New Roman" w:hAnsi="Times New Roman" w:cs="Times New Roman"/>
          <w:sz w:val="24"/>
          <w:szCs w:val="24"/>
        </w:rPr>
        <w:t xml:space="preserve">involving 93,655 dead farmed salmon </w:t>
      </w:r>
      <w:r w:rsidR="001E50D1">
        <w:rPr>
          <w:rFonts w:ascii="Times New Roman" w:hAnsi="Times New Roman" w:cs="Times New Roman"/>
          <w:sz w:val="24"/>
          <w:szCs w:val="24"/>
        </w:rPr>
        <w:t xml:space="preserve">at </w:t>
      </w:r>
      <w:r w:rsidR="00F954B8">
        <w:rPr>
          <w:rFonts w:ascii="Times New Roman" w:hAnsi="Times New Roman" w:cs="Times New Roman"/>
          <w:sz w:val="24"/>
          <w:szCs w:val="24"/>
        </w:rPr>
        <w:t xml:space="preserve">Norwegian-owned </w:t>
      </w:r>
      <w:r w:rsidRPr="008C5080">
        <w:rPr>
          <w:rFonts w:ascii="Times New Roman" w:hAnsi="Times New Roman" w:cs="Times New Roman"/>
          <w:sz w:val="24"/>
          <w:szCs w:val="24"/>
        </w:rPr>
        <w:lastRenderedPageBreak/>
        <w:t xml:space="preserve">Scottish Sea Farms </w:t>
      </w:r>
      <w:r w:rsidR="001E50D1">
        <w:rPr>
          <w:rFonts w:ascii="Times New Roman" w:hAnsi="Times New Roman" w:cs="Times New Roman"/>
          <w:sz w:val="24"/>
          <w:szCs w:val="24"/>
        </w:rPr>
        <w:t xml:space="preserve">in Loch </w:t>
      </w:r>
      <w:proofErr w:type="spellStart"/>
      <w:r w:rsidR="001E50D1">
        <w:rPr>
          <w:rFonts w:ascii="Times New Roman" w:hAnsi="Times New Roman" w:cs="Times New Roman"/>
          <w:sz w:val="24"/>
          <w:szCs w:val="24"/>
        </w:rPr>
        <w:t>Spelve</w:t>
      </w:r>
      <w:proofErr w:type="spellEnd"/>
      <w:r w:rsidR="001E50D1">
        <w:rPr>
          <w:rFonts w:ascii="Times New Roman" w:hAnsi="Times New Roman" w:cs="Times New Roman"/>
          <w:sz w:val="24"/>
          <w:szCs w:val="24"/>
        </w:rPr>
        <w:t xml:space="preserve"> </w:t>
      </w:r>
      <w:r>
        <w:rPr>
          <w:rFonts w:ascii="Times New Roman" w:hAnsi="Times New Roman" w:cs="Times New Roman"/>
          <w:sz w:val="24"/>
          <w:szCs w:val="24"/>
        </w:rPr>
        <w:t>during 2021</w:t>
      </w:r>
      <w:r w:rsidR="00D072E0">
        <w:rPr>
          <w:rFonts w:ascii="Times New Roman" w:hAnsi="Times New Roman" w:cs="Times New Roman"/>
          <w:sz w:val="24"/>
          <w:szCs w:val="24"/>
        </w:rPr>
        <w:t xml:space="preserve"> </w:t>
      </w:r>
      <w:r w:rsidR="00F954B8">
        <w:rPr>
          <w:rFonts w:ascii="Times New Roman" w:hAnsi="Times New Roman" w:cs="Times New Roman"/>
          <w:sz w:val="24"/>
          <w:szCs w:val="24"/>
        </w:rPr>
        <w:t>with a weekly peak mortality of 5.1% in early September</w:t>
      </w:r>
      <w:r w:rsidR="007A229E">
        <w:rPr>
          <w:rFonts w:ascii="Times New Roman" w:hAnsi="Times New Roman" w:cs="Times New Roman"/>
          <w:sz w:val="24"/>
          <w:szCs w:val="24"/>
        </w:rPr>
        <w:t xml:space="preserve"> and a cumulative mortality rate of 33% (i.e. one in three farmed salmon dying)</w:t>
      </w:r>
      <w:r w:rsidR="00F13F4B">
        <w:rPr>
          <w:rFonts w:ascii="Times New Roman" w:hAnsi="Times New Roman" w:cs="Times New Roman"/>
          <w:sz w:val="24"/>
          <w:szCs w:val="24"/>
        </w:rPr>
        <w:t xml:space="preserve"> according to further data </w:t>
      </w:r>
      <w:hyperlink r:id="rId12" w:history="1">
        <w:r w:rsidR="00F13F4B" w:rsidRPr="00F13F4B">
          <w:rPr>
            <w:rStyle w:val="Hyperlink"/>
            <w:rFonts w:ascii="Times New Roman" w:hAnsi="Times New Roman" w:cs="Times New Roman"/>
            <w:sz w:val="24"/>
            <w:szCs w:val="24"/>
          </w:rPr>
          <w:t>published by Salmon Scotland</w:t>
        </w:r>
      </w:hyperlink>
      <w:r w:rsidR="00F954B8">
        <w:rPr>
          <w:rFonts w:ascii="Times New Roman" w:hAnsi="Times New Roman" w:cs="Times New Roman"/>
          <w:sz w:val="24"/>
          <w:szCs w:val="24"/>
        </w:rPr>
        <w:t>.</w:t>
      </w:r>
      <w:r w:rsidR="00855094">
        <w:rPr>
          <w:rFonts w:ascii="Times New Roman" w:hAnsi="Times New Roman" w:cs="Times New Roman"/>
          <w:sz w:val="24"/>
          <w:szCs w:val="24"/>
        </w:rPr>
        <w:t xml:space="preserve">  H</w:t>
      </w:r>
      <w:r w:rsidR="00F954B8">
        <w:rPr>
          <w:rFonts w:ascii="Times New Roman" w:hAnsi="Times New Roman" w:cs="Times New Roman"/>
          <w:sz w:val="24"/>
          <w:szCs w:val="24"/>
        </w:rPr>
        <w:t>ere’s the</w:t>
      </w:r>
      <w:r w:rsidR="0019670C">
        <w:rPr>
          <w:rFonts w:ascii="Times New Roman" w:hAnsi="Times New Roman" w:cs="Times New Roman"/>
          <w:sz w:val="24"/>
          <w:szCs w:val="24"/>
        </w:rPr>
        <w:t xml:space="preserve"> 18</w:t>
      </w:r>
      <w:r w:rsidR="00F954B8">
        <w:rPr>
          <w:rFonts w:ascii="Times New Roman" w:hAnsi="Times New Roman" w:cs="Times New Roman"/>
          <w:sz w:val="24"/>
          <w:szCs w:val="24"/>
        </w:rPr>
        <w:t xml:space="preserve"> ‘Mortality Event Reports’ at the RSPCA Assured Loch </w:t>
      </w:r>
      <w:proofErr w:type="spellStart"/>
      <w:r w:rsidR="00F954B8">
        <w:rPr>
          <w:rFonts w:ascii="Times New Roman" w:hAnsi="Times New Roman" w:cs="Times New Roman"/>
          <w:sz w:val="24"/>
          <w:szCs w:val="24"/>
        </w:rPr>
        <w:t>Spelve</w:t>
      </w:r>
      <w:proofErr w:type="spellEnd"/>
      <w:r w:rsidR="00F954B8">
        <w:rPr>
          <w:rFonts w:ascii="Times New Roman" w:hAnsi="Times New Roman" w:cs="Times New Roman"/>
          <w:sz w:val="24"/>
          <w:szCs w:val="24"/>
        </w:rPr>
        <w:t xml:space="preserve"> salmon farm which pioneered </w:t>
      </w:r>
      <w:hyperlink r:id="rId13" w:history="1">
        <w:r w:rsidR="00F954B8" w:rsidRPr="007A229E">
          <w:rPr>
            <w:rStyle w:val="Hyperlink"/>
            <w:rFonts w:ascii="Times New Roman" w:hAnsi="Times New Roman" w:cs="Times New Roman"/>
            <w:sz w:val="24"/>
            <w:szCs w:val="24"/>
          </w:rPr>
          <w:t xml:space="preserve">M&amp;S’s fake </w:t>
        </w:r>
        <w:proofErr w:type="spellStart"/>
        <w:r w:rsidR="00F954B8" w:rsidRPr="007A229E">
          <w:rPr>
            <w:rStyle w:val="Hyperlink"/>
            <w:rFonts w:ascii="Times New Roman" w:hAnsi="Times New Roman" w:cs="Times New Roman"/>
            <w:sz w:val="24"/>
            <w:szCs w:val="24"/>
          </w:rPr>
          <w:t>Lochmuir</w:t>
        </w:r>
        <w:proofErr w:type="spellEnd"/>
        <w:r w:rsidR="00F954B8" w:rsidRPr="007A229E">
          <w:rPr>
            <w:rStyle w:val="Hyperlink"/>
            <w:rFonts w:ascii="Times New Roman" w:hAnsi="Times New Roman" w:cs="Times New Roman"/>
            <w:sz w:val="24"/>
            <w:szCs w:val="24"/>
          </w:rPr>
          <w:t xml:space="preserve"> label</w:t>
        </w:r>
      </w:hyperlink>
      <w:r w:rsidR="00F954B8">
        <w:rPr>
          <w:rFonts w:ascii="Times New Roman" w:hAnsi="Times New Roman" w:cs="Times New Roman"/>
          <w:sz w:val="24"/>
          <w:szCs w:val="24"/>
        </w:rPr>
        <w:t xml:space="preserve"> (in chronological order – latest first)</w:t>
      </w:r>
      <w:r w:rsidRPr="008C5080">
        <w:rPr>
          <w:rFonts w:ascii="Times New Roman" w:hAnsi="Times New Roman" w:cs="Times New Roman"/>
          <w:sz w:val="24"/>
          <w:szCs w:val="24"/>
        </w:rPr>
        <w:t>:</w:t>
      </w:r>
    </w:p>
    <w:p w:rsidR="00F954B8" w:rsidRDefault="00F954B8" w:rsidP="008C5080">
      <w:pPr>
        <w:pStyle w:val="NoSpacing"/>
        <w:rPr>
          <w:rFonts w:ascii="Times New Roman" w:hAnsi="Times New Roman" w:cs="Times New Roman"/>
          <w:sz w:val="24"/>
          <w:szCs w:val="24"/>
        </w:rPr>
      </w:pPr>
    </w:p>
    <w:p w:rsidR="00D072E0" w:rsidRDefault="00D072E0" w:rsidP="008C5080">
      <w:pPr>
        <w:pStyle w:val="NoSpacing"/>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717030" cy="3276600"/>
            <wp:effectExtent l="19050" t="0" r="762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a:stretch>
                      <a:fillRect/>
                    </a:stretch>
                  </pic:blipFill>
                  <pic:spPr bwMode="auto">
                    <a:xfrm>
                      <a:off x="0" y="0"/>
                      <a:ext cx="6718479" cy="3277307"/>
                    </a:xfrm>
                    <a:prstGeom prst="rect">
                      <a:avLst/>
                    </a:prstGeom>
                    <a:noFill/>
                    <a:ln w="9525">
                      <a:noFill/>
                      <a:miter lim="800000"/>
                      <a:headEnd/>
                      <a:tailEnd/>
                    </a:ln>
                  </pic:spPr>
                </pic:pic>
              </a:graphicData>
            </a:graphic>
          </wp:inline>
        </w:drawing>
      </w:r>
    </w:p>
    <w:p w:rsidR="00D072E0" w:rsidRDefault="00D072E0" w:rsidP="008C5080">
      <w:pPr>
        <w:pStyle w:val="NoSpacing"/>
        <w:rPr>
          <w:rFonts w:ascii="Times New Roman" w:hAnsi="Times New Roman" w:cs="Times New Roman"/>
          <w:sz w:val="24"/>
          <w:szCs w:val="24"/>
        </w:rPr>
      </w:pPr>
    </w:p>
    <w:p w:rsidR="00D072E0" w:rsidRDefault="00D072E0" w:rsidP="008C5080">
      <w:pPr>
        <w:pStyle w:val="NoSpacing"/>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717030" cy="3596640"/>
            <wp:effectExtent l="19050" t="0" r="762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srcRect/>
                    <a:stretch>
                      <a:fillRect/>
                    </a:stretch>
                  </pic:blipFill>
                  <pic:spPr bwMode="auto">
                    <a:xfrm>
                      <a:off x="0" y="0"/>
                      <a:ext cx="6724693" cy="3600743"/>
                    </a:xfrm>
                    <a:prstGeom prst="rect">
                      <a:avLst/>
                    </a:prstGeom>
                    <a:noFill/>
                    <a:ln w="9525">
                      <a:noFill/>
                      <a:miter lim="800000"/>
                      <a:headEnd/>
                      <a:tailEnd/>
                    </a:ln>
                  </pic:spPr>
                </pic:pic>
              </a:graphicData>
            </a:graphic>
          </wp:inline>
        </w:drawing>
      </w:r>
    </w:p>
    <w:p w:rsidR="001E50D1" w:rsidRDefault="001E50D1" w:rsidP="001E50D1">
      <w:pPr>
        <w:pStyle w:val="NoSpacing"/>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6145530" cy="2186940"/>
            <wp:effectExtent l="19050" t="0" r="7620" b="0"/>
            <wp:docPr id="22" name="Picture 22">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6" cstate="print"/>
                    <a:srcRect/>
                    <a:stretch>
                      <a:fillRect/>
                    </a:stretch>
                  </pic:blipFill>
                  <pic:spPr bwMode="auto">
                    <a:xfrm>
                      <a:off x="0" y="0"/>
                      <a:ext cx="6144878" cy="2186708"/>
                    </a:xfrm>
                    <a:prstGeom prst="rect">
                      <a:avLst/>
                    </a:prstGeom>
                    <a:noFill/>
                    <a:ln w="9525">
                      <a:noFill/>
                      <a:miter lim="800000"/>
                      <a:headEnd/>
                      <a:tailEnd/>
                    </a:ln>
                  </pic:spPr>
                </pic:pic>
              </a:graphicData>
            </a:graphic>
          </wp:inline>
        </w:drawing>
      </w:r>
    </w:p>
    <w:p w:rsidR="001E50D1" w:rsidRDefault="001E50D1" w:rsidP="001E50D1">
      <w:pPr>
        <w:pStyle w:val="NoSpacing"/>
        <w:jc w:val="center"/>
        <w:rPr>
          <w:rFonts w:ascii="Times New Roman" w:hAnsi="Times New Roman" w:cs="Times New Roman"/>
          <w:sz w:val="24"/>
          <w:szCs w:val="24"/>
        </w:rPr>
      </w:pPr>
    </w:p>
    <w:p w:rsidR="00D072E0" w:rsidRDefault="00D072E0" w:rsidP="008C5080">
      <w:pPr>
        <w:pStyle w:val="NoSpacing"/>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717030" cy="2331720"/>
            <wp:effectExtent l="19050" t="0" r="762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srcRect/>
                    <a:stretch>
                      <a:fillRect/>
                    </a:stretch>
                  </pic:blipFill>
                  <pic:spPr bwMode="auto">
                    <a:xfrm>
                      <a:off x="0" y="0"/>
                      <a:ext cx="6712727" cy="2330226"/>
                    </a:xfrm>
                    <a:prstGeom prst="rect">
                      <a:avLst/>
                    </a:prstGeom>
                    <a:noFill/>
                    <a:ln w="9525">
                      <a:noFill/>
                      <a:miter lim="800000"/>
                      <a:headEnd/>
                      <a:tailEnd/>
                    </a:ln>
                  </pic:spPr>
                </pic:pic>
              </a:graphicData>
            </a:graphic>
          </wp:inline>
        </w:drawing>
      </w:r>
    </w:p>
    <w:p w:rsidR="00F954B8" w:rsidRDefault="00F954B8" w:rsidP="008C5080">
      <w:pPr>
        <w:pStyle w:val="NoSpacing"/>
        <w:rPr>
          <w:rFonts w:ascii="Times New Roman" w:hAnsi="Times New Roman" w:cs="Times New Roman"/>
          <w:sz w:val="24"/>
          <w:szCs w:val="24"/>
        </w:rPr>
      </w:pPr>
    </w:p>
    <w:p w:rsidR="00F954B8" w:rsidRDefault="005A79BD" w:rsidP="008C5080">
      <w:pPr>
        <w:pStyle w:val="NoSpacing"/>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943600" cy="2100649"/>
            <wp:effectExtent l="19050" t="0" r="0" b="0"/>
            <wp:docPr id="25" name="Picture 25">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8" cstate="print"/>
                    <a:srcRect/>
                    <a:stretch>
                      <a:fillRect/>
                    </a:stretch>
                  </pic:blipFill>
                  <pic:spPr bwMode="auto">
                    <a:xfrm>
                      <a:off x="0" y="0"/>
                      <a:ext cx="5943600" cy="2100649"/>
                    </a:xfrm>
                    <a:prstGeom prst="rect">
                      <a:avLst/>
                    </a:prstGeom>
                    <a:noFill/>
                    <a:ln w="9525">
                      <a:noFill/>
                      <a:miter lim="800000"/>
                      <a:headEnd/>
                      <a:tailEnd/>
                    </a:ln>
                  </pic:spPr>
                </pic:pic>
              </a:graphicData>
            </a:graphic>
          </wp:inline>
        </w:drawing>
      </w:r>
    </w:p>
    <w:p w:rsidR="005A79BD" w:rsidRDefault="005A79BD" w:rsidP="008C5080">
      <w:pPr>
        <w:pStyle w:val="NoSpacing"/>
        <w:rPr>
          <w:rFonts w:ascii="Times New Roman" w:hAnsi="Times New Roman" w:cs="Times New Roman"/>
          <w:sz w:val="24"/>
          <w:szCs w:val="24"/>
        </w:rPr>
      </w:pPr>
    </w:p>
    <w:p w:rsidR="00F954B8" w:rsidRDefault="001E50D1" w:rsidP="008C5080">
      <w:pPr>
        <w:pStyle w:val="NoSpacing"/>
        <w:rPr>
          <w:rFonts w:ascii="Times New Roman" w:hAnsi="Times New Roman" w:cs="Times New Roman"/>
          <w:sz w:val="24"/>
          <w:szCs w:val="24"/>
        </w:rPr>
      </w:pPr>
      <w:r>
        <w:rPr>
          <w:rFonts w:ascii="Times New Roman" w:hAnsi="Times New Roman" w:cs="Times New Roman"/>
          <w:sz w:val="24"/>
          <w:szCs w:val="24"/>
        </w:rPr>
        <w:t>Scottish Sea Farms</w:t>
      </w:r>
      <w:r w:rsidR="00F954B8">
        <w:rPr>
          <w:rFonts w:ascii="Times New Roman" w:hAnsi="Times New Roman" w:cs="Times New Roman"/>
          <w:sz w:val="24"/>
          <w:szCs w:val="24"/>
        </w:rPr>
        <w:t xml:space="preserve"> – </w:t>
      </w:r>
      <w:hyperlink r:id="rId19" w:history="1">
        <w:r w:rsidR="00F954B8" w:rsidRPr="001E50D1">
          <w:rPr>
            <w:rStyle w:val="Hyperlink"/>
            <w:rFonts w:ascii="Times New Roman" w:hAnsi="Times New Roman" w:cs="Times New Roman"/>
            <w:sz w:val="24"/>
            <w:szCs w:val="24"/>
          </w:rPr>
          <w:t xml:space="preserve">co-owned by </w:t>
        </w:r>
        <w:proofErr w:type="spellStart"/>
        <w:r w:rsidRPr="001E50D1">
          <w:rPr>
            <w:rStyle w:val="Hyperlink"/>
            <w:rFonts w:ascii="Times New Roman" w:hAnsi="Times New Roman" w:cs="Times New Roman"/>
            <w:sz w:val="24"/>
            <w:szCs w:val="24"/>
          </w:rPr>
          <w:t>Norwway’s</w:t>
        </w:r>
        <w:proofErr w:type="spellEnd"/>
        <w:r w:rsidRPr="001E50D1">
          <w:rPr>
            <w:rStyle w:val="Hyperlink"/>
            <w:rFonts w:ascii="Times New Roman" w:hAnsi="Times New Roman" w:cs="Times New Roman"/>
            <w:sz w:val="24"/>
            <w:szCs w:val="24"/>
          </w:rPr>
          <w:t xml:space="preserve"> </w:t>
        </w:r>
        <w:proofErr w:type="spellStart"/>
        <w:r w:rsidR="00F954B8" w:rsidRPr="001E50D1">
          <w:rPr>
            <w:rStyle w:val="Hyperlink"/>
            <w:rFonts w:ascii="Times New Roman" w:hAnsi="Times New Roman" w:cs="Times New Roman"/>
            <w:sz w:val="24"/>
            <w:szCs w:val="24"/>
          </w:rPr>
          <w:t>SalMar</w:t>
        </w:r>
        <w:proofErr w:type="spellEnd"/>
        <w:r w:rsidR="00F954B8" w:rsidRPr="001E50D1">
          <w:rPr>
            <w:rStyle w:val="Hyperlink"/>
            <w:rFonts w:ascii="Times New Roman" w:hAnsi="Times New Roman" w:cs="Times New Roman"/>
            <w:sz w:val="24"/>
            <w:szCs w:val="24"/>
          </w:rPr>
          <w:t xml:space="preserve"> and Leroy</w:t>
        </w:r>
        <w:r w:rsidRPr="001E50D1">
          <w:rPr>
            <w:rStyle w:val="Hyperlink"/>
            <w:rFonts w:ascii="Times New Roman" w:hAnsi="Times New Roman" w:cs="Times New Roman"/>
            <w:sz w:val="24"/>
            <w:szCs w:val="24"/>
          </w:rPr>
          <w:t xml:space="preserve"> </w:t>
        </w:r>
        <w:r>
          <w:rPr>
            <w:rStyle w:val="Hyperlink"/>
            <w:rFonts w:ascii="Times New Roman" w:hAnsi="Times New Roman" w:cs="Times New Roman"/>
            <w:sz w:val="24"/>
            <w:szCs w:val="24"/>
          </w:rPr>
          <w:t xml:space="preserve">via </w:t>
        </w:r>
        <w:proofErr w:type="spellStart"/>
        <w:r w:rsidRPr="001E50D1">
          <w:rPr>
            <w:rStyle w:val="Hyperlink"/>
            <w:rFonts w:ascii="Times New Roman" w:hAnsi="Times New Roman" w:cs="Times New Roman"/>
            <w:sz w:val="24"/>
            <w:szCs w:val="24"/>
          </w:rPr>
          <w:t>Norskott</w:t>
        </w:r>
        <w:proofErr w:type="spellEnd"/>
        <w:r w:rsidRPr="001E50D1">
          <w:rPr>
            <w:rStyle w:val="Hyperlink"/>
            <w:rFonts w:ascii="Times New Roman" w:hAnsi="Times New Roman" w:cs="Times New Roman"/>
            <w:sz w:val="24"/>
            <w:szCs w:val="24"/>
          </w:rPr>
          <w:t xml:space="preserve"> </w:t>
        </w:r>
        <w:proofErr w:type="spellStart"/>
        <w:r w:rsidRPr="001E50D1">
          <w:rPr>
            <w:rStyle w:val="Hyperlink"/>
            <w:rFonts w:ascii="Times New Roman" w:hAnsi="Times New Roman" w:cs="Times New Roman"/>
            <w:sz w:val="24"/>
            <w:szCs w:val="24"/>
          </w:rPr>
          <w:t>Havbruk</w:t>
        </w:r>
        <w:proofErr w:type="spellEnd"/>
      </w:hyperlink>
      <w:r w:rsidR="00F954B8">
        <w:rPr>
          <w:rFonts w:ascii="Times New Roman" w:hAnsi="Times New Roman" w:cs="Times New Roman"/>
          <w:sz w:val="24"/>
          <w:szCs w:val="24"/>
        </w:rPr>
        <w:t xml:space="preserve"> - reported mortalities </w:t>
      </w:r>
      <w:r>
        <w:rPr>
          <w:rFonts w:ascii="Times New Roman" w:hAnsi="Times New Roman" w:cs="Times New Roman"/>
          <w:sz w:val="24"/>
          <w:szCs w:val="24"/>
        </w:rPr>
        <w:t xml:space="preserve">in Loch </w:t>
      </w:r>
      <w:proofErr w:type="spellStart"/>
      <w:r>
        <w:rPr>
          <w:rFonts w:ascii="Times New Roman" w:hAnsi="Times New Roman" w:cs="Times New Roman"/>
          <w:sz w:val="24"/>
          <w:szCs w:val="24"/>
        </w:rPr>
        <w:t>Spelve</w:t>
      </w:r>
      <w:proofErr w:type="spellEnd"/>
      <w:r>
        <w:rPr>
          <w:rFonts w:ascii="Times New Roman" w:hAnsi="Times New Roman" w:cs="Times New Roman"/>
          <w:sz w:val="24"/>
          <w:szCs w:val="24"/>
        </w:rPr>
        <w:t xml:space="preserve"> </w:t>
      </w:r>
      <w:r w:rsidR="00F954B8">
        <w:rPr>
          <w:rFonts w:ascii="Times New Roman" w:hAnsi="Times New Roman" w:cs="Times New Roman"/>
          <w:sz w:val="24"/>
          <w:szCs w:val="24"/>
        </w:rPr>
        <w:t xml:space="preserve">due to Gill Health, Complex Gill Disease (CGD), losses due to the organophosphate </w:t>
      </w:r>
      <w:proofErr w:type="spellStart"/>
      <w:r w:rsidR="00F954B8">
        <w:rPr>
          <w:rFonts w:ascii="Times New Roman" w:hAnsi="Times New Roman" w:cs="Times New Roman"/>
          <w:sz w:val="24"/>
          <w:szCs w:val="24"/>
        </w:rPr>
        <w:t>Azamethiphos</w:t>
      </w:r>
      <w:proofErr w:type="spellEnd"/>
      <w:r w:rsidR="00F954B8">
        <w:rPr>
          <w:rFonts w:ascii="Times New Roman" w:hAnsi="Times New Roman" w:cs="Times New Roman"/>
          <w:sz w:val="24"/>
          <w:szCs w:val="24"/>
        </w:rPr>
        <w:t xml:space="preserve"> (</w:t>
      </w:r>
      <w:hyperlink r:id="rId20" w:history="1">
        <w:r w:rsidR="00F954B8" w:rsidRPr="005A79BD">
          <w:rPr>
            <w:rStyle w:val="Hyperlink"/>
            <w:rFonts w:ascii="Times New Roman" w:hAnsi="Times New Roman" w:cs="Times New Roman"/>
            <w:sz w:val="24"/>
            <w:szCs w:val="24"/>
          </w:rPr>
          <w:t>a lobster-killing toxic chemical</w:t>
        </w:r>
      </w:hyperlink>
      <w:r w:rsidR="00F954B8">
        <w:rPr>
          <w:rFonts w:ascii="Times New Roman" w:hAnsi="Times New Roman" w:cs="Times New Roman"/>
          <w:sz w:val="24"/>
          <w:szCs w:val="24"/>
        </w:rPr>
        <w:t xml:space="preserve">) and Hydrogen peroxide treatments (another toxic chemical shown by peer-reviewed science to be </w:t>
      </w:r>
      <w:hyperlink r:id="rId21" w:history="1">
        <w:r w:rsidR="00F954B8" w:rsidRPr="005A79BD">
          <w:rPr>
            <w:rStyle w:val="Hyperlink"/>
            <w:rFonts w:ascii="Times New Roman" w:hAnsi="Times New Roman" w:cs="Times New Roman"/>
            <w:sz w:val="24"/>
            <w:szCs w:val="24"/>
          </w:rPr>
          <w:t>lethal to shellfish</w:t>
        </w:r>
      </w:hyperlink>
      <w:r w:rsidR="00F954B8">
        <w:rPr>
          <w:rFonts w:ascii="Times New Roman" w:hAnsi="Times New Roman" w:cs="Times New Roman"/>
          <w:sz w:val="24"/>
          <w:szCs w:val="24"/>
        </w:rPr>
        <w:t xml:space="preserve"> and </w:t>
      </w:r>
      <w:hyperlink r:id="rId22" w:history="1">
        <w:r w:rsidR="00F954B8" w:rsidRPr="005A79BD">
          <w:rPr>
            <w:rStyle w:val="Hyperlink"/>
            <w:rFonts w:ascii="Times New Roman" w:hAnsi="Times New Roman" w:cs="Times New Roman"/>
            <w:sz w:val="24"/>
            <w:szCs w:val="24"/>
          </w:rPr>
          <w:t>seaweed</w:t>
        </w:r>
      </w:hyperlink>
      <w:r w:rsidR="00F954B8">
        <w:rPr>
          <w:rFonts w:ascii="Times New Roman" w:hAnsi="Times New Roman" w:cs="Times New Roman"/>
          <w:sz w:val="24"/>
          <w:szCs w:val="24"/>
        </w:rPr>
        <w:t xml:space="preserve">).  </w:t>
      </w:r>
    </w:p>
    <w:p w:rsidR="00D6797C" w:rsidRDefault="00984119" w:rsidP="00D6797C">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Mortality data </w:t>
      </w:r>
      <w:hyperlink r:id="rId23" w:history="1">
        <w:r w:rsidRPr="00CE2499">
          <w:rPr>
            <w:rStyle w:val="Hyperlink"/>
            <w:rFonts w:ascii="Times New Roman" w:hAnsi="Times New Roman" w:cs="Times New Roman"/>
            <w:sz w:val="24"/>
            <w:szCs w:val="24"/>
          </w:rPr>
          <w:t>published in October 2021 by Salmon Scotland</w:t>
        </w:r>
      </w:hyperlink>
      <w:r>
        <w:rPr>
          <w:rFonts w:ascii="Times New Roman" w:hAnsi="Times New Roman" w:cs="Times New Roman"/>
          <w:sz w:val="24"/>
          <w:szCs w:val="24"/>
        </w:rPr>
        <w:t xml:space="preserve"> (formerly the Scottish Salmon Producers </w:t>
      </w:r>
      <w:proofErr w:type="spellStart"/>
      <w:r>
        <w:rPr>
          <w:rFonts w:ascii="Times New Roman" w:hAnsi="Times New Roman" w:cs="Times New Roman"/>
          <w:sz w:val="24"/>
          <w:szCs w:val="24"/>
        </w:rPr>
        <w:t>Organisation</w:t>
      </w:r>
      <w:proofErr w:type="spellEnd"/>
      <w:r>
        <w:rPr>
          <w:rFonts w:ascii="Times New Roman" w:hAnsi="Times New Roman" w:cs="Times New Roman"/>
          <w:sz w:val="24"/>
          <w:szCs w:val="24"/>
        </w:rPr>
        <w:t xml:space="preserve">) detailed </w:t>
      </w:r>
      <w:r w:rsidR="00CE2499">
        <w:rPr>
          <w:rFonts w:ascii="Times New Roman" w:hAnsi="Times New Roman" w:cs="Times New Roman"/>
          <w:sz w:val="24"/>
          <w:szCs w:val="24"/>
        </w:rPr>
        <w:t xml:space="preserve">cumulative </w:t>
      </w:r>
      <w:r w:rsidR="007A229E">
        <w:rPr>
          <w:rFonts w:ascii="Times New Roman" w:hAnsi="Times New Roman" w:cs="Times New Roman"/>
          <w:sz w:val="24"/>
          <w:szCs w:val="24"/>
        </w:rPr>
        <w:t xml:space="preserve">mortality of </w:t>
      </w:r>
      <w:r>
        <w:rPr>
          <w:rFonts w:ascii="Times New Roman" w:hAnsi="Times New Roman" w:cs="Times New Roman"/>
          <w:sz w:val="24"/>
          <w:szCs w:val="24"/>
        </w:rPr>
        <w:t xml:space="preserve">32.8% at the Loch </w:t>
      </w:r>
      <w:proofErr w:type="spellStart"/>
      <w:r>
        <w:rPr>
          <w:rFonts w:ascii="Times New Roman" w:hAnsi="Times New Roman" w:cs="Times New Roman"/>
          <w:sz w:val="24"/>
          <w:szCs w:val="24"/>
        </w:rPr>
        <w:t>Spelve</w:t>
      </w:r>
      <w:proofErr w:type="spellEnd"/>
      <w:r>
        <w:rPr>
          <w:rFonts w:ascii="Times New Roman" w:hAnsi="Times New Roman" w:cs="Times New Roman"/>
          <w:sz w:val="24"/>
          <w:szCs w:val="24"/>
        </w:rPr>
        <w:t xml:space="preserve"> salmon farm operated by Scottish Sea Farms</w:t>
      </w:r>
      <w:r w:rsidR="00CE2499">
        <w:rPr>
          <w:rFonts w:ascii="Times New Roman" w:hAnsi="Times New Roman" w:cs="Times New Roman"/>
          <w:sz w:val="24"/>
          <w:szCs w:val="24"/>
        </w:rPr>
        <w:t xml:space="preserve"> with 7.5% monthly mortality recorded October 2021 (9.3% monthly mortality was </w:t>
      </w:r>
      <w:hyperlink r:id="rId24" w:history="1">
        <w:r w:rsidR="00CE2499" w:rsidRPr="00B35830">
          <w:rPr>
            <w:rStyle w:val="Hyperlink"/>
            <w:rFonts w:ascii="Times New Roman" w:hAnsi="Times New Roman" w:cs="Times New Roman"/>
            <w:sz w:val="24"/>
            <w:szCs w:val="24"/>
          </w:rPr>
          <w:t>recorded in September 2021</w:t>
        </w:r>
      </w:hyperlink>
      <w:r w:rsidR="00B35830">
        <w:rPr>
          <w:rFonts w:ascii="Times New Roman" w:hAnsi="Times New Roman" w:cs="Times New Roman"/>
          <w:sz w:val="24"/>
          <w:szCs w:val="24"/>
        </w:rPr>
        <w:t xml:space="preserve">; 13.4% monthly mortality </w:t>
      </w:r>
      <w:hyperlink r:id="rId25" w:history="1">
        <w:r w:rsidR="00B35830" w:rsidRPr="00B35830">
          <w:rPr>
            <w:rStyle w:val="Hyperlink"/>
            <w:rFonts w:ascii="Times New Roman" w:hAnsi="Times New Roman" w:cs="Times New Roman"/>
            <w:sz w:val="24"/>
            <w:szCs w:val="24"/>
          </w:rPr>
          <w:t>recorded in August 2021</w:t>
        </w:r>
      </w:hyperlink>
      <w:r w:rsidR="00B35830">
        <w:rPr>
          <w:rFonts w:ascii="Times New Roman" w:hAnsi="Times New Roman" w:cs="Times New Roman"/>
          <w:sz w:val="24"/>
          <w:szCs w:val="24"/>
        </w:rPr>
        <w:t xml:space="preserve">; 6.4% monthly mortality </w:t>
      </w:r>
      <w:hyperlink r:id="rId26" w:history="1">
        <w:r w:rsidR="00B35830" w:rsidRPr="00B35830">
          <w:rPr>
            <w:rStyle w:val="Hyperlink"/>
            <w:rFonts w:ascii="Times New Roman" w:hAnsi="Times New Roman" w:cs="Times New Roman"/>
            <w:sz w:val="24"/>
            <w:szCs w:val="24"/>
          </w:rPr>
          <w:t>recorded in July 2021</w:t>
        </w:r>
      </w:hyperlink>
      <w:r w:rsidR="00B35830">
        <w:rPr>
          <w:rFonts w:ascii="Times New Roman" w:hAnsi="Times New Roman" w:cs="Times New Roman"/>
          <w:sz w:val="24"/>
          <w:szCs w:val="24"/>
        </w:rPr>
        <w:t xml:space="preserve">; 4.9% monthly mortality </w:t>
      </w:r>
      <w:hyperlink r:id="rId27" w:history="1">
        <w:r w:rsidR="00B35830" w:rsidRPr="00B35830">
          <w:rPr>
            <w:rStyle w:val="Hyperlink"/>
            <w:rFonts w:ascii="Times New Roman" w:hAnsi="Times New Roman" w:cs="Times New Roman"/>
            <w:sz w:val="24"/>
            <w:szCs w:val="24"/>
          </w:rPr>
          <w:t>recorded in June 2021</w:t>
        </w:r>
      </w:hyperlink>
      <w:r w:rsidR="00B35830">
        <w:rPr>
          <w:rFonts w:ascii="Times New Roman" w:hAnsi="Times New Roman" w:cs="Times New Roman"/>
          <w:sz w:val="24"/>
          <w:szCs w:val="24"/>
        </w:rPr>
        <w:t xml:space="preserve"> and 2.9% monthly mortality </w:t>
      </w:r>
      <w:hyperlink r:id="rId28" w:history="1">
        <w:r w:rsidR="00B35830" w:rsidRPr="00B35830">
          <w:rPr>
            <w:rStyle w:val="Hyperlink"/>
            <w:rFonts w:ascii="Times New Roman" w:hAnsi="Times New Roman" w:cs="Times New Roman"/>
            <w:sz w:val="24"/>
            <w:szCs w:val="24"/>
          </w:rPr>
          <w:t>recorded in May 2021</w:t>
        </w:r>
      </w:hyperlink>
      <w:r w:rsidR="00B35830">
        <w:rPr>
          <w:rFonts w:ascii="Times New Roman" w:hAnsi="Times New Roman" w:cs="Times New Roman"/>
          <w:sz w:val="24"/>
          <w:szCs w:val="24"/>
        </w:rPr>
        <w:t xml:space="preserve"> – the </w:t>
      </w:r>
      <w:hyperlink r:id="rId29" w:history="1">
        <w:r w:rsidR="00B35830" w:rsidRPr="00B35830">
          <w:rPr>
            <w:rStyle w:val="Hyperlink"/>
            <w:rFonts w:ascii="Times New Roman" w:hAnsi="Times New Roman" w:cs="Times New Roman"/>
            <w:sz w:val="24"/>
            <w:szCs w:val="24"/>
          </w:rPr>
          <w:t xml:space="preserve">month when the Scottish Government </w:t>
        </w:r>
        <w:r w:rsidR="00B35830">
          <w:rPr>
            <w:rStyle w:val="Hyperlink"/>
            <w:rFonts w:ascii="Times New Roman" w:hAnsi="Times New Roman" w:cs="Times New Roman"/>
            <w:sz w:val="24"/>
            <w:szCs w:val="24"/>
          </w:rPr>
          <w:t xml:space="preserve">first </w:t>
        </w:r>
        <w:r w:rsidR="00B35830" w:rsidRPr="00B35830">
          <w:rPr>
            <w:rStyle w:val="Hyperlink"/>
            <w:rFonts w:ascii="Times New Roman" w:hAnsi="Times New Roman" w:cs="Times New Roman"/>
            <w:sz w:val="24"/>
            <w:szCs w:val="24"/>
          </w:rPr>
          <w:t>reported ISA at the site</w:t>
        </w:r>
      </w:hyperlink>
      <w:r w:rsidR="00CE2499">
        <w:rPr>
          <w:rFonts w:ascii="Times New Roman" w:hAnsi="Times New Roman" w:cs="Times New Roman"/>
          <w:sz w:val="24"/>
          <w:szCs w:val="24"/>
        </w:rPr>
        <w:t>)</w:t>
      </w:r>
      <w:r>
        <w:rPr>
          <w:rFonts w:ascii="Times New Roman" w:hAnsi="Times New Roman" w:cs="Times New Roman"/>
          <w:sz w:val="24"/>
          <w:szCs w:val="24"/>
        </w:rPr>
        <w:t>:</w:t>
      </w:r>
    </w:p>
    <w:p w:rsidR="00D6797C" w:rsidRDefault="00D6797C" w:rsidP="00D6797C">
      <w:pPr>
        <w:pStyle w:val="NoSpacing"/>
        <w:rPr>
          <w:rFonts w:ascii="Times New Roman" w:hAnsi="Times New Roman" w:cs="Times New Roman"/>
          <w:sz w:val="24"/>
          <w:szCs w:val="24"/>
        </w:rPr>
      </w:pPr>
    </w:p>
    <w:p w:rsidR="00CE2499" w:rsidRDefault="00D6797C" w:rsidP="008C5080">
      <w:pPr>
        <w:pStyle w:val="NoSpacing"/>
        <w:rPr>
          <w:rFonts w:ascii="Times New Roman" w:hAnsi="Times New Roman" w:cs="Times New Roman"/>
          <w:sz w:val="24"/>
          <w:szCs w:val="24"/>
        </w:rPr>
      </w:pPr>
      <w:r w:rsidRPr="00D6797C">
        <w:rPr>
          <w:rFonts w:ascii="Times New Roman" w:hAnsi="Times New Roman" w:cs="Times New Roman"/>
          <w:sz w:val="24"/>
          <w:szCs w:val="24"/>
        </w:rPr>
        <w:drawing>
          <wp:inline distT="0" distB="0" distL="0" distR="0">
            <wp:extent cx="5943600" cy="2397418"/>
            <wp:effectExtent l="19050" t="0" r="0" b="0"/>
            <wp:docPr id="45" name="Picture 7">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cstate="print"/>
                    <a:srcRect/>
                    <a:stretch>
                      <a:fillRect/>
                    </a:stretch>
                  </pic:blipFill>
                  <pic:spPr bwMode="auto">
                    <a:xfrm>
                      <a:off x="0" y="0"/>
                      <a:ext cx="5943600" cy="2397418"/>
                    </a:xfrm>
                    <a:prstGeom prst="rect">
                      <a:avLst/>
                    </a:prstGeom>
                    <a:noFill/>
                    <a:ln w="9525">
                      <a:noFill/>
                      <a:miter lim="800000"/>
                      <a:headEnd/>
                      <a:tailEnd/>
                    </a:ln>
                  </pic:spPr>
                </pic:pic>
              </a:graphicData>
            </a:graphic>
          </wp:inline>
        </w:drawing>
      </w:r>
      <w:r>
        <w:rPr>
          <w:rFonts w:ascii="Times New Roman" w:hAnsi="Times New Roman" w:cs="Times New Roman"/>
          <w:sz w:val="24"/>
          <w:szCs w:val="24"/>
        </w:rPr>
        <w:t xml:space="preserve"> </w:t>
      </w:r>
    </w:p>
    <w:p w:rsidR="00CE2499" w:rsidRDefault="00CE2499" w:rsidP="008C5080">
      <w:pPr>
        <w:pStyle w:val="NoSpacing"/>
        <w:rPr>
          <w:rFonts w:ascii="Times New Roman" w:hAnsi="Times New Roman" w:cs="Times New Roman"/>
          <w:sz w:val="24"/>
          <w:szCs w:val="24"/>
        </w:rPr>
      </w:pPr>
    </w:p>
    <w:p w:rsidR="008E3A6B" w:rsidRDefault="0059667A" w:rsidP="008C5080">
      <w:pPr>
        <w:pStyle w:val="NoSpacing"/>
        <w:rPr>
          <w:rFonts w:ascii="Times New Roman" w:hAnsi="Times New Roman" w:cs="Times New Roman"/>
          <w:sz w:val="24"/>
          <w:szCs w:val="24"/>
        </w:rPr>
      </w:pPr>
      <w:r>
        <w:rPr>
          <w:rFonts w:ascii="Times New Roman" w:hAnsi="Times New Roman" w:cs="Times New Roman"/>
          <w:sz w:val="24"/>
          <w:szCs w:val="24"/>
        </w:rPr>
        <w:t>D</w:t>
      </w:r>
      <w:r w:rsidR="00B35830">
        <w:rPr>
          <w:rFonts w:ascii="Times New Roman" w:hAnsi="Times New Roman" w:cs="Times New Roman"/>
          <w:sz w:val="24"/>
          <w:szCs w:val="24"/>
        </w:rPr>
        <w:t xml:space="preserve">ata </w:t>
      </w:r>
      <w:hyperlink r:id="rId31" w:history="1">
        <w:r w:rsidR="00B35830" w:rsidRPr="0059667A">
          <w:rPr>
            <w:rStyle w:val="Hyperlink"/>
            <w:rFonts w:ascii="Times New Roman" w:hAnsi="Times New Roman" w:cs="Times New Roman"/>
            <w:sz w:val="24"/>
            <w:szCs w:val="24"/>
          </w:rPr>
          <w:t>published online via ‘Scotland’s Aquaculture’</w:t>
        </w:r>
      </w:hyperlink>
      <w:r w:rsidR="00B35830">
        <w:rPr>
          <w:rFonts w:ascii="Times New Roman" w:hAnsi="Times New Roman" w:cs="Times New Roman"/>
          <w:sz w:val="24"/>
          <w:szCs w:val="24"/>
        </w:rPr>
        <w:t xml:space="preserve"> details</w:t>
      </w:r>
      <w:r w:rsidR="00A82F8B">
        <w:rPr>
          <w:rFonts w:ascii="Times New Roman" w:hAnsi="Times New Roman" w:cs="Times New Roman"/>
          <w:sz w:val="24"/>
          <w:szCs w:val="24"/>
        </w:rPr>
        <w:t xml:space="preserve"> shows </w:t>
      </w:r>
      <w:hyperlink r:id="rId32" w:history="1">
        <w:r w:rsidRPr="007A229E">
          <w:rPr>
            <w:rStyle w:val="Hyperlink"/>
            <w:rFonts w:ascii="Times New Roman" w:hAnsi="Times New Roman" w:cs="Times New Roman"/>
            <w:sz w:val="24"/>
            <w:szCs w:val="24"/>
          </w:rPr>
          <w:t xml:space="preserve">lice </w:t>
        </w:r>
        <w:r w:rsidR="00A82F8B" w:rsidRPr="007A229E">
          <w:rPr>
            <w:rStyle w:val="Hyperlink"/>
            <w:rFonts w:ascii="Times New Roman" w:hAnsi="Times New Roman" w:cs="Times New Roman"/>
            <w:sz w:val="24"/>
            <w:szCs w:val="24"/>
          </w:rPr>
          <w:t>infestation</w:t>
        </w:r>
      </w:hyperlink>
      <w:r w:rsidR="00A82F8B">
        <w:rPr>
          <w:rFonts w:ascii="Times New Roman" w:hAnsi="Times New Roman" w:cs="Times New Roman"/>
          <w:sz w:val="24"/>
          <w:szCs w:val="24"/>
        </w:rPr>
        <w:t xml:space="preserve"> </w:t>
      </w:r>
      <w:r>
        <w:rPr>
          <w:rFonts w:ascii="Times New Roman" w:hAnsi="Times New Roman" w:cs="Times New Roman"/>
          <w:sz w:val="24"/>
          <w:szCs w:val="24"/>
        </w:rPr>
        <w:t>peaked in early June 2021</w:t>
      </w:r>
      <w:r w:rsidR="007A229E">
        <w:rPr>
          <w:rFonts w:ascii="Times New Roman" w:hAnsi="Times New Roman" w:cs="Times New Roman"/>
          <w:sz w:val="24"/>
          <w:szCs w:val="24"/>
        </w:rPr>
        <w:t xml:space="preserve"> </w:t>
      </w:r>
      <w:r>
        <w:rPr>
          <w:rFonts w:ascii="Times New Roman" w:hAnsi="Times New Roman" w:cs="Times New Roman"/>
          <w:sz w:val="24"/>
          <w:szCs w:val="24"/>
        </w:rPr>
        <w:t xml:space="preserve">following the </w:t>
      </w:r>
      <w:hyperlink r:id="rId33" w:history="1">
        <w:r w:rsidR="007A229E">
          <w:rPr>
            <w:rStyle w:val="Hyperlink"/>
            <w:rFonts w:ascii="Times New Roman" w:hAnsi="Times New Roman" w:cs="Times New Roman"/>
            <w:sz w:val="24"/>
            <w:szCs w:val="24"/>
          </w:rPr>
          <w:t xml:space="preserve">OIE report detailing ISA in Loch </w:t>
        </w:r>
        <w:proofErr w:type="spellStart"/>
        <w:r w:rsidR="007A229E">
          <w:rPr>
            <w:rStyle w:val="Hyperlink"/>
            <w:rFonts w:ascii="Times New Roman" w:hAnsi="Times New Roman" w:cs="Times New Roman"/>
            <w:sz w:val="24"/>
            <w:szCs w:val="24"/>
          </w:rPr>
          <w:t>Spelve</w:t>
        </w:r>
        <w:proofErr w:type="spellEnd"/>
        <w:r w:rsidR="007A229E">
          <w:rPr>
            <w:rStyle w:val="Hyperlink"/>
            <w:rFonts w:ascii="Times New Roman" w:hAnsi="Times New Roman" w:cs="Times New Roman"/>
            <w:sz w:val="24"/>
            <w:szCs w:val="24"/>
          </w:rPr>
          <w:t xml:space="preserve"> </w:t>
        </w:r>
        <w:r w:rsidRPr="0059667A">
          <w:rPr>
            <w:rStyle w:val="Hyperlink"/>
            <w:rFonts w:ascii="Times New Roman" w:hAnsi="Times New Roman" w:cs="Times New Roman"/>
            <w:sz w:val="24"/>
            <w:szCs w:val="24"/>
          </w:rPr>
          <w:t>in May 2021</w:t>
        </w:r>
      </w:hyperlink>
      <w:r>
        <w:rPr>
          <w:rFonts w:ascii="Times New Roman" w:hAnsi="Times New Roman" w:cs="Times New Roman"/>
          <w:sz w:val="24"/>
          <w:szCs w:val="24"/>
        </w:rPr>
        <w:t xml:space="preserve">: </w:t>
      </w:r>
    </w:p>
    <w:p w:rsidR="00A82F8B" w:rsidRDefault="00A82F8B" w:rsidP="008C5080">
      <w:pPr>
        <w:pStyle w:val="NoSpacing"/>
        <w:rPr>
          <w:rFonts w:ascii="Times New Roman" w:hAnsi="Times New Roman" w:cs="Times New Roman"/>
          <w:sz w:val="24"/>
          <w:szCs w:val="24"/>
        </w:rPr>
      </w:pPr>
    </w:p>
    <w:p w:rsidR="00A82F8B" w:rsidRDefault="00A82F8B" w:rsidP="0059667A">
      <w:pPr>
        <w:pStyle w:val="NoSpacing"/>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251960" cy="3451860"/>
            <wp:effectExtent l="19050" t="0" r="0" b="0"/>
            <wp:docPr id="28" name="Picture 28">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4" cstate="print"/>
                    <a:srcRect/>
                    <a:stretch>
                      <a:fillRect/>
                    </a:stretch>
                  </pic:blipFill>
                  <pic:spPr bwMode="auto">
                    <a:xfrm>
                      <a:off x="0" y="0"/>
                      <a:ext cx="4251960" cy="3451860"/>
                    </a:xfrm>
                    <a:prstGeom prst="rect">
                      <a:avLst/>
                    </a:prstGeom>
                    <a:noFill/>
                    <a:ln w="9525">
                      <a:noFill/>
                      <a:miter lim="800000"/>
                      <a:headEnd/>
                      <a:tailEnd/>
                    </a:ln>
                  </pic:spPr>
                </pic:pic>
              </a:graphicData>
            </a:graphic>
          </wp:inline>
        </w:drawing>
      </w:r>
    </w:p>
    <w:p w:rsidR="007A229E" w:rsidRDefault="008E3A6B" w:rsidP="007A229E">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Here’s the </w:t>
      </w:r>
      <w:hyperlink r:id="rId35" w:history="1">
        <w:r w:rsidRPr="007331CD">
          <w:rPr>
            <w:rStyle w:val="Hyperlink"/>
            <w:rFonts w:ascii="Times New Roman" w:hAnsi="Times New Roman" w:cs="Times New Roman"/>
            <w:sz w:val="24"/>
            <w:szCs w:val="24"/>
          </w:rPr>
          <w:t xml:space="preserve">FHI ‘Case Information’ report for Loch </w:t>
        </w:r>
        <w:proofErr w:type="spellStart"/>
        <w:r w:rsidRPr="007331CD">
          <w:rPr>
            <w:rStyle w:val="Hyperlink"/>
            <w:rFonts w:ascii="Times New Roman" w:hAnsi="Times New Roman" w:cs="Times New Roman"/>
            <w:sz w:val="24"/>
            <w:szCs w:val="24"/>
          </w:rPr>
          <w:t>Spelve</w:t>
        </w:r>
        <w:proofErr w:type="spellEnd"/>
        <w:r w:rsidRPr="007331CD">
          <w:rPr>
            <w:rStyle w:val="Hyperlink"/>
            <w:rFonts w:ascii="Times New Roman" w:hAnsi="Times New Roman" w:cs="Times New Roman"/>
            <w:sz w:val="24"/>
            <w:szCs w:val="24"/>
          </w:rPr>
          <w:t xml:space="preserve"> detailing the inspection on 14 May 2021</w:t>
        </w:r>
      </w:hyperlink>
      <w:r w:rsidR="007A229E" w:rsidRPr="007331CD">
        <w:rPr>
          <w:rFonts w:ascii="Times New Roman" w:hAnsi="Times New Roman" w:cs="Times New Roman"/>
          <w:sz w:val="24"/>
          <w:szCs w:val="24"/>
        </w:rPr>
        <w:t xml:space="preserve"> </w:t>
      </w:r>
      <w:r w:rsidR="00F32ACF">
        <w:rPr>
          <w:rFonts w:ascii="Times New Roman" w:hAnsi="Times New Roman" w:cs="Times New Roman"/>
          <w:sz w:val="24"/>
          <w:szCs w:val="24"/>
        </w:rPr>
        <w:t>– including reference to</w:t>
      </w:r>
      <w:r w:rsidR="007A229E" w:rsidRPr="007331CD">
        <w:rPr>
          <w:rFonts w:ascii="Times New Roman" w:hAnsi="Times New Roman" w:cs="Times New Roman"/>
          <w:sz w:val="24"/>
          <w:szCs w:val="24"/>
        </w:rPr>
        <w:t xml:space="preserve"> </w:t>
      </w:r>
      <w:proofErr w:type="spellStart"/>
      <w:r w:rsidR="007A229E" w:rsidRPr="007331CD">
        <w:rPr>
          <w:rFonts w:ascii="Times New Roman" w:hAnsi="Times New Roman" w:cs="Times New Roman"/>
          <w:sz w:val="24"/>
          <w:szCs w:val="24"/>
        </w:rPr>
        <w:t>Salmonid</w:t>
      </w:r>
      <w:proofErr w:type="spellEnd"/>
      <w:r w:rsidR="007A229E" w:rsidRPr="007331CD">
        <w:rPr>
          <w:rFonts w:ascii="Times New Roman" w:hAnsi="Times New Roman" w:cs="Times New Roman"/>
          <w:sz w:val="24"/>
          <w:szCs w:val="24"/>
        </w:rPr>
        <w:t xml:space="preserve"> Gill Pox, Amoebic Gill Disease, Proliferative Gill Disease, Piscine </w:t>
      </w:r>
      <w:proofErr w:type="spellStart"/>
      <w:r w:rsidR="007A229E" w:rsidRPr="007331CD">
        <w:rPr>
          <w:rFonts w:ascii="Times New Roman" w:hAnsi="Times New Roman" w:cs="Times New Roman"/>
          <w:sz w:val="24"/>
          <w:szCs w:val="24"/>
        </w:rPr>
        <w:t>Reovirus</w:t>
      </w:r>
      <w:proofErr w:type="spellEnd"/>
      <w:r w:rsidR="007A229E" w:rsidRPr="007331CD">
        <w:rPr>
          <w:rFonts w:ascii="Times New Roman" w:hAnsi="Times New Roman" w:cs="Times New Roman"/>
          <w:sz w:val="24"/>
          <w:szCs w:val="24"/>
        </w:rPr>
        <w:t>,</w:t>
      </w:r>
      <w:r w:rsidR="007331CD" w:rsidRPr="007331CD">
        <w:rPr>
          <w:rFonts w:ascii="Times New Roman" w:hAnsi="Times New Roman" w:cs="Times New Roman"/>
          <w:sz w:val="24"/>
          <w:szCs w:val="24"/>
        </w:rPr>
        <w:t xml:space="preserve"> </w:t>
      </w:r>
      <w:proofErr w:type="spellStart"/>
      <w:r w:rsidR="007331CD" w:rsidRPr="007331CD">
        <w:rPr>
          <w:rFonts w:ascii="Times New Roman" w:hAnsi="Times New Roman" w:cs="Times New Roman"/>
          <w:sz w:val="24"/>
          <w:szCs w:val="24"/>
        </w:rPr>
        <w:t>Branchiomonas</w:t>
      </w:r>
      <w:proofErr w:type="spellEnd"/>
      <w:r w:rsidR="007331CD" w:rsidRPr="007331CD">
        <w:rPr>
          <w:rFonts w:ascii="Times New Roman" w:hAnsi="Times New Roman" w:cs="Times New Roman"/>
          <w:sz w:val="24"/>
          <w:szCs w:val="24"/>
        </w:rPr>
        <w:t xml:space="preserve"> </w:t>
      </w:r>
      <w:proofErr w:type="spellStart"/>
      <w:r w:rsidR="007331CD" w:rsidRPr="007331CD">
        <w:rPr>
          <w:rFonts w:ascii="Times New Roman" w:hAnsi="Times New Roman" w:cs="Times New Roman"/>
          <w:sz w:val="24"/>
          <w:szCs w:val="24"/>
        </w:rPr>
        <w:t>cysticola</w:t>
      </w:r>
      <w:proofErr w:type="spellEnd"/>
      <w:r w:rsidR="007A229E" w:rsidRPr="007331CD">
        <w:rPr>
          <w:rFonts w:ascii="Times New Roman" w:hAnsi="Times New Roman" w:cs="Times New Roman"/>
          <w:sz w:val="24"/>
          <w:szCs w:val="24"/>
        </w:rPr>
        <w:t xml:space="preserve"> </w:t>
      </w:r>
      <w:r w:rsidR="007331CD" w:rsidRPr="007331CD">
        <w:rPr>
          <w:rFonts w:ascii="Times New Roman" w:hAnsi="Times New Roman" w:cs="Times New Roman"/>
          <w:sz w:val="24"/>
          <w:szCs w:val="24"/>
        </w:rPr>
        <w:t>(</w:t>
      </w:r>
      <w:proofErr w:type="spellStart"/>
      <w:r w:rsidR="007331CD" w:rsidRPr="007331CD">
        <w:rPr>
          <w:rFonts w:ascii="Times New Roman" w:hAnsi="Times New Roman" w:cs="Times New Roman"/>
          <w:sz w:val="24"/>
          <w:szCs w:val="24"/>
        </w:rPr>
        <w:t>Piscichlamydia</w:t>
      </w:r>
      <w:proofErr w:type="spellEnd"/>
      <w:r w:rsidR="007331CD" w:rsidRPr="007331CD">
        <w:rPr>
          <w:rFonts w:ascii="Times New Roman" w:hAnsi="Times New Roman" w:cs="Times New Roman"/>
          <w:sz w:val="24"/>
          <w:szCs w:val="24"/>
        </w:rPr>
        <w:t>)</w:t>
      </w:r>
      <w:r w:rsidR="007331CD">
        <w:rPr>
          <w:rFonts w:ascii="Times New Roman" w:hAnsi="Times New Roman" w:cs="Times New Roman"/>
          <w:sz w:val="24"/>
          <w:szCs w:val="24"/>
        </w:rPr>
        <w:t xml:space="preserve">, </w:t>
      </w:r>
      <w:proofErr w:type="spellStart"/>
      <w:r w:rsidR="007331CD">
        <w:rPr>
          <w:rFonts w:ascii="Times New Roman" w:hAnsi="Times New Roman" w:cs="Times New Roman"/>
          <w:sz w:val="24"/>
          <w:szCs w:val="24"/>
        </w:rPr>
        <w:t>Moritella</w:t>
      </w:r>
      <w:proofErr w:type="spellEnd"/>
      <w:r w:rsidR="007331CD">
        <w:rPr>
          <w:rFonts w:ascii="Times New Roman" w:hAnsi="Times New Roman" w:cs="Times New Roman"/>
          <w:sz w:val="24"/>
          <w:szCs w:val="24"/>
        </w:rPr>
        <w:t xml:space="preserve"> viscose, </w:t>
      </w:r>
      <w:proofErr w:type="spellStart"/>
      <w:r w:rsidR="007331CD">
        <w:rPr>
          <w:rFonts w:ascii="Times New Roman" w:hAnsi="Times New Roman" w:cs="Times New Roman"/>
          <w:sz w:val="24"/>
          <w:szCs w:val="24"/>
        </w:rPr>
        <w:t>Vibrio</w:t>
      </w:r>
      <w:proofErr w:type="spellEnd"/>
      <w:r w:rsidR="007331CD">
        <w:rPr>
          <w:rFonts w:ascii="Times New Roman" w:hAnsi="Times New Roman" w:cs="Times New Roman"/>
          <w:sz w:val="24"/>
          <w:szCs w:val="24"/>
        </w:rPr>
        <w:t xml:space="preserve">, </w:t>
      </w:r>
      <w:proofErr w:type="spellStart"/>
      <w:r w:rsidR="007331CD">
        <w:rPr>
          <w:rFonts w:ascii="Times New Roman" w:hAnsi="Times New Roman" w:cs="Times New Roman"/>
          <w:sz w:val="24"/>
          <w:szCs w:val="24"/>
        </w:rPr>
        <w:t>Photobacterium</w:t>
      </w:r>
      <w:proofErr w:type="spellEnd"/>
      <w:r w:rsidR="007331CD">
        <w:rPr>
          <w:rFonts w:ascii="Times New Roman" w:hAnsi="Times New Roman" w:cs="Times New Roman"/>
          <w:sz w:val="24"/>
          <w:szCs w:val="24"/>
        </w:rPr>
        <w:t xml:space="preserve">, </w:t>
      </w:r>
      <w:proofErr w:type="spellStart"/>
      <w:r w:rsidR="007331CD">
        <w:rPr>
          <w:rFonts w:ascii="Times New Roman" w:hAnsi="Times New Roman" w:cs="Times New Roman"/>
          <w:sz w:val="24"/>
          <w:szCs w:val="24"/>
        </w:rPr>
        <w:t>Neoparamoeba</w:t>
      </w:r>
      <w:proofErr w:type="spellEnd"/>
      <w:r w:rsidR="007331CD">
        <w:rPr>
          <w:rFonts w:ascii="Times New Roman" w:hAnsi="Times New Roman" w:cs="Times New Roman"/>
          <w:sz w:val="24"/>
          <w:szCs w:val="24"/>
        </w:rPr>
        <w:t xml:space="preserve"> </w:t>
      </w:r>
      <w:proofErr w:type="spellStart"/>
      <w:r w:rsidR="007331CD">
        <w:rPr>
          <w:rFonts w:ascii="Times New Roman" w:hAnsi="Times New Roman" w:cs="Times New Roman"/>
          <w:sz w:val="24"/>
          <w:szCs w:val="24"/>
        </w:rPr>
        <w:t>perurans</w:t>
      </w:r>
      <w:proofErr w:type="spellEnd"/>
      <w:r w:rsidR="007331CD">
        <w:rPr>
          <w:rFonts w:ascii="Times New Roman" w:hAnsi="Times New Roman" w:cs="Times New Roman"/>
          <w:sz w:val="24"/>
          <w:szCs w:val="24"/>
        </w:rPr>
        <w:t>, necrosis, dermatitis</w:t>
      </w:r>
      <w:r w:rsidR="007331CD" w:rsidRPr="007331CD">
        <w:rPr>
          <w:rFonts w:ascii="Times New Roman" w:hAnsi="Times New Roman" w:cs="Times New Roman"/>
          <w:sz w:val="24"/>
          <w:szCs w:val="24"/>
        </w:rPr>
        <w:t xml:space="preserve"> and Infectious Salmon </w:t>
      </w:r>
      <w:proofErr w:type="spellStart"/>
      <w:r w:rsidR="007331CD" w:rsidRPr="007331CD">
        <w:rPr>
          <w:rFonts w:ascii="Times New Roman" w:hAnsi="Times New Roman" w:cs="Times New Roman"/>
          <w:sz w:val="24"/>
          <w:szCs w:val="24"/>
        </w:rPr>
        <w:t>Anaemia</w:t>
      </w:r>
      <w:proofErr w:type="spellEnd"/>
      <w:r w:rsidRPr="007331CD">
        <w:rPr>
          <w:rFonts w:ascii="Times New Roman" w:hAnsi="Times New Roman" w:cs="Times New Roman"/>
          <w:sz w:val="24"/>
          <w:szCs w:val="24"/>
        </w:rPr>
        <w:t>:</w:t>
      </w:r>
      <w:r>
        <w:rPr>
          <w:rFonts w:ascii="Times New Roman" w:hAnsi="Times New Roman" w:cs="Times New Roman"/>
          <w:sz w:val="24"/>
          <w:szCs w:val="24"/>
        </w:rPr>
        <w:t xml:space="preserve">  </w:t>
      </w:r>
    </w:p>
    <w:p w:rsidR="007A229E" w:rsidRDefault="007A229E" w:rsidP="007A229E">
      <w:pPr>
        <w:pStyle w:val="NoSpacing"/>
        <w:rPr>
          <w:rFonts w:ascii="Times New Roman" w:hAnsi="Times New Roman" w:cs="Times New Roman"/>
          <w:sz w:val="24"/>
          <w:szCs w:val="24"/>
        </w:rPr>
      </w:pPr>
    </w:p>
    <w:p w:rsidR="007A229E" w:rsidRDefault="007A229E" w:rsidP="007A229E">
      <w:pPr>
        <w:pStyle w:val="NoSpacing"/>
        <w:jc w:val="center"/>
      </w:pPr>
      <w:r>
        <w:rPr>
          <w:noProof/>
          <w:color w:val="0000FF"/>
        </w:rPr>
        <w:drawing>
          <wp:inline distT="0" distB="0" distL="0" distR="0">
            <wp:extent cx="6191250" cy="2522220"/>
            <wp:effectExtent l="19050" t="0" r="0" b="0"/>
            <wp:docPr id="43" name="Picture 43" descr="FHI May 2021 Spelve #2">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FHI May 2021 Spelve #2">
                      <a:hlinkClick r:id="rId36"/>
                    </pic:cNvPr>
                    <pic:cNvPicPr>
                      <a:picLocks noChangeAspect="1" noChangeArrowheads="1"/>
                    </pic:cNvPicPr>
                  </pic:nvPicPr>
                  <pic:blipFill>
                    <a:blip r:embed="rId37" cstate="print"/>
                    <a:srcRect/>
                    <a:stretch>
                      <a:fillRect/>
                    </a:stretch>
                  </pic:blipFill>
                  <pic:spPr bwMode="auto">
                    <a:xfrm>
                      <a:off x="0" y="0"/>
                      <a:ext cx="6191250" cy="2522220"/>
                    </a:xfrm>
                    <a:prstGeom prst="rect">
                      <a:avLst/>
                    </a:prstGeom>
                    <a:noFill/>
                    <a:ln w="9525">
                      <a:noFill/>
                      <a:miter lim="800000"/>
                      <a:headEnd/>
                      <a:tailEnd/>
                    </a:ln>
                  </pic:spPr>
                </pic:pic>
              </a:graphicData>
            </a:graphic>
          </wp:inline>
        </w:drawing>
      </w:r>
    </w:p>
    <w:p w:rsidR="007A229E" w:rsidRDefault="007A229E" w:rsidP="007A229E">
      <w:pPr>
        <w:pStyle w:val="NormalWeb"/>
      </w:pPr>
      <w:r>
        <w:t> </w:t>
      </w:r>
      <w:r>
        <w:rPr>
          <w:noProof/>
          <w:color w:val="0000FF"/>
        </w:rPr>
        <w:drawing>
          <wp:inline distT="0" distB="0" distL="0" distR="0">
            <wp:extent cx="5604510" cy="4480560"/>
            <wp:effectExtent l="19050" t="0" r="0" b="0"/>
            <wp:docPr id="44" name="Picture 44" descr="FHI May 2021 Spelve #3">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FHI May 2021 Spelve #3">
                      <a:hlinkClick r:id="rId36"/>
                    </pic:cNvPr>
                    <pic:cNvPicPr>
                      <a:picLocks noChangeAspect="1" noChangeArrowheads="1"/>
                    </pic:cNvPicPr>
                  </pic:nvPicPr>
                  <pic:blipFill>
                    <a:blip r:embed="rId38" cstate="print"/>
                    <a:srcRect/>
                    <a:stretch>
                      <a:fillRect/>
                    </a:stretch>
                  </pic:blipFill>
                  <pic:spPr bwMode="auto">
                    <a:xfrm>
                      <a:off x="0" y="0"/>
                      <a:ext cx="5604510" cy="4480560"/>
                    </a:xfrm>
                    <a:prstGeom prst="rect">
                      <a:avLst/>
                    </a:prstGeom>
                    <a:noFill/>
                    <a:ln w="9525">
                      <a:noFill/>
                      <a:miter lim="800000"/>
                      <a:headEnd/>
                      <a:tailEnd/>
                    </a:ln>
                  </pic:spPr>
                </pic:pic>
              </a:graphicData>
            </a:graphic>
          </wp:inline>
        </w:drawing>
      </w:r>
    </w:p>
    <w:p w:rsidR="007A229E" w:rsidRDefault="007331CD" w:rsidP="007331CD">
      <w:pPr>
        <w:pStyle w:val="NormalWeb"/>
        <w:jc w:val="center"/>
      </w:pPr>
      <w:r>
        <w:rPr>
          <w:noProof/>
        </w:rPr>
        <w:lastRenderedPageBreak/>
        <w:drawing>
          <wp:inline distT="0" distB="0" distL="0" distR="0">
            <wp:extent cx="5093970" cy="4808220"/>
            <wp:effectExtent l="19050" t="0" r="0" b="0"/>
            <wp:docPr id="53" name="Picture 53">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39" cstate="print"/>
                    <a:srcRect/>
                    <a:stretch>
                      <a:fillRect/>
                    </a:stretch>
                  </pic:blipFill>
                  <pic:spPr bwMode="auto">
                    <a:xfrm>
                      <a:off x="0" y="0"/>
                      <a:ext cx="5093970" cy="4808220"/>
                    </a:xfrm>
                    <a:prstGeom prst="rect">
                      <a:avLst/>
                    </a:prstGeom>
                    <a:noFill/>
                    <a:ln w="9525">
                      <a:noFill/>
                      <a:miter lim="800000"/>
                      <a:headEnd/>
                      <a:tailEnd/>
                    </a:ln>
                  </pic:spPr>
                </pic:pic>
              </a:graphicData>
            </a:graphic>
          </wp:inline>
        </w:drawing>
      </w:r>
    </w:p>
    <w:p w:rsidR="007A229E" w:rsidRDefault="007A229E" w:rsidP="007A229E">
      <w:pPr>
        <w:pStyle w:val="NormalWeb"/>
        <w:jc w:val="center"/>
      </w:pPr>
      <w:r>
        <w:rPr>
          <w:noProof/>
        </w:rPr>
        <w:drawing>
          <wp:inline distT="0" distB="0" distL="0" distR="0">
            <wp:extent cx="5057775" cy="3114675"/>
            <wp:effectExtent l="19050" t="0" r="9525" b="0"/>
            <wp:docPr id="20" name="Picture 24">
              <a:hlinkClick xmlns:a="http://schemas.openxmlformats.org/drawingml/2006/main" r:id="rId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1" cstate="print"/>
                    <a:srcRect/>
                    <a:stretch>
                      <a:fillRect/>
                    </a:stretch>
                  </pic:blipFill>
                  <pic:spPr bwMode="auto">
                    <a:xfrm>
                      <a:off x="0" y="0"/>
                      <a:ext cx="5057775" cy="3114675"/>
                    </a:xfrm>
                    <a:prstGeom prst="rect">
                      <a:avLst/>
                    </a:prstGeom>
                    <a:noFill/>
                    <a:ln w="9525">
                      <a:noFill/>
                      <a:miter lim="800000"/>
                      <a:headEnd/>
                      <a:tailEnd/>
                    </a:ln>
                  </pic:spPr>
                </pic:pic>
              </a:graphicData>
            </a:graphic>
          </wp:inline>
        </w:drawing>
      </w:r>
    </w:p>
    <w:p w:rsidR="007331CD" w:rsidRDefault="007331CD" w:rsidP="007A229E">
      <w:pPr>
        <w:pStyle w:val="NormalWeb"/>
        <w:jc w:val="center"/>
      </w:pPr>
      <w:r>
        <w:rPr>
          <w:noProof/>
        </w:rPr>
        <w:lastRenderedPageBreak/>
        <w:drawing>
          <wp:inline distT="0" distB="0" distL="0" distR="0">
            <wp:extent cx="5313680" cy="2397760"/>
            <wp:effectExtent l="19050" t="0" r="1270" b="0"/>
            <wp:docPr id="56" name="Picture 56">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42" cstate="print"/>
                    <a:srcRect/>
                    <a:stretch>
                      <a:fillRect/>
                    </a:stretch>
                  </pic:blipFill>
                  <pic:spPr bwMode="auto">
                    <a:xfrm>
                      <a:off x="0" y="0"/>
                      <a:ext cx="5313680" cy="2397760"/>
                    </a:xfrm>
                    <a:prstGeom prst="rect">
                      <a:avLst/>
                    </a:prstGeom>
                    <a:noFill/>
                    <a:ln w="9525">
                      <a:noFill/>
                      <a:miter lim="800000"/>
                      <a:headEnd/>
                      <a:tailEnd/>
                    </a:ln>
                  </pic:spPr>
                </pic:pic>
              </a:graphicData>
            </a:graphic>
          </wp:inline>
        </w:drawing>
      </w:r>
    </w:p>
    <w:p w:rsidR="007331CD" w:rsidRDefault="007331CD" w:rsidP="007A229E">
      <w:pPr>
        <w:pStyle w:val="NormalWeb"/>
        <w:jc w:val="center"/>
      </w:pPr>
      <w:r>
        <w:rPr>
          <w:noProof/>
        </w:rPr>
        <w:drawing>
          <wp:inline distT="0" distB="0" distL="0" distR="0">
            <wp:extent cx="6617970" cy="2827020"/>
            <wp:effectExtent l="19050" t="0" r="0" b="0"/>
            <wp:docPr id="59" name="Picture 59">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43" cstate="print"/>
                    <a:srcRect/>
                    <a:stretch>
                      <a:fillRect/>
                    </a:stretch>
                  </pic:blipFill>
                  <pic:spPr bwMode="auto">
                    <a:xfrm>
                      <a:off x="0" y="0"/>
                      <a:ext cx="6620531" cy="2828114"/>
                    </a:xfrm>
                    <a:prstGeom prst="rect">
                      <a:avLst/>
                    </a:prstGeom>
                    <a:noFill/>
                    <a:ln w="9525">
                      <a:noFill/>
                      <a:miter lim="800000"/>
                      <a:headEnd/>
                      <a:tailEnd/>
                    </a:ln>
                  </pic:spPr>
                </pic:pic>
              </a:graphicData>
            </a:graphic>
          </wp:inline>
        </w:drawing>
      </w:r>
    </w:p>
    <w:p w:rsidR="007331CD" w:rsidRDefault="007331CD" w:rsidP="007A229E">
      <w:pPr>
        <w:pStyle w:val="NormalWeb"/>
        <w:jc w:val="center"/>
      </w:pPr>
      <w:r>
        <w:rPr>
          <w:noProof/>
        </w:rPr>
        <w:drawing>
          <wp:inline distT="0" distB="0" distL="0" distR="0">
            <wp:extent cx="6557010" cy="1082040"/>
            <wp:effectExtent l="19050" t="0" r="0" b="0"/>
            <wp:docPr id="62" name="Picture 62">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44" cstate="print"/>
                    <a:srcRect/>
                    <a:stretch>
                      <a:fillRect/>
                    </a:stretch>
                  </pic:blipFill>
                  <pic:spPr bwMode="auto">
                    <a:xfrm>
                      <a:off x="0" y="0"/>
                      <a:ext cx="6563579" cy="1083124"/>
                    </a:xfrm>
                    <a:prstGeom prst="rect">
                      <a:avLst/>
                    </a:prstGeom>
                    <a:noFill/>
                    <a:ln w="9525">
                      <a:noFill/>
                      <a:miter lim="800000"/>
                      <a:headEnd/>
                      <a:tailEnd/>
                    </a:ln>
                  </pic:spPr>
                </pic:pic>
              </a:graphicData>
            </a:graphic>
          </wp:inline>
        </w:drawing>
      </w:r>
    </w:p>
    <w:p w:rsidR="00D07489" w:rsidRDefault="00D07489" w:rsidP="00D07489">
      <w:pPr>
        <w:pStyle w:val="NoSpacing"/>
        <w:rPr>
          <w:rFonts w:ascii="Times New Roman" w:hAnsi="Times New Roman" w:cs="Times New Roman"/>
          <w:sz w:val="24"/>
          <w:szCs w:val="24"/>
        </w:rPr>
      </w:pPr>
      <w:r>
        <w:rPr>
          <w:rFonts w:ascii="Times New Roman" w:hAnsi="Times New Roman" w:cs="Times New Roman"/>
          <w:sz w:val="24"/>
          <w:szCs w:val="24"/>
        </w:rPr>
        <w:t xml:space="preserve">The </w:t>
      </w:r>
      <w:hyperlink r:id="rId45" w:history="1">
        <w:r w:rsidRPr="00B36779">
          <w:rPr>
            <w:rStyle w:val="Hyperlink"/>
            <w:rFonts w:ascii="Times New Roman" w:hAnsi="Times New Roman" w:cs="Times New Roman"/>
            <w:sz w:val="24"/>
            <w:szCs w:val="24"/>
          </w:rPr>
          <w:t>Fish Health Inspectorate’s ‘Case Information’</w:t>
        </w:r>
      </w:hyperlink>
      <w:r>
        <w:rPr>
          <w:rFonts w:ascii="Times New Roman" w:hAnsi="Times New Roman" w:cs="Times New Roman"/>
          <w:sz w:val="24"/>
          <w:szCs w:val="24"/>
        </w:rPr>
        <w:t xml:space="preserve"> which details 369,195 on site at the Loch </w:t>
      </w:r>
      <w:proofErr w:type="spellStart"/>
      <w:r>
        <w:rPr>
          <w:rFonts w:ascii="Times New Roman" w:hAnsi="Times New Roman" w:cs="Times New Roman"/>
          <w:sz w:val="24"/>
          <w:szCs w:val="24"/>
        </w:rPr>
        <w:t>Spelve</w:t>
      </w:r>
      <w:proofErr w:type="spellEnd"/>
      <w:r>
        <w:rPr>
          <w:rFonts w:ascii="Times New Roman" w:hAnsi="Times New Roman" w:cs="Times New Roman"/>
          <w:sz w:val="24"/>
          <w:szCs w:val="24"/>
        </w:rPr>
        <w:t xml:space="preserve"> salmon farm was not </w:t>
      </w:r>
      <w:hyperlink r:id="rId46" w:history="1">
        <w:r w:rsidRPr="00971FC1">
          <w:rPr>
            <w:rStyle w:val="Hyperlink"/>
            <w:rFonts w:ascii="Times New Roman" w:hAnsi="Times New Roman" w:cs="Times New Roman"/>
            <w:sz w:val="24"/>
            <w:szCs w:val="24"/>
          </w:rPr>
          <w:t xml:space="preserve">published </w:t>
        </w:r>
        <w:r>
          <w:rPr>
            <w:rStyle w:val="Hyperlink"/>
            <w:rFonts w:ascii="Times New Roman" w:hAnsi="Times New Roman" w:cs="Times New Roman"/>
            <w:sz w:val="24"/>
            <w:szCs w:val="24"/>
          </w:rPr>
          <w:t xml:space="preserve">until </w:t>
        </w:r>
        <w:r w:rsidRPr="00971FC1">
          <w:rPr>
            <w:rStyle w:val="Hyperlink"/>
            <w:rFonts w:ascii="Times New Roman" w:hAnsi="Times New Roman" w:cs="Times New Roman"/>
            <w:sz w:val="24"/>
            <w:szCs w:val="24"/>
          </w:rPr>
          <w:t>August 2021</w:t>
        </w:r>
      </w:hyperlink>
      <w:r>
        <w:rPr>
          <w:rFonts w:ascii="Times New Roman" w:hAnsi="Times New Roman" w:cs="Times New Roman"/>
          <w:sz w:val="24"/>
          <w:szCs w:val="24"/>
        </w:rPr>
        <w:t xml:space="preserve"> and was </w:t>
      </w:r>
      <w:hyperlink r:id="rId47" w:history="1">
        <w:r w:rsidRPr="002B671E">
          <w:rPr>
            <w:rStyle w:val="Hyperlink"/>
            <w:rFonts w:ascii="Times New Roman" w:hAnsi="Times New Roman" w:cs="Times New Roman"/>
            <w:sz w:val="24"/>
            <w:szCs w:val="24"/>
          </w:rPr>
          <w:t>first publicized in August 2021 by Scottish Salmon Watch</w:t>
        </w:r>
      </w:hyperlink>
      <w:r>
        <w:rPr>
          <w:rFonts w:ascii="Times New Roman" w:hAnsi="Times New Roman" w:cs="Times New Roman"/>
          <w:sz w:val="24"/>
          <w:szCs w:val="24"/>
        </w:rPr>
        <w:t xml:space="preserve"> via:</w:t>
      </w:r>
    </w:p>
    <w:p w:rsidR="002D3210" w:rsidRDefault="002D3210" w:rsidP="00D07489">
      <w:pPr>
        <w:pStyle w:val="NoSpacing"/>
        <w:rPr>
          <w:rFonts w:ascii="Times New Roman" w:hAnsi="Times New Roman" w:cs="Times New Roman"/>
          <w:sz w:val="24"/>
          <w:szCs w:val="24"/>
        </w:rPr>
      </w:pPr>
    </w:p>
    <w:p w:rsidR="007331CD" w:rsidRPr="00BC36FC" w:rsidRDefault="007331CD" w:rsidP="007331CD">
      <w:pPr>
        <w:pStyle w:val="NoSpacing"/>
      </w:pPr>
      <w:hyperlink r:id="rId48" w:history="1">
        <w:r w:rsidRPr="00BC36FC">
          <w:rPr>
            <w:rStyle w:val="Hyperlink"/>
            <w:rFonts w:ascii="Times New Roman" w:hAnsi="Times New Roman" w:cs="Times New Roman"/>
            <w:sz w:val="24"/>
            <w:szCs w:val="24"/>
          </w:rPr>
          <w:t>Breaking News: ISA reported at RSPCA Assured Scottish Sea Farms on the Isle of Mull</w:t>
        </w:r>
      </w:hyperlink>
    </w:p>
    <w:p w:rsidR="007331CD" w:rsidRPr="00BC36FC" w:rsidRDefault="007331CD" w:rsidP="007331CD">
      <w:pPr>
        <w:pStyle w:val="NoSpacing"/>
      </w:pPr>
      <w:hyperlink r:id="rId49" w:history="1">
        <w:r w:rsidRPr="00BC36FC">
          <w:rPr>
            <w:rStyle w:val="Hyperlink"/>
            <w:rFonts w:ascii="Times New Roman" w:hAnsi="Times New Roman" w:cs="Times New Roman"/>
            <w:sz w:val="24"/>
            <w:szCs w:val="24"/>
          </w:rPr>
          <w:t xml:space="preserve">Damning Disease Report for RSPCA Assured Scottish Sea Farms in Loch </w:t>
        </w:r>
        <w:proofErr w:type="spellStart"/>
        <w:r w:rsidRPr="00BC36FC">
          <w:rPr>
            <w:rStyle w:val="Hyperlink"/>
            <w:rFonts w:ascii="Times New Roman" w:hAnsi="Times New Roman" w:cs="Times New Roman"/>
            <w:sz w:val="24"/>
            <w:szCs w:val="24"/>
          </w:rPr>
          <w:t>Spelve</w:t>
        </w:r>
        <w:proofErr w:type="spellEnd"/>
        <w:r w:rsidRPr="00BC36FC">
          <w:rPr>
            <w:rStyle w:val="Hyperlink"/>
            <w:rFonts w:ascii="Times New Roman" w:hAnsi="Times New Roman" w:cs="Times New Roman"/>
            <w:sz w:val="24"/>
            <w:szCs w:val="24"/>
          </w:rPr>
          <w:t xml:space="preserve"> </w:t>
        </w:r>
      </w:hyperlink>
    </w:p>
    <w:p w:rsidR="007331CD" w:rsidRDefault="007331CD" w:rsidP="007331CD">
      <w:pPr>
        <w:pStyle w:val="NoSpacing"/>
      </w:pPr>
      <w:hyperlink r:id="rId50" w:history="1">
        <w:proofErr w:type="gramStart"/>
        <w:r w:rsidRPr="00BC36FC">
          <w:rPr>
            <w:rStyle w:val="Hyperlink"/>
            <w:rFonts w:ascii="Times New Roman" w:hAnsi="Times New Roman" w:cs="Times New Roman"/>
            <w:sz w:val="24"/>
            <w:szCs w:val="24"/>
          </w:rPr>
          <w:t>Letter to Scottish Ministers re.</w:t>
        </w:r>
        <w:proofErr w:type="gramEnd"/>
        <w:r w:rsidRPr="00BC36FC">
          <w:rPr>
            <w:rStyle w:val="Hyperlink"/>
            <w:rFonts w:ascii="Times New Roman" w:hAnsi="Times New Roman" w:cs="Times New Roman"/>
            <w:sz w:val="24"/>
            <w:szCs w:val="24"/>
          </w:rPr>
          <w:t xml:space="preserve"> ISA in Scottish Salmon </w:t>
        </w:r>
      </w:hyperlink>
    </w:p>
    <w:p w:rsidR="00CD7BA8" w:rsidRDefault="00184F7A" w:rsidP="007331CD">
      <w:pPr>
        <w:pStyle w:val="NoSpacing"/>
        <w:rPr>
          <w:rFonts w:ascii="Times New Roman" w:hAnsi="Times New Roman" w:cs="Times New Roman"/>
          <w:sz w:val="24"/>
          <w:szCs w:val="24"/>
        </w:rPr>
      </w:pPr>
      <w:r w:rsidRPr="00184F7A">
        <w:rPr>
          <w:rFonts w:ascii="Times New Roman" w:hAnsi="Times New Roman" w:cs="Times New Roman"/>
          <w:sz w:val="24"/>
          <w:szCs w:val="24"/>
        </w:rPr>
        <w:lastRenderedPageBreak/>
        <w:t xml:space="preserve">Scottish Salmon Watch </w:t>
      </w:r>
      <w:hyperlink r:id="rId51" w:history="1">
        <w:r w:rsidRPr="00184F7A">
          <w:rPr>
            <w:rStyle w:val="Hyperlink"/>
            <w:rFonts w:ascii="Times New Roman" w:hAnsi="Times New Roman" w:cs="Times New Roman"/>
            <w:sz w:val="24"/>
            <w:szCs w:val="24"/>
          </w:rPr>
          <w:t>reported in December 2021</w:t>
        </w:r>
      </w:hyperlink>
      <w:r>
        <w:rPr>
          <w:rFonts w:ascii="Times New Roman" w:hAnsi="Times New Roman" w:cs="Times New Roman"/>
          <w:sz w:val="24"/>
          <w:szCs w:val="24"/>
        </w:rPr>
        <w:t xml:space="preserve"> that </w:t>
      </w:r>
      <w:r w:rsidRPr="00184F7A">
        <w:rPr>
          <w:rFonts w:ascii="Times New Roman" w:hAnsi="Times New Roman" w:cs="Times New Roman"/>
          <w:sz w:val="24"/>
          <w:szCs w:val="24"/>
        </w:rPr>
        <w:t xml:space="preserve">7% of </w:t>
      </w:r>
      <w:r>
        <w:rPr>
          <w:rFonts w:ascii="Times New Roman" w:hAnsi="Times New Roman" w:cs="Times New Roman"/>
          <w:sz w:val="24"/>
          <w:szCs w:val="24"/>
        </w:rPr>
        <w:t xml:space="preserve">Scottish </w:t>
      </w:r>
      <w:r w:rsidRPr="00184F7A">
        <w:rPr>
          <w:rFonts w:ascii="Times New Roman" w:hAnsi="Times New Roman" w:cs="Times New Roman"/>
          <w:sz w:val="24"/>
          <w:szCs w:val="24"/>
        </w:rPr>
        <w:t>farmed salmon tested positive for ISA between 2002 &amp; 2012 (396 out of 5,395</w:t>
      </w:r>
      <w:r>
        <w:rPr>
          <w:rFonts w:ascii="Times New Roman" w:hAnsi="Times New Roman" w:cs="Times New Roman"/>
          <w:sz w:val="24"/>
          <w:szCs w:val="24"/>
        </w:rPr>
        <w:t xml:space="preserve"> samples).</w:t>
      </w:r>
    </w:p>
    <w:p w:rsidR="00184F7A" w:rsidRDefault="00184F7A" w:rsidP="007331CD">
      <w:pPr>
        <w:pStyle w:val="NoSpacing"/>
        <w:rPr>
          <w:rFonts w:ascii="Times New Roman" w:hAnsi="Times New Roman" w:cs="Times New Roman"/>
          <w:sz w:val="24"/>
          <w:szCs w:val="24"/>
        </w:rPr>
      </w:pPr>
    </w:p>
    <w:p w:rsidR="00184F7A" w:rsidRDefault="00184F7A" w:rsidP="00184F7A">
      <w:pPr>
        <w:pStyle w:val="NoSpacing"/>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2914650" cy="4297680"/>
            <wp:effectExtent l="19050" t="0" r="0" b="0"/>
            <wp:docPr id="123" name="Picture 123">
              <a:hlinkClick xmlns:a="http://schemas.openxmlformats.org/drawingml/2006/main" r:id="rId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52" cstate="print"/>
                    <a:srcRect/>
                    <a:stretch>
                      <a:fillRect/>
                    </a:stretch>
                  </pic:blipFill>
                  <pic:spPr bwMode="auto">
                    <a:xfrm>
                      <a:off x="0" y="0"/>
                      <a:ext cx="2914650" cy="4297680"/>
                    </a:xfrm>
                    <a:prstGeom prst="rect">
                      <a:avLst/>
                    </a:prstGeom>
                    <a:noFill/>
                    <a:ln w="9525">
                      <a:noFill/>
                      <a:miter lim="800000"/>
                      <a:headEnd/>
                      <a:tailEnd/>
                    </a:ln>
                  </pic:spPr>
                </pic:pic>
              </a:graphicData>
            </a:graphic>
          </wp:inline>
        </w:drawing>
      </w:r>
    </w:p>
    <w:p w:rsidR="00184F7A" w:rsidRDefault="00184F7A" w:rsidP="00184F7A">
      <w:pPr>
        <w:pStyle w:val="NoSpacing"/>
        <w:jc w:val="center"/>
        <w:rPr>
          <w:rFonts w:ascii="Times New Roman" w:hAnsi="Times New Roman" w:cs="Times New Roman"/>
          <w:sz w:val="24"/>
          <w:szCs w:val="24"/>
        </w:rPr>
      </w:pPr>
    </w:p>
    <w:p w:rsidR="00184F7A" w:rsidRDefault="00184F7A" w:rsidP="00184F7A">
      <w:pPr>
        <w:pStyle w:val="NoSpacing"/>
        <w:jc w:val="center"/>
      </w:pPr>
      <w:r>
        <w:rPr>
          <w:rFonts w:ascii="Times New Roman" w:hAnsi="Times New Roman" w:cs="Times New Roman"/>
          <w:noProof/>
          <w:sz w:val="24"/>
          <w:szCs w:val="24"/>
        </w:rPr>
        <w:drawing>
          <wp:inline distT="0" distB="0" distL="0" distR="0">
            <wp:extent cx="3394710" cy="3182620"/>
            <wp:effectExtent l="19050" t="0" r="0" b="0"/>
            <wp:docPr id="126" name="Picture 126">
              <a:hlinkClick xmlns:a="http://schemas.openxmlformats.org/drawingml/2006/main" r:id="rId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53" cstate="print"/>
                    <a:srcRect/>
                    <a:stretch>
                      <a:fillRect/>
                    </a:stretch>
                  </pic:blipFill>
                  <pic:spPr bwMode="auto">
                    <a:xfrm>
                      <a:off x="0" y="0"/>
                      <a:ext cx="3394710" cy="3182620"/>
                    </a:xfrm>
                    <a:prstGeom prst="rect">
                      <a:avLst/>
                    </a:prstGeom>
                    <a:noFill/>
                    <a:ln w="9525">
                      <a:noFill/>
                      <a:miter lim="800000"/>
                      <a:headEnd/>
                      <a:tailEnd/>
                    </a:ln>
                  </pic:spPr>
                </pic:pic>
              </a:graphicData>
            </a:graphic>
          </wp:inline>
        </w:drawing>
      </w:r>
    </w:p>
    <w:p w:rsidR="00184F7A" w:rsidRPr="00184F7A" w:rsidRDefault="00184F7A" w:rsidP="00184F7A">
      <w:pPr>
        <w:pStyle w:val="NoSpacing"/>
        <w:rPr>
          <w:rFonts w:ascii="Times New Roman" w:hAnsi="Times New Roman" w:cs="Times New Roman"/>
          <w:sz w:val="24"/>
          <w:szCs w:val="24"/>
        </w:rPr>
      </w:pPr>
      <w:r w:rsidRPr="00184F7A">
        <w:rPr>
          <w:rFonts w:ascii="Times New Roman" w:hAnsi="Times New Roman" w:cs="Times New Roman"/>
          <w:sz w:val="24"/>
          <w:szCs w:val="24"/>
        </w:rPr>
        <w:lastRenderedPageBreak/>
        <w:t xml:space="preserve">Fish Farmer </w:t>
      </w:r>
      <w:hyperlink r:id="rId54" w:history="1">
        <w:r w:rsidR="00647BF8">
          <w:rPr>
            <w:rStyle w:val="Hyperlink"/>
            <w:rFonts w:ascii="Times New Roman" w:hAnsi="Times New Roman" w:cs="Times New Roman"/>
            <w:sz w:val="24"/>
            <w:szCs w:val="24"/>
          </w:rPr>
          <w:t>reported in</w:t>
        </w:r>
        <w:r w:rsidRPr="00184F7A">
          <w:rPr>
            <w:rStyle w:val="Hyperlink"/>
            <w:rFonts w:ascii="Times New Roman" w:hAnsi="Times New Roman" w:cs="Times New Roman"/>
            <w:sz w:val="24"/>
            <w:szCs w:val="24"/>
          </w:rPr>
          <w:t xml:space="preserve"> December 2021</w:t>
        </w:r>
      </w:hyperlink>
      <w:r w:rsidR="00647BF8">
        <w:rPr>
          <w:rFonts w:ascii="Times New Roman" w:hAnsi="Times New Roman" w:cs="Times New Roman"/>
          <w:sz w:val="24"/>
          <w:szCs w:val="24"/>
        </w:rPr>
        <w:t xml:space="preserve"> that </w:t>
      </w:r>
      <w:proofErr w:type="spellStart"/>
      <w:r w:rsidR="00647BF8">
        <w:rPr>
          <w:rFonts w:ascii="Times New Roman" w:hAnsi="Times New Roman" w:cs="Times New Roman"/>
          <w:sz w:val="24"/>
          <w:szCs w:val="24"/>
        </w:rPr>
        <w:t>SalMar</w:t>
      </w:r>
      <w:proofErr w:type="spellEnd"/>
      <w:r w:rsidR="00647BF8">
        <w:rPr>
          <w:rFonts w:ascii="Times New Roman" w:hAnsi="Times New Roman" w:cs="Times New Roman"/>
          <w:sz w:val="24"/>
          <w:szCs w:val="24"/>
        </w:rPr>
        <w:t xml:space="preserve"> (</w:t>
      </w:r>
      <w:hyperlink r:id="rId55" w:history="1">
        <w:r w:rsidR="00647BF8" w:rsidRPr="00647BF8">
          <w:rPr>
            <w:rStyle w:val="Hyperlink"/>
            <w:rFonts w:ascii="Times New Roman" w:hAnsi="Times New Roman" w:cs="Times New Roman"/>
            <w:sz w:val="24"/>
            <w:szCs w:val="24"/>
          </w:rPr>
          <w:t>co-owner of Scottish Sea Farms</w:t>
        </w:r>
      </w:hyperlink>
      <w:r w:rsidR="00647BF8">
        <w:rPr>
          <w:rFonts w:ascii="Times New Roman" w:hAnsi="Times New Roman" w:cs="Times New Roman"/>
          <w:sz w:val="24"/>
          <w:szCs w:val="24"/>
        </w:rPr>
        <w:t xml:space="preserve">) had been hit by ISA in Norway: </w:t>
      </w:r>
      <w:r w:rsidRPr="00184F7A">
        <w:rPr>
          <w:rFonts w:ascii="Times New Roman" w:hAnsi="Times New Roman" w:cs="Times New Roman"/>
          <w:sz w:val="24"/>
          <w:szCs w:val="24"/>
        </w:rPr>
        <w:t> </w:t>
      </w:r>
    </w:p>
    <w:p w:rsidR="00184F7A" w:rsidRDefault="00184F7A" w:rsidP="00184F7A">
      <w:pPr>
        <w:pStyle w:val="NormalWeb"/>
        <w:jc w:val="center"/>
      </w:pPr>
      <w:r>
        <w:rPr>
          <w:noProof/>
          <w:color w:val="0000FF"/>
        </w:rPr>
        <w:drawing>
          <wp:inline distT="0" distB="0" distL="0" distR="0">
            <wp:extent cx="5322570" cy="3970020"/>
            <wp:effectExtent l="19050" t="0" r="0" b="0"/>
            <wp:docPr id="119" name="Picture 119" descr="SalMar ISA 10 Dec 2021 #1">
              <a:hlinkClick xmlns:a="http://schemas.openxmlformats.org/drawingml/2006/main" r:id="rId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SalMar ISA 10 Dec 2021 #1">
                      <a:hlinkClick r:id="rId54"/>
                    </pic:cNvPr>
                    <pic:cNvPicPr>
                      <a:picLocks noChangeAspect="1" noChangeArrowheads="1"/>
                    </pic:cNvPicPr>
                  </pic:nvPicPr>
                  <pic:blipFill>
                    <a:blip r:embed="rId56" cstate="print"/>
                    <a:srcRect/>
                    <a:stretch>
                      <a:fillRect/>
                    </a:stretch>
                  </pic:blipFill>
                  <pic:spPr bwMode="auto">
                    <a:xfrm>
                      <a:off x="0" y="0"/>
                      <a:ext cx="5322570" cy="3970020"/>
                    </a:xfrm>
                    <a:prstGeom prst="rect">
                      <a:avLst/>
                    </a:prstGeom>
                    <a:noFill/>
                    <a:ln w="9525">
                      <a:noFill/>
                      <a:miter lim="800000"/>
                      <a:headEnd/>
                      <a:tailEnd/>
                    </a:ln>
                  </pic:spPr>
                </pic:pic>
              </a:graphicData>
            </a:graphic>
          </wp:inline>
        </w:drawing>
      </w:r>
      <w:r>
        <w:rPr>
          <w:noProof/>
          <w:color w:val="0000FF"/>
        </w:rPr>
        <w:drawing>
          <wp:inline distT="0" distB="0" distL="0" distR="0">
            <wp:extent cx="5375910" cy="3649980"/>
            <wp:effectExtent l="19050" t="0" r="0" b="0"/>
            <wp:docPr id="120" name="Picture 120" descr="SalMar ISA 10 Dec 2021 #2">
              <a:hlinkClick xmlns:a="http://schemas.openxmlformats.org/drawingml/2006/main" r:id="rId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SalMar ISA 10 Dec 2021 #2">
                      <a:hlinkClick r:id="rId57"/>
                    </pic:cNvPr>
                    <pic:cNvPicPr>
                      <a:picLocks noChangeAspect="1" noChangeArrowheads="1"/>
                    </pic:cNvPicPr>
                  </pic:nvPicPr>
                  <pic:blipFill>
                    <a:blip r:embed="rId58" cstate="print"/>
                    <a:srcRect/>
                    <a:stretch>
                      <a:fillRect/>
                    </a:stretch>
                  </pic:blipFill>
                  <pic:spPr bwMode="auto">
                    <a:xfrm>
                      <a:off x="0" y="0"/>
                      <a:ext cx="5373106" cy="3648076"/>
                    </a:xfrm>
                    <a:prstGeom prst="rect">
                      <a:avLst/>
                    </a:prstGeom>
                    <a:noFill/>
                    <a:ln w="9525">
                      <a:noFill/>
                      <a:miter lim="800000"/>
                      <a:headEnd/>
                      <a:tailEnd/>
                    </a:ln>
                  </pic:spPr>
                </pic:pic>
              </a:graphicData>
            </a:graphic>
          </wp:inline>
        </w:drawing>
      </w:r>
    </w:p>
    <w:p w:rsidR="00CD7BA8" w:rsidRDefault="00CD7BA8" w:rsidP="00647BF8">
      <w:pPr>
        <w:pStyle w:val="NormalWeb"/>
      </w:pPr>
      <w:r w:rsidRPr="00CD7BA8">
        <w:lastRenderedPageBreak/>
        <w:t xml:space="preserve">In June 2019, Scottish Salmon Watch </w:t>
      </w:r>
      <w:hyperlink r:id="rId59" w:history="1">
        <w:r w:rsidRPr="00CD7BA8">
          <w:rPr>
            <w:rStyle w:val="Hyperlink"/>
          </w:rPr>
          <w:t xml:space="preserve">reported that over half the farmed salmon tested by Marine Scotland Science were positive for Piscine </w:t>
        </w:r>
        <w:proofErr w:type="spellStart"/>
        <w:r w:rsidRPr="00CD7BA8">
          <w:rPr>
            <w:rStyle w:val="Hyperlink"/>
          </w:rPr>
          <w:t>Reovirus</w:t>
        </w:r>
        <w:proofErr w:type="spellEnd"/>
      </w:hyperlink>
      <w:r>
        <w:t xml:space="preserve"> (</w:t>
      </w:r>
      <w:hyperlink r:id="rId60" w:history="1">
        <w:r w:rsidRPr="00CD7BA8">
          <w:rPr>
            <w:rStyle w:val="Hyperlink"/>
          </w:rPr>
          <w:t>linked to Heart &amp; Skeletal Muscle Inflammation in farmed salmon</w:t>
        </w:r>
      </w:hyperlink>
      <w:r>
        <w:t>)</w:t>
      </w:r>
      <w:r w:rsidRPr="00CD7BA8">
        <w:t>.</w:t>
      </w:r>
    </w:p>
    <w:p w:rsidR="00CD7BA8" w:rsidRDefault="00CD7BA8" w:rsidP="00CD7BA8">
      <w:pPr>
        <w:pStyle w:val="NoSpacing"/>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3364230" cy="3779520"/>
            <wp:effectExtent l="19050" t="0" r="7620" b="0"/>
            <wp:docPr id="113" name="Picture 113">
              <a:hlinkClick xmlns:a="http://schemas.openxmlformats.org/drawingml/2006/main" r:id="rId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62" cstate="print"/>
                    <a:srcRect/>
                    <a:stretch>
                      <a:fillRect/>
                    </a:stretch>
                  </pic:blipFill>
                  <pic:spPr bwMode="auto">
                    <a:xfrm>
                      <a:off x="0" y="0"/>
                      <a:ext cx="3362558" cy="3777642"/>
                    </a:xfrm>
                    <a:prstGeom prst="rect">
                      <a:avLst/>
                    </a:prstGeom>
                    <a:noFill/>
                    <a:ln w="9525">
                      <a:noFill/>
                      <a:miter lim="800000"/>
                      <a:headEnd/>
                      <a:tailEnd/>
                    </a:ln>
                  </pic:spPr>
                </pic:pic>
              </a:graphicData>
            </a:graphic>
          </wp:inline>
        </w:drawing>
      </w:r>
    </w:p>
    <w:p w:rsidR="00CD7BA8" w:rsidRPr="00CD7BA8" w:rsidRDefault="00CD7BA8" w:rsidP="00CD7BA8">
      <w:pPr>
        <w:pStyle w:val="NoSpacing"/>
        <w:jc w:val="center"/>
        <w:rPr>
          <w:rFonts w:ascii="Times New Roman" w:hAnsi="Times New Roman" w:cs="Times New Roman"/>
          <w:sz w:val="24"/>
          <w:szCs w:val="24"/>
        </w:rPr>
      </w:pPr>
    </w:p>
    <w:p w:rsidR="00CD7BA8" w:rsidRPr="00CD7BA8" w:rsidRDefault="00CD7BA8" w:rsidP="00CD7BA8">
      <w:pPr>
        <w:pStyle w:val="NoSpacing"/>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025390" cy="3456888"/>
            <wp:effectExtent l="19050" t="0" r="3810" b="0"/>
            <wp:docPr id="116" name="Picture 116">
              <a:hlinkClick xmlns:a="http://schemas.openxmlformats.org/drawingml/2006/main" r:id="rId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63" cstate="print"/>
                    <a:srcRect/>
                    <a:stretch>
                      <a:fillRect/>
                    </a:stretch>
                  </pic:blipFill>
                  <pic:spPr bwMode="auto">
                    <a:xfrm>
                      <a:off x="0" y="0"/>
                      <a:ext cx="5028853" cy="3459270"/>
                    </a:xfrm>
                    <a:prstGeom prst="rect">
                      <a:avLst/>
                    </a:prstGeom>
                    <a:noFill/>
                    <a:ln w="9525">
                      <a:noFill/>
                      <a:miter lim="800000"/>
                      <a:headEnd/>
                      <a:tailEnd/>
                    </a:ln>
                  </pic:spPr>
                </pic:pic>
              </a:graphicData>
            </a:graphic>
          </wp:inline>
        </w:drawing>
      </w:r>
    </w:p>
    <w:p w:rsidR="002D3210" w:rsidRDefault="002D3210" w:rsidP="00D07489">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Data on the use of toxic chemicals </w:t>
      </w:r>
      <w:hyperlink r:id="rId64" w:history="1">
        <w:r w:rsidRPr="00566DC1">
          <w:rPr>
            <w:rStyle w:val="Hyperlink"/>
            <w:rFonts w:ascii="Times New Roman" w:hAnsi="Times New Roman" w:cs="Times New Roman"/>
            <w:sz w:val="24"/>
            <w:szCs w:val="24"/>
          </w:rPr>
          <w:t>published via Scotland’s Aquaculture</w:t>
        </w:r>
      </w:hyperlink>
      <w:r>
        <w:rPr>
          <w:rFonts w:ascii="Times New Roman" w:hAnsi="Times New Roman" w:cs="Times New Roman"/>
          <w:sz w:val="24"/>
          <w:szCs w:val="24"/>
        </w:rPr>
        <w:t xml:space="preserve"> (sourced from returns submitted each month by salmon farming companies to the Scottish Environment Protection Agency) details</w:t>
      </w:r>
      <w:r w:rsidR="00566DC1">
        <w:rPr>
          <w:rFonts w:ascii="Times New Roman" w:hAnsi="Times New Roman" w:cs="Times New Roman"/>
          <w:sz w:val="24"/>
          <w:szCs w:val="24"/>
        </w:rPr>
        <w:t xml:space="preserve"> how Loch </w:t>
      </w:r>
      <w:proofErr w:type="spellStart"/>
      <w:r w:rsidR="00566DC1">
        <w:rPr>
          <w:rFonts w:ascii="Times New Roman" w:hAnsi="Times New Roman" w:cs="Times New Roman"/>
          <w:sz w:val="24"/>
          <w:szCs w:val="24"/>
        </w:rPr>
        <w:t>Spelve</w:t>
      </w:r>
      <w:proofErr w:type="spellEnd"/>
      <w:r w:rsidR="00566DC1">
        <w:rPr>
          <w:rFonts w:ascii="Times New Roman" w:hAnsi="Times New Roman" w:cs="Times New Roman"/>
          <w:sz w:val="24"/>
          <w:szCs w:val="24"/>
        </w:rPr>
        <w:t xml:space="preserve"> salmon farm is the biggest user since </w:t>
      </w:r>
      <w:r w:rsidR="00BD316B">
        <w:rPr>
          <w:rFonts w:ascii="Times New Roman" w:hAnsi="Times New Roman" w:cs="Times New Roman"/>
          <w:sz w:val="24"/>
          <w:szCs w:val="24"/>
        </w:rPr>
        <w:t xml:space="preserve">January </w:t>
      </w:r>
      <w:r w:rsidR="00566DC1">
        <w:rPr>
          <w:rFonts w:ascii="Times New Roman" w:hAnsi="Times New Roman" w:cs="Times New Roman"/>
          <w:sz w:val="24"/>
          <w:szCs w:val="24"/>
        </w:rPr>
        <w:t xml:space="preserve">2019 of the </w:t>
      </w:r>
      <w:hyperlink r:id="rId65" w:history="1">
        <w:r w:rsidR="00566DC1" w:rsidRPr="00BD316B">
          <w:rPr>
            <w:rStyle w:val="Hyperlink"/>
            <w:rFonts w:ascii="Times New Roman" w:hAnsi="Times New Roman" w:cs="Times New Roman"/>
            <w:sz w:val="24"/>
            <w:szCs w:val="24"/>
          </w:rPr>
          <w:t xml:space="preserve">lobster-killing chemical </w:t>
        </w:r>
        <w:proofErr w:type="spellStart"/>
        <w:r w:rsidR="00566DC1" w:rsidRPr="00BD316B">
          <w:rPr>
            <w:rStyle w:val="Hyperlink"/>
            <w:rFonts w:ascii="Times New Roman" w:hAnsi="Times New Roman" w:cs="Times New Roman"/>
            <w:sz w:val="24"/>
            <w:szCs w:val="24"/>
          </w:rPr>
          <w:t>Deltamethrin</w:t>
        </w:r>
        <w:proofErr w:type="spellEnd"/>
      </w:hyperlink>
      <w:r w:rsidR="00BD316B">
        <w:rPr>
          <w:rFonts w:ascii="Times New Roman" w:hAnsi="Times New Roman" w:cs="Times New Roman"/>
          <w:sz w:val="24"/>
          <w:szCs w:val="24"/>
        </w:rPr>
        <w:t xml:space="preserve"> at all Scottish Sea Farms sites</w:t>
      </w:r>
      <w:r>
        <w:rPr>
          <w:rFonts w:ascii="Times New Roman" w:hAnsi="Times New Roman" w:cs="Times New Roman"/>
          <w:sz w:val="24"/>
          <w:szCs w:val="24"/>
        </w:rPr>
        <w:t>:</w:t>
      </w:r>
    </w:p>
    <w:p w:rsidR="002D3210" w:rsidRDefault="002D3210" w:rsidP="00D07489">
      <w:pPr>
        <w:pStyle w:val="NoSpacing"/>
        <w:rPr>
          <w:rFonts w:ascii="Times New Roman" w:hAnsi="Times New Roman" w:cs="Times New Roman"/>
          <w:sz w:val="24"/>
          <w:szCs w:val="24"/>
        </w:rPr>
      </w:pPr>
    </w:p>
    <w:p w:rsidR="002D3210" w:rsidRDefault="002D3210" w:rsidP="00566DC1">
      <w:pPr>
        <w:pStyle w:val="NoSpacing"/>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154930" cy="2987040"/>
            <wp:effectExtent l="19050" t="0" r="7620" b="0"/>
            <wp:docPr id="31" name="Picture 31">
              <a:hlinkClick xmlns:a="http://schemas.openxmlformats.org/drawingml/2006/main" r:id="rId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6" cstate="print"/>
                    <a:srcRect/>
                    <a:stretch>
                      <a:fillRect/>
                    </a:stretch>
                  </pic:blipFill>
                  <pic:spPr bwMode="auto">
                    <a:xfrm>
                      <a:off x="0" y="0"/>
                      <a:ext cx="5151931" cy="2985302"/>
                    </a:xfrm>
                    <a:prstGeom prst="rect">
                      <a:avLst/>
                    </a:prstGeom>
                    <a:noFill/>
                    <a:ln w="9525">
                      <a:noFill/>
                      <a:miter lim="800000"/>
                      <a:headEnd/>
                      <a:tailEnd/>
                    </a:ln>
                  </pic:spPr>
                </pic:pic>
              </a:graphicData>
            </a:graphic>
          </wp:inline>
        </w:drawing>
      </w:r>
    </w:p>
    <w:p w:rsidR="007331CD" w:rsidRDefault="007331CD" w:rsidP="00566DC1">
      <w:pPr>
        <w:pStyle w:val="NoSpacing"/>
        <w:jc w:val="center"/>
        <w:rPr>
          <w:rFonts w:ascii="Times New Roman" w:hAnsi="Times New Roman" w:cs="Times New Roman"/>
          <w:sz w:val="24"/>
          <w:szCs w:val="24"/>
        </w:rPr>
      </w:pPr>
    </w:p>
    <w:p w:rsidR="007331CD" w:rsidRDefault="007331CD" w:rsidP="00566DC1">
      <w:pPr>
        <w:pStyle w:val="NoSpacing"/>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764530" cy="3611880"/>
            <wp:effectExtent l="19050" t="0" r="7620" b="0"/>
            <wp:docPr id="9" name="Picture 8" descr="Parsons.jpg">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rsons.jpg"/>
                    <pic:cNvPicPr/>
                  </pic:nvPicPr>
                  <pic:blipFill>
                    <a:blip r:embed="rId67" cstate="print"/>
                    <a:stretch>
                      <a:fillRect/>
                    </a:stretch>
                  </pic:blipFill>
                  <pic:spPr>
                    <a:xfrm>
                      <a:off x="0" y="0"/>
                      <a:ext cx="5760966" cy="3609647"/>
                    </a:xfrm>
                    <a:prstGeom prst="rect">
                      <a:avLst/>
                    </a:prstGeom>
                  </pic:spPr>
                </pic:pic>
              </a:graphicData>
            </a:graphic>
          </wp:inline>
        </w:drawing>
      </w:r>
    </w:p>
    <w:p w:rsidR="00BD316B" w:rsidRDefault="00BD316B" w:rsidP="00566DC1">
      <w:pPr>
        <w:pStyle w:val="NoSpacing"/>
        <w:jc w:val="center"/>
        <w:rPr>
          <w:rFonts w:ascii="Times New Roman" w:hAnsi="Times New Roman" w:cs="Times New Roman"/>
          <w:sz w:val="24"/>
          <w:szCs w:val="24"/>
        </w:rPr>
      </w:pPr>
    </w:p>
    <w:p w:rsidR="00BD316B" w:rsidRDefault="00BD316B" w:rsidP="00BD316B">
      <w:pPr>
        <w:pStyle w:val="NoSpacing"/>
        <w:rPr>
          <w:rFonts w:ascii="Times New Roman" w:hAnsi="Times New Roman" w:cs="Times New Roman"/>
          <w:sz w:val="24"/>
          <w:szCs w:val="24"/>
        </w:rPr>
      </w:pPr>
    </w:p>
    <w:p w:rsidR="00BD316B" w:rsidRDefault="00BD316B" w:rsidP="00BD316B">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Data </w:t>
      </w:r>
      <w:hyperlink r:id="rId68" w:history="1">
        <w:r w:rsidRPr="00566DC1">
          <w:rPr>
            <w:rStyle w:val="Hyperlink"/>
            <w:rFonts w:ascii="Times New Roman" w:hAnsi="Times New Roman" w:cs="Times New Roman"/>
            <w:sz w:val="24"/>
            <w:szCs w:val="24"/>
          </w:rPr>
          <w:t>published via Scotland’s Aquaculture</w:t>
        </w:r>
      </w:hyperlink>
      <w:r>
        <w:rPr>
          <w:rFonts w:ascii="Times New Roman" w:hAnsi="Times New Roman" w:cs="Times New Roman"/>
          <w:sz w:val="24"/>
          <w:szCs w:val="24"/>
        </w:rPr>
        <w:t xml:space="preserve"> shows that the Loch </w:t>
      </w:r>
      <w:proofErr w:type="spellStart"/>
      <w:r>
        <w:rPr>
          <w:rFonts w:ascii="Times New Roman" w:hAnsi="Times New Roman" w:cs="Times New Roman"/>
          <w:sz w:val="24"/>
          <w:szCs w:val="24"/>
        </w:rPr>
        <w:t>Spelve</w:t>
      </w:r>
      <w:proofErr w:type="spellEnd"/>
      <w:r>
        <w:rPr>
          <w:rFonts w:ascii="Times New Roman" w:hAnsi="Times New Roman" w:cs="Times New Roman"/>
          <w:sz w:val="24"/>
          <w:szCs w:val="24"/>
        </w:rPr>
        <w:t xml:space="preserve"> salmon farm is also a huge user of the </w:t>
      </w:r>
      <w:hyperlink r:id="rId69" w:history="1">
        <w:r w:rsidRPr="00BD316B">
          <w:rPr>
            <w:rStyle w:val="Hyperlink"/>
            <w:rFonts w:ascii="Times New Roman" w:hAnsi="Times New Roman" w:cs="Times New Roman"/>
            <w:sz w:val="24"/>
            <w:szCs w:val="24"/>
          </w:rPr>
          <w:t xml:space="preserve">shellfish-killing organophosphate chemical </w:t>
        </w:r>
        <w:proofErr w:type="spellStart"/>
        <w:r w:rsidRPr="00BD316B">
          <w:rPr>
            <w:rStyle w:val="Hyperlink"/>
            <w:rFonts w:ascii="Times New Roman" w:hAnsi="Times New Roman" w:cs="Times New Roman"/>
            <w:sz w:val="24"/>
            <w:szCs w:val="24"/>
          </w:rPr>
          <w:t>Azamethiphos</w:t>
        </w:r>
        <w:proofErr w:type="spellEnd"/>
      </w:hyperlink>
      <w:r>
        <w:rPr>
          <w:rFonts w:ascii="Times New Roman" w:hAnsi="Times New Roman" w:cs="Times New Roman"/>
          <w:sz w:val="24"/>
          <w:szCs w:val="24"/>
        </w:rPr>
        <w:t xml:space="preserve"> – here’s the highest uses at Scottish Sea Farms sites since January 2019:  </w:t>
      </w:r>
    </w:p>
    <w:p w:rsidR="00BD316B" w:rsidRDefault="00BD316B" w:rsidP="00BD316B">
      <w:pPr>
        <w:pStyle w:val="NoSpacing"/>
        <w:rPr>
          <w:rFonts w:ascii="Times New Roman" w:hAnsi="Times New Roman" w:cs="Times New Roman"/>
          <w:sz w:val="24"/>
          <w:szCs w:val="24"/>
        </w:rPr>
      </w:pPr>
    </w:p>
    <w:p w:rsidR="00BD316B" w:rsidRDefault="00BD316B" w:rsidP="0070145D">
      <w:pPr>
        <w:pStyle w:val="NoSpacing"/>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522470" cy="4053840"/>
            <wp:effectExtent l="19050" t="0" r="0" b="0"/>
            <wp:docPr id="34" name="Picture 34">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0" cstate="print"/>
                    <a:srcRect/>
                    <a:stretch>
                      <a:fillRect/>
                    </a:stretch>
                  </pic:blipFill>
                  <pic:spPr bwMode="auto">
                    <a:xfrm>
                      <a:off x="0" y="0"/>
                      <a:ext cx="4524788" cy="4055918"/>
                    </a:xfrm>
                    <a:prstGeom prst="rect">
                      <a:avLst/>
                    </a:prstGeom>
                    <a:noFill/>
                    <a:ln w="9525">
                      <a:noFill/>
                      <a:miter lim="800000"/>
                      <a:headEnd/>
                      <a:tailEnd/>
                    </a:ln>
                  </pic:spPr>
                </pic:pic>
              </a:graphicData>
            </a:graphic>
          </wp:inline>
        </w:drawing>
      </w:r>
    </w:p>
    <w:p w:rsidR="00BD316B" w:rsidRDefault="00BD316B" w:rsidP="00BD316B">
      <w:pPr>
        <w:pStyle w:val="NoSpacing"/>
        <w:rPr>
          <w:rFonts w:ascii="Times New Roman" w:hAnsi="Times New Roman" w:cs="Times New Roman"/>
          <w:sz w:val="24"/>
          <w:szCs w:val="24"/>
        </w:rPr>
      </w:pPr>
    </w:p>
    <w:p w:rsidR="00BD316B" w:rsidRDefault="0070145D" w:rsidP="0070145D">
      <w:pPr>
        <w:pStyle w:val="NoSpacing"/>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3566160" cy="3040380"/>
            <wp:effectExtent l="19050" t="0" r="0" b="0"/>
            <wp:docPr id="11" name="Picture 10" descr="Lobster cartoon.jpg">
              <a:hlinkClick xmlns:a="http://schemas.openxmlformats.org/drawingml/2006/main" r:id="rId7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bster cartoon.jpg"/>
                    <pic:cNvPicPr/>
                  </pic:nvPicPr>
                  <pic:blipFill>
                    <a:blip r:embed="rId72" cstate="print"/>
                    <a:stretch>
                      <a:fillRect/>
                    </a:stretch>
                  </pic:blipFill>
                  <pic:spPr>
                    <a:xfrm>
                      <a:off x="0" y="0"/>
                      <a:ext cx="3566160" cy="3040380"/>
                    </a:xfrm>
                    <a:prstGeom prst="rect">
                      <a:avLst/>
                    </a:prstGeom>
                  </pic:spPr>
                </pic:pic>
              </a:graphicData>
            </a:graphic>
          </wp:inline>
        </w:drawing>
      </w:r>
    </w:p>
    <w:p w:rsidR="0070145D" w:rsidRDefault="0070145D" w:rsidP="00BD316B">
      <w:pPr>
        <w:pStyle w:val="NoSpacing"/>
        <w:rPr>
          <w:rFonts w:ascii="Times New Roman" w:hAnsi="Times New Roman" w:cs="Times New Roman"/>
          <w:sz w:val="24"/>
          <w:szCs w:val="24"/>
        </w:rPr>
      </w:pPr>
    </w:p>
    <w:p w:rsidR="00335BBE" w:rsidRDefault="00335BBE" w:rsidP="00335BBE">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Loch </w:t>
      </w:r>
      <w:proofErr w:type="spellStart"/>
      <w:r>
        <w:rPr>
          <w:rFonts w:ascii="Times New Roman" w:hAnsi="Times New Roman" w:cs="Times New Roman"/>
          <w:sz w:val="24"/>
          <w:szCs w:val="24"/>
        </w:rPr>
        <w:t>Spelve</w:t>
      </w:r>
      <w:proofErr w:type="spellEnd"/>
      <w:r>
        <w:rPr>
          <w:rFonts w:ascii="Times New Roman" w:hAnsi="Times New Roman" w:cs="Times New Roman"/>
          <w:sz w:val="24"/>
          <w:szCs w:val="24"/>
        </w:rPr>
        <w:t xml:space="preserve"> salmon farm has not reported the use of the </w:t>
      </w:r>
      <w:hyperlink r:id="rId73" w:history="1">
        <w:r w:rsidRPr="0070145D">
          <w:rPr>
            <w:rStyle w:val="Hyperlink"/>
            <w:rFonts w:ascii="Times New Roman" w:hAnsi="Times New Roman" w:cs="Times New Roman"/>
            <w:sz w:val="24"/>
            <w:szCs w:val="24"/>
          </w:rPr>
          <w:t xml:space="preserve">shellfish-killing chemical </w:t>
        </w:r>
        <w:proofErr w:type="spellStart"/>
        <w:r w:rsidRPr="0070145D">
          <w:rPr>
            <w:rStyle w:val="Hyperlink"/>
            <w:rFonts w:ascii="Times New Roman" w:hAnsi="Times New Roman" w:cs="Times New Roman"/>
            <w:sz w:val="24"/>
            <w:szCs w:val="24"/>
          </w:rPr>
          <w:t>Emamectin</w:t>
        </w:r>
        <w:proofErr w:type="spellEnd"/>
        <w:r w:rsidRPr="0070145D">
          <w:rPr>
            <w:rStyle w:val="Hyperlink"/>
            <w:rFonts w:ascii="Times New Roman" w:hAnsi="Times New Roman" w:cs="Times New Roman"/>
            <w:sz w:val="24"/>
            <w:szCs w:val="24"/>
          </w:rPr>
          <w:t xml:space="preserve"> benzoate</w:t>
        </w:r>
      </w:hyperlink>
      <w:r>
        <w:rPr>
          <w:rFonts w:ascii="Times New Roman" w:hAnsi="Times New Roman" w:cs="Times New Roman"/>
          <w:sz w:val="24"/>
          <w:szCs w:val="24"/>
        </w:rPr>
        <w:t xml:space="preserve"> since January 2019 – perhaps because </w:t>
      </w:r>
      <w:hyperlink r:id="rId74" w:history="1">
        <w:r w:rsidRPr="00335BBE">
          <w:rPr>
            <w:rStyle w:val="Hyperlink"/>
            <w:rFonts w:ascii="Times New Roman" w:hAnsi="Times New Roman" w:cs="Times New Roman"/>
            <w:sz w:val="24"/>
            <w:szCs w:val="24"/>
          </w:rPr>
          <w:t xml:space="preserve">back in 2009 environmental monitoring by SEPA found residues of </w:t>
        </w:r>
        <w:proofErr w:type="spellStart"/>
        <w:r w:rsidRPr="00335BBE">
          <w:rPr>
            <w:rStyle w:val="Hyperlink"/>
            <w:rFonts w:ascii="Times New Roman" w:hAnsi="Times New Roman" w:cs="Times New Roman"/>
            <w:sz w:val="24"/>
            <w:szCs w:val="24"/>
          </w:rPr>
          <w:t>Emamectin</w:t>
        </w:r>
        <w:proofErr w:type="spellEnd"/>
        <w:r w:rsidRPr="00335BBE">
          <w:rPr>
            <w:rStyle w:val="Hyperlink"/>
            <w:rFonts w:ascii="Times New Roman" w:hAnsi="Times New Roman" w:cs="Times New Roman"/>
            <w:sz w:val="24"/>
            <w:szCs w:val="24"/>
          </w:rPr>
          <w:t xml:space="preserve"> benzoate at over 20 times the Environmental Quality Standard</w:t>
        </w:r>
      </w:hyperlink>
      <w:r>
        <w:rPr>
          <w:rFonts w:ascii="Times New Roman" w:hAnsi="Times New Roman" w:cs="Times New Roman"/>
          <w:sz w:val="24"/>
          <w:szCs w:val="24"/>
        </w:rPr>
        <w:t xml:space="preserve">! </w:t>
      </w:r>
    </w:p>
    <w:p w:rsidR="00335BBE" w:rsidRDefault="00335BBE" w:rsidP="00335BBE">
      <w:pPr>
        <w:pStyle w:val="NoSpacing"/>
        <w:rPr>
          <w:rFonts w:ascii="Times New Roman" w:hAnsi="Times New Roman" w:cs="Times New Roman"/>
          <w:sz w:val="24"/>
          <w:szCs w:val="24"/>
        </w:rPr>
      </w:pPr>
    </w:p>
    <w:p w:rsidR="00335BBE" w:rsidRDefault="00335BBE" w:rsidP="00EC0630">
      <w:pPr>
        <w:pStyle w:val="NoSpacing"/>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566410" cy="3794760"/>
            <wp:effectExtent l="19050" t="0" r="0" b="0"/>
            <wp:docPr id="40" name="Picture 40">
              <a:hlinkClick xmlns:a="http://schemas.openxmlformats.org/drawingml/2006/main" r:id="rId7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75" cstate="print"/>
                    <a:srcRect/>
                    <a:stretch>
                      <a:fillRect/>
                    </a:stretch>
                  </pic:blipFill>
                  <pic:spPr bwMode="auto">
                    <a:xfrm>
                      <a:off x="0" y="0"/>
                      <a:ext cx="5570057" cy="3797246"/>
                    </a:xfrm>
                    <a:prstGeom prst="rect">
                      <a:avLst/>
                    </a:prstGeom>
                    <a:noFill/>
                    <a:ln w="9525">
                      <a:noFill/>
                      <a:miter lim="800000"/>
                      <a:headEnd/>
                      <a:tailEnd/>
                    </a:ln>
                  </pic:spPr>
                </pic:pic>
              </a:graphicData>
            </a:graphic>
          </wp:inline>
        </w:drawing>
      </w:r>
    </w:p>
    <w:p w:rsidR="00EC0630" w:rsidRDefault="00EC0630" w:rsidP="00EC0630">
      <w:pPr>
        <w:pStyle w:val="NormalWeb"/>
      </w:pPr>
      <w:hyperlink r:id="rId76" w:history="1">
        <w:r>
          <w:rPr>
            <w:rStyle w:val="Hyperlink"/>
          </w:rPr>
          <w:t>Norwegian giant Scottish Sea Farms (</w:t>
        </w:r>
        <w:proofErr w:type="spellStart"/>
        <w:r>
          <w:rPr>
            <w:rStyle w:val="Hyperlink"/>
          </w:rPr>
          <w:t>Norskott</w:t>
        </w:r>
        <w:proofErr w:type="spellEnd"/>
        <w:r>
          <w:rPr>
            <w:rStyle w:val="Hyperlink"/>
          </w:rPr>
          <w:t xml:space="preserve"> </w:t>
        </w:r>
        <w:proofErr w:type="spellStart"/>
        <w:r>
          <w:rPr>
            <w:rStyle w:val="Hyperlink"/>
          </w:rPr>
          <w:t>Havbruk</w:t>
        </w:r>
        <w:proofErr w:type="spellEnd"/>
        <w:r>
          <w:rPr>
            <w:rStyle w:val="Hyperlink"/>
          </w:rPr>
          <w:t>)</w:t>
        </w:r>
      </w:hyperlink>
      <w:r>
        <w:t xml:space="preserve"> reported the use of 10 doses of </w:t>
      </w:r>
      <w:proofErr w:type="spellStart"/>
      <w:r>
        <w:t>Emamectin</w:t>
      </w:r>
      <w:proofErr w:type="spellEnd"/>
      <w:r>
        <w:t xml:space="preserve"> benzoate and one dose of </w:t>
      </w:r>
      <w:proofErr w:type="spellStart"/>
      <w:r>
        <w:t>Azamethiphos</w:t>
      </w:r>
      <w:proofErr w:type="spellEnd"/>
      <w:r>
        <w:t xml:space="preserve"> over two cycles at Lismore East salmon farm in 2020 and 2018: </w:t>
      </w:r>
    </w:p>
    <w:p w:rsidR="00EC0630" w:rsidRDefault="00EC0630" w:rsidP="00EC0630">
      <w:pPr>
        <w:pStyle w:val="NormalWeb"/>
        <w:jc w:val="center"/>
      </w:pPr>
      <w:r>
        <w:rPr>
          <w:noProof/>
          <w:color w:val="0000FF"/>
        </w:rPr>
        <w:drawing>
          <wp:inline distT="0" distB="0" distL="0" distR="0">
            <wp:extent cx="6785610" cy="2240280"/>
            <wp:effectExtent l="19050" t="0" r="0" b="0"/>
            <wp:docPr id="65" name="Picture 65" descr="Toxic blog Jan 2022 #3">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Toxic blog Jan 2022 #3">
                      <a:hlinkClick r:id="rId68"/>
                    </pic:cNvPr>
                    <pic:cNvPicPr>
                      <a:picLocks noChangeAspect="1" noChangeArrowheads="1"/>
                    </pic:cNvPicPr>
                  </pic:nvPicPr>
                  <pic:blipFill>
                    <a:blip r:embed="rId77" cstate="print"/>
                    <a:srcRect/>
                    <a:stretch>
                      <a:fillRect/>
                    </a:stretch>
                  </pic:blipFill>
                  <pic:spPr bwMode="auto">
                    <a:xfrm>
                      <a:off x="0" y="0"/>
                      <a:ext cx="6785610" cy="2240280"/>
                    </a:xfrm>
                    <a:prstGeom prst="rect">
                      <a:avLst/>
                    </a:prstGeom>
                    <a:noFill/>
                    <a:ln w="9525">
                      <a:noFill/>
                      <a:miter lim="800000"/>
                      <a:headEnd/>
                      <a:tailEnd/>
                    </a:ln>
                  </pic:spPr>
                </pic:pic>
              </a:graphicData>
            </a:graphic>
          </wp:inline>
        </w:drawing>
      </w:r>
    </w:p>
    <w:p w:rsidR="00EC0630" w:rsidRPr="00EC0630" w:rsidRDefault="00EC0630" w:rsidP="00EC0630">
      <w:pPr>
        <w:pStyle w:val="NoSpacing"/>
        <w:rPr>
          <w:rFonts w:ascii="Times New Roman" w:hAnsi="Times New Roman" w:cs="Times New Roman"/>
          <w:sz w:val="24"/>
          <w:szCs w:val="24"/>
        </w:rPr>
      </w:pPr>
      <w:r w:rsidRPr="00EC0630">
        <w:rPr>
          <w:rFonts w:ascii="Times New Roman" w:hAnsi="Times New Roman" w:cs="Times New Roman"/>
          <w:sz w:val="24"/>
          <w:szCs w:val="24"/>
        </w:rPr>
        <w:t xml:space="preserve">Read more via </w:t>
      </w:r>
      <w:hyperlink r:id="rId78" w:history="1">
        <w:r w:rsidRPr="00EC0630">
          <w:rPr>
            <w:rStyle w:val="Hyperlink"/>
            <w:rFonts w:ascii="Times New Roman" w:hAnsi="Times New Roman" w:cs="Times New Roman"/>
            <w:sz w:val="24"/>
            <w:szCs w:val="24"/>
          </w:rPr>
          <w:t xml:space="preserve">Toxic Scottish Salmon - Chemical Use </w:t>
        </w:r>
        <w:proofErr w:type="gramStart"/>
        <w:r w:rsidRPr="00EC0630">
          <w:rPr>
            <w:rStyle w:val="Hyperlink"/>
            <w:rFonts w:ascii="Times New Roman" w:hAnsi="Times New Roman" w:cs="Times New Roman"/>
            <w:sz w:val="24"/>
            <w:szCs w:val="24"/>
          </w:rPr>
          <w:t>Doubles</w:t>
        </w:r>
        <w:proofErr w:type="gramEnd"/>
        <w:r w:rsidRPr="00EC0630">
          <w:rPr>
            <w:rStyle w:val="Hyperlink"/>
            <w:rFonts w:ascii="Times New Roman" w:hAnsi="Times New Roman" w:cs="Times New Roman"/>
            <w:sz w:val="24"/>
            <w:szCs w:val="24"/>
          </w:rPr>
          <w:t xml:space="preserve"> Since 2018!</w:t>
        </w:r>
      </w:hyperlink>
      <w:r w:rsidRPr="00EC0630">
        <w:rPr>
          <w:rFonts w:ascii="Times New Roman" w:hAnsi="Times New Roman" w:cs="Times New Roman"/>
          <w:sz w:val="24"/>
          <w:szCs w:val="24"/>
        </w:rPr>
        <w:t xml:space="preserve"> </w:t>
      </w:r>
    </w:p>
    <w:p w:rsidR="00EC0630" w:rsidRDefault="00EC0630" w:rsidP="00EC0630">
      <w:pPr>
        <w:pStyle w:val="NoSpacing"/>
        <w:rPr>
          <w:rFonts w:ascii="Times New Roman" w:hAnsi="Times New Roman" w:cs="Times New Roman"/>
          <w:sz w:val="24"/>
          <w:szCs w:val="24"/>
        </w:rPr>
      </w:pPr>
      <w:r w:rsidRPr="00EC0630">
        <w:rPr>
          <w:rFonts w:ascii="Times New Roman" w:hAnsi="Times New Roman" w:cs="Times New Roman"/>
          <w:sz w:val="24"/>
          <w:szCs w:val="24"/>
        </w:rPr>
        <w:lastRenderedPageBreak/>
        <w:t xml:space="preserve">The Ferret </w:t>
      </w:r>
      <w:hyperlink r:id="rId79" w:history="1">
        <w:r w:rsidRPr="00EC0630">
          <w:rPr>
            <w:rStyle w:val="Hyperlink"/>
            <w:rFonts w:ascii="Times New Roman" w:hAnsi="Times New Roman" w:cs="Times New Roman"/>
            <w:sz w:val="24"/>
            <w:szCs w:val="24"/>
          </w:rPr>
          <w:t>reported in December 2021</w:t>
        </w:r>
      </w:hyperlink>
      <w:r w:rsidRPr="00EC0630">
        <w:rPr>
          <w:rFonts w:ascii="Times New Roman" w:hAnsi="Times New Roman" w:cs="Times New Roman"/>
          <w:sz w:val="24"/>
          <w:szCs w:val="24"/>
        </w:rPr>
        <w:t>:</w:t>
      </w:r>
    </w:p>
    <w:p w:rsidR="00EC0630" w:rsidRDefault="00EC0630" w:rsidP="00EC0630">
      <w:pPr>
        <w:pStyle w:val="NoSpacing"/>
        <w:rPr>
          <w:rFonts w:ascii="Times New Roman" w:hAnsi="Times New Roman" w:cs="Times New Roman"/>
          <w:sz w:val="24"/>
          <w:szCs w:val="24"/>
        </w:rPr>
      </w:pPr>
    </w:p>
    <w:p w:rsidR="00EC0630" w:rsidRDefault="00EC0630" w:rsidP="00EC0630">
      <w:pPr>
        <w:pStyle w:val="NoSpacing"/>
        <w:jc w:val="center"/>
      </w:pPr>
      <w:r>
        <w:rPr>
          <w:rFonts w:ascii="Times New Roman" w:hAnsi="Times New Roman" w:cs="Times New Roman"/>
          <w:noProof/>
          <w:sz w:val="24"/>
          <w:szCs w:val="24"/>
        </w:rPr>
        <w:drawing>
          <wp:inline distT="0" distB="0" distL="0" distR="0">
            <wp:extent cx="5074920" cy="2270760"/>
            <wp:effectExtent l="19050" t="0" r="0" b="0"/>
            <wp:docPr id="67" name="Picture 67">
              <a:hlinkClick xmlns:a="http://schemas.openxmlformats.org/drawingml/2006/main" r:id="rId7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80" cstate="print"/>
                    <a:srcRect/>
                    <a:stretch>
                      <a:fillRect/>
                    </a:stretch>
                  </pic:blipFill>
                  <pic:spPr bwMode="auto">
                    <a:xfrm>
                      <a:off x="0" y="0"/>
                      <a:ext cx="5074920" cy="2270760"/>
                    </a:xfrm>
                    <a:prstGeom prst="rect">
                      <a:avLst/>
                    </a:prstGeom>
                    <a:noFill/>
                    <a:ln w="9525">
                      <a:noFill/>
                      <a:miter lim="800000"/>
                      <a:headEnd/>
                      <a:tailEnd/>
                    </a:ln>
                  </pic:spPr>
                </pic:pic>
              </a:graphicData>
            </a:graphic>
          </wp:inline>
        </w:drawing>
      </w:r>
    </w:p>
    <w:p w:rsidR="00EC0630" w:rsidRDefault="00EC0630" w:rsidP="00EC0630">
      <w:pPr>
        <w:pStyle w:val="NoSpacing"/>
        <w:jc w:val="center"/>
      </w:pPr>
    </w:p>
    <w:p w:rsidR="00EC0630" w:rsidRDefault="00EC0630" w:rsidP="00EC0630">
      <w:pPr>
        <w:pStyle w:val="NoSpacing"/>
        <w:jc w:val="center"/>
      </w:pPr>
      <w:r>
        <w:rPr>
          <w:noProof/>
        </w:rPr>
        <w:drawing>
          <wp:inline distT="0" distB="0" distL="0" distR="0">
            <wp:extent cx="5558790" cy="4084320"/>
            <wp:effectExtent l="19050" t="0" r="3810" b="0"/>
            <wp:docPr id="70" name="Picture 70">
              <a:hlinkClick xmlns:a="http://schemas.openxmlformats.org/drawingml/2006/main" r:id="rId7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81" cstate="print"/>
                    <a:srcRect/>
                    <a:stretch>
                      <a:fillRect/>
                    </a:stretch>
                  </pic:blipFill>
                  <pic:spPr bwMode="auto">
                    <a:xfrm>
                      <a:off x="0" y="0"/>
                      <a:ext cx="5558165" cy="4083861"/>
                    </a:xfrm>
                    <a:prstGeom prst="rect">
                      <a:avLst/>
                    </a:prstGeom>
                    <a:noFill/>
                    <a:ln w="9525">
                      <a:noFill/>
                      <a:miter lim="800000"/>
                      <a:headEnd/>
                      <a:tailEnd/>
                    </a:ln>
                  </pic:spPr>
                </pic:pic>
              </a:graphicData>
            </a:graphic>
          </wp:inline>
        </w:drawing>
      </w:r>
    </w:p>
    <w:p w:rsidR="00EC0630" w:rsidRDefault="00EC0630" w:rsidP="00EC0630">
      <w:pPr>
        <w:pStyle w:val="NormalWeb"/>
        <w:jc w:val="center"/>
      </w:pPr>
      <w:r>
        <w:rPr>
          <w:noProof/>
        </w:rPr>
        <w:drawing>
          <wp:inline distT="0" distB="0" distL="0" distR="0">
            <wp:extent cx="5071110" cy="1005840"/>
            <wp:effectExtent l="19050" t="0" r="0" b="0"/>
            <wp:docPr id="79" name="Picture 79">
              <a:hlinkClick xmlns:a="http://schemas.openxmlformats.org/drawingml/2006/main" r:id="rId7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82" cstate="print"/>
                    <a:srcRect/>
                    <a:stretch>
                      <a:fillRect/>
                    </a:stretch>
                  </pic:blipFill>
                  <pic:spPr bwMode="auto">
                    <a:xfrm>
                      <a:off x="0" y="0"/>
                      <a:ext cx="5081662" cy="1007933"/>
                    </a:xfrm>
                    <a:prstGeom prst="rect">
                      <a:avLst/>
                    </a:prstGeom>
                    <a:noFill/>
                    <a:ln w="9525">
                      <a:noFill/>
                      <a:miter lim="800000"/>
                      <a:headEnd/>
                      <a:tailEnd/>
                    </a:ln>
                  </pic:spPr>
                </pic:pic>
              </a:graphicData>
            </a:graphic>
          </wp:inline>
        </w:drawing>
      </w:r>
    </w:p>
    <w:p w:rsidR="007700FC" w:rsidRDefault="007700FC" w:rsidP="00EC0630">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Scottish Sea Farms has </w:t>
      </w:r>
      <w:hyperlink r:id="rId83" w:history="1">
        <w:r w:rsidRPr="007700FC">
          <w:rPr>
            <w:rStyle w:val="Hyperlink"/>
            <w:rFonts w:ascii="Times New Roman" w:hAnsi="Times New Roman" w:cs="Times New Roman"/>
            <w:sz w:val="24"/>
            <w:szCs w:val="24"/>
          </w:rPr>
          <w:t>failed to report numbers of mass mortalities</w:t>
        </w:r>
      </w:hyperlink>
      <w:r>
        <w:rPr>
          <w:rFonts w:ascii="Times New Roman" w:hAnsi="Times New Roman" w:cs="Times New Roman"/>
          <w:sz w:val="24"/>
          <w:szCs w:val="24"/>
        </w:rPr>
        <w:t xml:space="preserve"> as well as the use of toxic chemicals.</w:t>
      </w:r>
    </w:p>
    <w:p w:rsidR="007700FC" w:rsidRDefault="007700FC" w:rsidP="00EC0630">
      <w:pPr>
        <w:pStyle w:val="NoSpacing"/>
        <w:rPr>
          <w:rFonts w:ascii="Times New Roman" w:hAnsi="Times New Roman" w:cs="Times New Roman"/>
          <w:sz w:val="24"/>
          <w:szCs w:val="24"/>
        </w:rPr>
      </w:pPr>
    </w:p>
    <w:p w:rsidR="007700FC" w:rsidRDefault="007700FC" w:rsidP="007700FC">
      <w:pPr>
        <w:pStyle w:val="NoSpacing"/>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3729990" cy="4366260"/>
            <wp:effectExtent l="19050" t="0" r="3810" b="0"/>
            <wp:docPr id="82" name="Picture 82">
              <a:hlinkClick xmlns:a="http://schemas.openxmlformats.org/drawingml/2006/main" r:id="rId8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84" cstate="print"/>
                    <a:srcRect/>
                    <a:stretch>
                      <a:fillRect/>
                    </a:stretch>
                  </pic:blipFill>
                  <pic:spPr bwMode="auto">
                    <a:xfrm>
                      <a:off x="0" y="0"/>
                      <a:ext cx="3735386" cy="4372576"/>
                    </a:xfrm>
                    <a:prstGeom prst="rect">
                      <a:avLst/>
                    </a:prstGeom>
                    <a:noFill/>
                    <a:ln w="9525">
                      <a:noFill/>
                      <a:miter lim="800000"/>
                      <a:headEnd/>
                      <a:tailEnd/>
                    </a:ln>
                  </pic:spPr>
                </pic:pic>
              </a:graphicData>
            </a:graphic>
          </wp:inline>
        </w:drawing>
      </w:r>
    </w:p>
    <w:p w:rsidR="007700FC" w:rsidRDefault="007700FC" w:rsidP="007700FC">
      <w:pPr>
        <w:pStyle w:val="NormalWeb"/>
      </w:pPr>
      <w:r>
        <w:t xml:space="preserve">Mortality numbers are still missing for Loch </w:t>
      </w:r>
      <w:proofErr w:type="spellStart"/>
      <w:r>
        <w:t>Spelve</w:t>
      </w:r>
      <w:proofErr w:type="spellEnd"/>
      <w:r>
        <w:t xml:space="preserve"> which suffered over 177,000 mass mortalities in late 2019: </w:t>
      </w:r>
    </w:p>
    <w:p w:rsidR="007700FC" w:rsidRDefault="007700FC" w:rsidP="007700FC">
      <w:pPr>
        <w:pStyle w:val="NormalWeb"/>
        <w:jc w:val="center"/>
      </w:pPr>
      <w:r>
        <w:rPr>
          <w:noProof/>
          <w:color w:val="0000FF"/>
        </w:rPr>
        <w:drawing>
          <wp:inline distT="0" distB="0" distL="0" distR="0">
            <wp:extent cx="6583680" cy="2392680"/>
            <wp:effectExtent l="19050" t="0" r="7620" b="0"/>
            <wp:docPr id="85" name="Picture 85" descr="Mort blog March 2021 #14 Spelve">
              <a:hlinkClick xmlns:a="http://schemas.openxmlformats.org/drawingml/2006/main" r:id="rId8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Mort blog March 2021 #14 Spelve">
                      <a:hlinkClick r:id="rId85"/>
                    </pic:cNvPr>
                    <pic:cNvPicPr>
                      <a:picLocks noChangeAspect="1" noChangeArrowheads="1"/>
                    </pic:cNvPicPr>
                  </pic:nvPicPr>
                  <pic:blipFill>
                    <a:blip r:embed="rId86" cstate="print"/>
                    <a:srcRect/>
                    <a:stretch>
                      <a:fillRect/>
                    </a:stretch>
                  </pic:blipFill>
                  <pic:spPr bwMode="auto">
                    <a:xfrm>
                      <a:off x="0" y="0"/>
                      <a:ext cx="6587287" cy="2393991"/>
                    </a:xfrm>
                    <a:prstGeom prst="rect">
                      <a:avLst/>
                    </a:prstGeom>
                    <a:noFill/>
                    <a:ln w="9525">
                      <a:noFill/>
                      <a:miter lim="800000"/>
                      <a:headEnd/>
                      <a:tailEnd/>
                    </a:ln>
                  </pic:spPr>
                </pic:pic>
              </a:graphicData>
            </a:graphic>
          </wp:inline>
        </w:drawing>
      </w:r>
    </w:p>
    <w:p w:rsidR="007700FC" w:rsidRDefault="007700FC" w:rsidP="007700FC">
      <w:pPr>
        <w:pStyle w:val="NoSpacing"/>
        <w:rPr>
          <w:rFonts w:ascii="Times New Roman" w:hAnsi="Times New Roman" w:cs="Times New Roman"/>
          <w:sz w:val="24"/>
          <w:szCs w:val="24"/>
        </w:rPr>
      </w:pPr>
      <w:r w:rsidRPr="007700FC">
        <w:rPr>
          <w:rFonts w:ascii="Times New Roman" w:hAnsi="Times New Roman" w:cs="Times New Roman"/>
          <w:sz w:val="24"/>
          <w:szCs w:val="24"/>
        </w:rPr>
        <w:lastRenderedPageBreak/>
        <w:t xml:space="preserve"> Scottish Salmon Watch </w:t>
      </w:r>
      <w:hyperlink r:id="rId87" w:history="1">
        <w:r w:rsidRPr="007700FC">
          <w:rPr>
            <w:rStyle w:val="Hyperlink"/>
            <w:rFonts w:ascii="Times New Roman" w:hAnsi="Times New Roman" w:cs="Times New Roman"/>
            <w:sz w:val="24"/>
            <w:szCs w:val="24"/>
          </w:rPr>
          <w:t>reported in February 2020</w:t>
        </w:r>
      </w:hyperlink>
      <w:r w:rsidRPr="007700FC">
        <w:rPr>
          <w:rFonts w:ascii="Times New Roman" w:hAnsi="Times New Roman" w:cs="Times New Roman"/>
          <w:sz w:val="24"/>
          <w:szCs w:val="24"/>
        </w:rPr>
        <w:t>:</w:t>
      </w:r>
    </w:p>
    <w:p w:rsidR="007700FC" w:rsidRDefault="007700FC" w:rsidP="007700FC">
      <w:pPr>
        <w:pStyle w:val="NoSpacing"/>
        <w:rPr>
          <w:rFonts w:ascii="Times New Roman" w:hAnsi="Times New Roman" w:cs="Times New Roman"/>
          <w:sz w:val="24"/>
          <w:szCs w:val="24"/>
        </w:rPr>
      </w:pPr>
    </w:p>
    <w:p w:rsidR="007700FC" w:rsidRDefault="007700FC" w:rsidP="007700FC">
      <w:pPr>
        <w:pStyle w:val="NoSpacing"/>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019550" cy="4320540"/>
            <wp:effectExtent l="19050" t="0" r="0" b="0"/>
            <wp:docPr id="87" name="Picture 87">
              <a:hlinkClick xmlns:a="http://schemas.openxmlformats.org/drawingml/2006/main" r:id="rId8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88" cstate="print"/>
                    <a:srcRect/>
                    <a:stretch>
                      <a:fillRect/>
                    </a:stretch>
                  </pic:blipFill>
                  <pic:spPr bwMode="auto">
                    <a:xfrm>
                      <a:off x="0" y="0"/>
                      <a:ext cx="4019550" cy="4320540"/>
                    </a:xfrm>
                    <a:prstGeom prst="rect">
                      <a:avLst/>
                    </a:prstGeom>
                    <a:noFill/>
                    <a:ln w="9525">
                      <a:noFill/>
                      <a:miter lim="800000"/>
                      <a:headEnd/>
                      <a:tailEnd/>
                    </a:ln>
                  </pic:spPr>
                </pic:pic>
              </a:graphicData>
            </a:graphic>
          </wp:inline>
        </w:drawing>
      </w:r>
    </w:p>
    <w:p w:rsidR="000D0EC5" w:rsidRDefault="000D0EC5" w:rsidP="007700FC">
      <w:pPr>
        <w:pStyle w:val="NoSpacing"/>
        <w:jc w:val="center"/>
        <w:rPr>
          <w:rFonts w:ascii="Times New Roman" w:hAnsi="Times New Roman" w:cs="Times New Roman"/>
          <w:sz w:val="24"/>
          <w:szCs w:val="24"/>
        </w:rPr>
      </w:pPr>
    </w:p>
    <w:p w:rsidR="000D0EC5" w:rsidRPr="007700FC" w:rsidRDefault="000D0EC5" w:rsidP="007700FC">
      <w:pPr>
        <w:pStyle w:val="NoSpacing"/>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130290" cy="3329940"/>
            <wp:effectExtent l="19050" t="0" r="3810" b="0"/>
            <wp:docPr id="90" name="Picture 90">
              <a:hlinkClick xmlns:a="http://schemas.openxmlformats.org/drawingml/2006/main" r:id="rId8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89" cstate="print"/>
                    <a:srcRect/>
                    <a:stretch>
                      <a:fillRect/>
                    </a:stretch>
                  </pic:blipFill>
                  <pic:spPr bwMode="auto">
                    <a:xfrm>
                      <a:off x="0" y="0"/>
                      <a:ext cx="6130290" cy="3329940"/>
                    </a:xfrm>
                    <a:prstGeom prst="rect">
                      <a:avLst/>
                    </a:prstGeom>
                    <a:noFill/>
                    <a:ln w="9525">
                      <a:noFill/>
                      <a:miter lim="800000"/>
                      <a:headEnd/>
                      <a:tailEnd/>
                    </a:ln>
                  </pic:spPr>
                </pic:pic>
              </a:graphicData>
            </a:graphic>
          </wp:inline>
        </w:drawing>
      </w:r>
    </w:p>
    <w:p w:rsidR="007700FC" w:rsidRDefault="000D0EC5" w:rsidP="007700FC">
      <w:pPr>
        <w:pStyle w:val="NormalWeb"/>
      </w:pPr>
      <w:r>
        <w:lastRenderedPageBreak/>
        <w:t>According to the</w:t>
      </w:r>
      <w:r w:rsidR="007700FC">
        <w:t xml:space="preserve"> </w:t>
      </w:r>
      <w:hyperlink r:id="rId90" w:history="1">
        <w:r w:rsidR="007700FC" w:rsidRPr="007700FC">
          <w:rPr>
            <w:rStyle w:val="Hyperlink"/>
          </w:rPr>
          <w:t xml:space="preserve">Fish Health Inspection report </w:t>
        </w:r>
        <w:r w:rsidR="007700FC">
          <w:rPr>
            <w:rStyle w:val="Hyperlink"/>
          </w:rPr>
          <w:t xml:space="preserve">of Loch </w:t>
        </w:r>
        <w:proofErr w:type="spellStart"/>
        <w:r w:rsidR="007700FC">
          <w:rPr>
            <w:rStyle w:val="Hyperlink"/>
          </w:rPr>
          <w:t>Spelve</w:t>
        </w:r>
        <w:proofErr w:type="spellEnd"/>
        <w:r w:rsidR="007700FC">
          <w:rPr>
            <w:rStyle w:val="Hyperlink"/>
          </w:rPr>
          <w:t xml:space="preserve"> salmon farm </w:t>
        </w:r>
        <w:r w:rsidR="007700FC" w:rsidRPr="007700FC">
          <w:rPr>
            <w:rStyle w:val="Hyperlink"/>
          </w:rPr>
          <w:t>in November 2019</w:t>
        </w:r>
      </w:hyperlink>
      <w:r w:rsidR="007700FC">
        <w:t>, a staggering 199,124 farmed salmon were culled and a whopping 177,588 farmed salmon were reported as dead in what is believed to be one of the biggest die offs in recent years.  It seems mortalities started on 16 September 2019 and continued throughout October until 29 October 2019 when the site became fallow.  Yet the Fish Health Inspectorate was not officially informed until 14 November 2019 and an 'inspection' took place over the phone on 15 November 2019 with a letter sent to Scottish Sea Farms on 16 November 2019.</w:t>
      </w:r>
    </w:p>
    <w:p w:rsidR="007700FC" w:rsidRDefault="000D0EC5" w:rsidP="000D0EC5">
      <w:pPr>
        <w:pStyle w:val="NoSpacing"/>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762500" cy="4876800"/>
            <wp:effectExtent l="19050" t="0" r="0" b="0"/>
            <wp:docPr id="93" name="Picture 93">
              <a:hlinkClick xmlns:a="http://schemas.openxmlformats.org/drawingml/2006/main" r:id="rId9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92" cstate="print"/>
                    <a:srcRect/>
                    <a:stretch>
                      <a:fillRect/>
                    </a:stretch>
                  </pic:blipFill>
                  <pic:spPr bwMode="auto">
                    <a:xfrm>
                      <a:off x="0" y="0"/>
                      <a:ext cx="4762500" cy="4876800"/>
                    </a:xfrm>
                    <a:prstGeom prst="rect">
                      <a:avLst/>
                    </a:prstGeom>
                    <a:noFill/>
                    <a:ln w="9525">
                      <a:noFill/>
                      <a:miter lim="800000"/>
                      <a:headEnd/>
                      <a:tailEnd/>
                    </a:ln>
                  </pic:spPr>
                </pic:pic>
              </a:graphicData>
            </a:graphic>
          </wp:inline>
        </w:drawing>
      </w:r>
    </w:p>
    <w:p w:rsidR="000D0EC5" w:rsidRDefault="000D0EC5" w:rsidP="000D0EC5">
      <w:pPr>
        <w:pStyle w:val="NoSpacing"/>
        <w:jc w:val="center"/>
        <w:rPr>
          <w:rFonts w:ascii="Times New Roman" w:hAnsi="Times New Roman" w:cs="Times New Roman"/>
          <w:sz w:val="24"/>
          <w:szCs w:val="24"/>
        </w:rPr>
      </w:pPr>
    </w:p>
    <w:p w:rsidR="000D0EC5" w:rsidRDefault="000D0EC5" w:rsidP="000D0EC5">
      <w:pPr>
        <w:pStyle w:val="NoSpacing"/>
        <w:rPr>
          <w:rFonts w:ascii="Times New Roman" w:hAnsi="Times New Roman" w:cs="Times New Roman"/>
          <w:sz w:val="24"/>
          <w:szCs w:val="24"/>
        </w:rPr>
      </w:pPr>
    </w:p>
    <w:p w:rsidR="000D0EC5" w:rsidRDefault="000D0EC5" w:rsidP="000D0EC5">
      <w:pPr>
        <w:pStyle w:val="NoSpacing"/>
        <w:rPr>
          <w:rFonts w:ascii="Times New Roman" w:hAnsi="Times New Roman" w:cs="Times New Roman"/>
          <w:sz w:val="24"/>
          <w:szCs w:val="24"/>
        </w:rPr>
      </w:pPr>
    </w:p>
    <w:p w:rsidR="000D0EC5" w:rsidRPr="000D0EC5" w:rsidRDefault="000D0EC5" w:rsidP="000D0EC5">
      <w:pPr>
        <w:pStyle w:val="NoSpacing"/>
        <w:rPr>
          <w:rFonts w:ascii="Times New Roman" w:hAnsi="Times New Roman" w:cs="Times New Roman"/>
          <w:sz w:val="24"/>
          <w:szCs w:val="24"/>
        </w:rPr>
      </w:pPr>
      <w:r w:rsidRPr="000D0EC5">
        <w:rPr>
          <w:rFonts w:ascii="Times New Roman" w:hAnsi="Times New Roman" w:cs="Times New Roman"/>
          <w:sz w:val="24"/>
          <w:szCs w:val="24"/>
        </w:rPr>
        <w:t xml:space="preserve">It was not until 3 March 2020 that the </w:t>
      </w:r>
      <w:hyperlink r:id="rId93" w:history="1">
        <w:r w:rsidRPr="000D0EC5">
          <w:rPr>
            <w:rStyle w:val="Hyperlink"/>
            <w:rFonts w:ascii="Times New Roman" w:hAnsi="Times New Roman" w:cs="Times New Roman"/>
            <w:sz w:val="24"/>
            <w:szCs w:val="24"/>
          </w:rPr>
          <w:t>Scotland's Aquaculture web-site published data</w:t>
        </w:r>
      </w:hyperlink>
      <w:r w:rsidRPr="000D0EC5">
        <w:rPr>
          <w:rFonts w:ascii="Times New Roman" w:hAnsi="Times New Roman" w:cs="Times New Roman"/>
          <w:sz w:val="24"/>
          <w:szCs w:val="24"/>
        </w:rPr>
        <w:t xml:space="preserve"> on the weight of mortalities in Loch </w:t>
      </w:r>
      <w:proofErr w:type="spellStart"/>
      <w:r w:rsidRPr="000D0EC5">
        <w:rPr>
          <w:rFonts w:ascii="Times New Roman" w:hAnsi="Times New Roman" w:cs="Times New Roman"/>
          <w:sz w:val="24"/>
          <w:szCs w:val="24"/>
        </w:rPr>
        <w:t>Spelve</w:t>
      </w:r>
      <w:proofErr w:type="spellEnd"/>
      <w:r w:rsidRPr="000D0EC5">
        <w:rPr>
          <w:rFonts w:ascii="Times New Roman" w:hAnsi="Times New Roman" w:cs="Times New Roman"/>
          <w:sz w:val="24"/>
          <w:szCs w:val="24"/>
        </w:rPr>
        <w:t xml:space="preserve"> in October 2019 - a staggering 192 </w:t>
      </w:r>
      <w:proofErr w:type="spellStart"/>
      <w:r w:rsidRPr="000D0EC5">
        <w:rPr>
          <w:rFonts w:ascii="Times New Roman" w:hAnsi="Times New Roman" w:cs="Times New Roman"/>
          <w:sz w:val="24"/>
          <w:szCs w:val="24"/>
        </w:rPr>
        <w:t>tonnes</w:t>
      </w:r>
      <w:proofErr w:type="spellEnd"/>
      <w:r w:rsidRPr="000D0EC5">
        <w:rPr>
          <w:rFonts w:ascii="Times New Roman" w:hAnsi="Times New Roman" w:cs="Times New Roman"/>
          <w:sz w:val="24"/>
          <w:szCs w:val="24"/>
        </w:rPr>
        <w:t xml:space="preserve"> (data on the number of mortalities has not been published since 2013 </w:t>
      </w:r>
      <w:hyperlink r:id="rId94" w:history="1">
        <w:r w:rsidRPr="000D0EC5">
          <w:rPr>
            <w:rStyle w:val="Hyperlink"/>
            <w:rFonts w:ascii="Times New Roman" w:hAnsi="Times New Roman" w:cs="Times New Roman"/>
            <w:sz w:val="24"/>
            <w:szCs w:val="24"/>
          </w:rPr>
          <w:t>following industry lobbying claiming that disclosure would be 'commercially damaging'</w:t>
        </w:r>
      </w:hyperlink>
      <w:r w:rsidRPr="000D0EC5">
        <w:rPr>
          <w:rFonts w:ascii="Times New Roman" w:hAnsi="Times New Roman" w:cs="Times New Roman"/>
          <w:sz w:val="24"/>
          <w:szCs w:val="24"/>
        </w:rPr>
        <w:t>)!</w:t>
      </w:r>
    </w:p>
    <w:p w:rsidR="007700FC" w:rsidRDefault="007700FC" w:rsidP="00EC0630">
      <w:pPr>
        <w:pStyle w:val="NoSpacing"/>
        <w:rPr>
          <w:rFonts w:ascii="Times New Roman" w:hAnsi="Times New Roman" w:cs="Times New Roman"/>
          <w:sz w:val="24"/>
          <w:szCs w:val="24"/>
        </w:rPr>
      </w:pPr>
    </w:p>
    <w:p w:rsidR="000D0EC5" w:rsidRDefault="00EC0630" w:rsidP="00EC0630">
      <w:pPr>
        <w:pStyle w:val="NoSpacing"/>
        <w:rPr>
          <w:rFonts w:ascii="Times New Roman" w:hAnsi="Times New Roman" w:cs="Times New Roman"/>
          <w:sz w:val="24"/>
          <w:szCs w:val="24"/>
        </w:rPr>
      </w:pPr>
      <w:r>
        <w:rPr>
          <w:rFonts w:ascii="Times New Roman" w:hAnsi="Times New Roman" w:cs="Times New Roman"/>
          <w:sz w:val="24"/>
          <w:szCs w:val="24"/>
        </w:rPr>
        <w:t xml:space="preserve">In terms of mass mortalities (by weight), here’s the top 30 worst Scottish Sea Farms sites since January 2019 with Loch </w:t>
      </w:r>
      <w:proofErr w:type="spellStart"/>
      <w:r>
        <w:rPr>
          <w:rFonts w:ascii="Times New Roman" w:hAnsi="Times New Roman" w:cs="Times New Roman"/>
          <w:sz w:val="24"/>
          <w:szCs w:val="24"/>
        </w:rPr>
        <w:t>Spelve</w:t>
      </w:r>
      <w:proofErr w:type="spellEnd"/>
      <w:r>
        <w:rPr>
          <w:rFonts w:ascii="Times New Roman" w:hAnsi="Times New Roman" w:cs="Times New Roman"/>
          <w:sz w:val="24"/>
          <w:szCs w:val="24"/>
        </w:rPr>
        <w:t xml:space="preserve"> featuring five times (according to data </w:t>
      </w:r>
      <w:hyperlink r:id="rId95" w:history="1">
        <w:r w:rsidRPr="00566DC1">
          <w:rPr>
            <w:rStyle w:val="Hyperlink"/>
            <w:rFonts w:ascii="Times New Roman" w:hAnsi="Times New Roman" w:cs="Times New Roman"/>
            <w:sz w:val="24"/>
            <w:szCs w:val="24"/>
          </w:rPr>
          <w:t>published via Scotland’s Aquaculture</w:t>
        </w:r>
      </w:hyperlink>
      <w:r>
        <w:rPr>
          <w:rFonts w:ascii="Times New Roman" w:hAnsi="Times New Roman" w:cs="Times New Roman"/>
          <w:sz w:val="24"/>
          <w:szCs w:val="24"/>
        </w:rPr>
        <w:t>)</w:t>
      </w:r>
      <w:r w:rsidR="000D0EC5">
        <w:rPr>
          <w:rFonts w:ascii="Times New Roman" w:hAnsi="Times New Roman" w:cs="Times New Roman"/>
          <w:sz w:val="24"/>
          <w:szCs w:val="24"/>
        </w:rPr>
        <w:t xml:space="preserve"> and the October 2019 mass mortality ranked 5</w:t>
      </w:r>
      <w:r w:rsidR="000D0EC5" w:rsidRPr="000D0EC5">
        <w:rPr>
          <w:rFonts w:ascii="Times New Roman" w:hAnsi="Times New Roman" w:cs="Times New Roman"/>
          <w:sz w:val="24"/>
          <w:szCs w:val="24"/>
          <w:vertAlign w:val="superscript"/>
        </w:rPr>
        <w:t>th</w:t>
      </w:r>
      <w:r w:rsidR="000D0EC5">
        <w:rPr>
          <w:rFonts w:ascii="Times New Roman" w:hAnsi="Times New Roman" w:cs="Times New Roman"/>
          <w:sz w:val="24"/>
          <w:szCs w:val="24"/>
        </w:rPr>
        <w:t xml:space="preserve"> worst and a mass mortality of 127 </w:t>
      </w:r>
      <w:proofErr w:type="spellStart"/>
      <w:r w:rsidR="000D0EC5">
        <w:rPr>
          <w:rFonts w:ascii="Times New Roman" w:hAnsi="Times New Roman" w:cs="Times New Roman"/>
          <w:sz w:val="24"/>
          <w:szCs w:val="24"/>
        </w:rPr>
        <w:lastRenderedPageBreak/>
        <w:t>tonnes</w:t>
      </w:r>
      <w:proofErr w:type="spellEnd"/>
      <w:r w:rsidR="000D0EC5">
        <w:rPr>
          <w:rFonts w:ascii="Times New Roman" w:hAnsi="Times New Roman" w:cs="Times New Roman"/>
          <w:sz w:val="24"/>
          <w:szCs w:val="24"/>
        </w:rPr>
        <w:t xml:space="preserve"> at Loch </w:t>
      </w:r>
      <w:proofErr w:type="spellStart"/>
      <w:r w:rsidR="000D0EC5">
        <w:rPr>
          <w:rFonts w:ascii="Times New Roman" w:hAnsi="Times New Roman" w:cs="Times New Roman"/>
          <w:sz w:val="24"/>
          <w:szCs w:val="24"/>
        </w:rPr>
        <w:t>Spelve</w:t>
      </w:r>
      <w:proofErr w:type="spellEnd"/>
      <w:r w:rsidR="000D0EC5">
        <w:rPr>
          <w:rFonts w:ascii="Times New Roman" w:hAnsi="Times New Roman" w:cs="Times New Roman"/>
          <w:sz w:val="24"/>
          <w:szCs w:val="24"/>
        </w:rPr>
        <w:t xml:space="preserve"> in August 2021 and another 78 </w:t>
      </w:r>
      <w:proofErr w:type="spellStart"/>
      <w:r w:rsidR="000D0EC5">
        <w:rPr>
          <w:rFonts w:ascii="Times New Roman" w:hAnsi="Times New Roman" w:cs="Times New Roman"/>
          <w:sz w:val="24"/>
          <w:szCs w:val="24"/>
        </w:rPr>
        <w:t>tonnes</w:t>
      </w:r>
      <w:proofErr w:type="spellEnd"/>
      <w:r w:rsidR="000D0EC5">
        <w:rPr>
          <w:rFonts w:ascii="Times New Roman" w:hAnsi="Times New Roman" w:cs="Times New Roman"/>
          <w:sz w:val="24"/>
          <w:szCs w:val="24"/>
        </w:rPr>
        <w:t xml:space="preserve"> of </w:t>
      </w:r>
      <w:proofErr w:type="spellStart"/>
      <w:r w:rsidR="000D0EC5">
        <w:rPr>
          <w:rFonts w:ascii="Times New Roman" w:hAnsi="Times New Roman" w:cs="Times New Roman"/>
          <w:sz w:val="24"/>
          <w:szCs w:val="24"/>
        </w:rPr>
        <w:t>morts</w:t>
      </w:r>
      <w:proofErr w:type="spellEnd"/>
      <w:r w:rsidR="000D0EC5">
        <w:rPr>
          <w:rFonts w:ascii="Times New Roman" w:hAnsi="Times New Roman" w:cs="Times New Roman"/>
          <w:sz w:val="24"/>
          <w:szCs w:val="24"/>
        </w:rPr>
        <w:t xml:space="preserve"> at Loch </w:t>
      </w:r>
      <w:proofErr w:type="spellStart"/>
      <w:r w:rsidR="000D0EC5">
        <w:rPr>
          <w:rFonts w:ascii="Times New Roman" w:hAnsi="Times New Roman" w:cs="Times New Roman"/>
          <w:sz w:val="24"/>
          <w:szCs w:val="24"/>
        </w:rPr>
        <w:t>Spelve</w:t>
      </w:r>
      <w:proofErr w:type="spellEnd"/>
      <w:r w:rsidR="000D0EC5">
        <w:rPr>
          <w:rFonts w:ascii="Times New Roman" w:hAnsi="Times New Roman" w:cs="Times New Roman"/>
          <w:sz w:val="24"/>
          <w:szCs w:val="24"/>
        </w:rPr>
        <w:t xml:space="preserve"> in September 2021 (data for October to December 2021 is expected to be </w:t>
      </w:r>
      <w:hyperlink r:id="rId96" w:history="1">
        <w:r w:rsidR="000D0EC5" w:rsidRPr="000D0EC5">
          <w:rPr>
            <w:rStyle w:val="Hyperlink"/>
            <w:rFonts w:ascii="Times New Roman" w:hAnsi="Times New Roman" w:cs="Times New Roman"/>
            <w:sz w:val="24"/>
            <w:szCs w:val="24"/>
          </w:rPr>
          <w:t>published online next month</w:t>
        </w:r>
      </w:hyperlink>
      <w:r w:rsidR="000D0EC5">
        <w:rPr>
          <w:rFonts w:ascii="Times New Roman" w:hAnsi="Times New Roman" w:cs="Times New Roman"/>
          <w:sz w:val="24"/>
          <w:szCs w:val="24"/>
        </w:rPr>
        <w:t>)</w:t>
      </w:r>
      <w:r>
        <w:rPr>
          <w:rFonts w:ascii="Times New Roman" w:hAnsi="Times New Roman" w:cs="Times New Roman"/>
          <w:sz w:val="24"/>
          <w:szCs w:val="24"/>
        </w:rPr>
        <w:t>:</w:t>
      </w:r>
    </w:p>
    <w:p w:rsidR="00EC0630" w:rsidRDefault="00EC0630" w:rsidP="00EC0630">
      <w:pPr>
        <w:pStyle w:val="NoSpacing"/>
        <w:rPr>
          <w:rFonts w:ascii="Times New Roman" w:hAnsi="Times New Roman" w:cs="Times New Roman"/>
          <w:sz w:val="24"/>
          <w:szCs w:val="24"/>
        </w:rPr>
      </w:pPr>
    </w:p>
    <w:p w:rsidR="00EC0630" w:rsidRDefault="00EC0630" w:rsidP="00EC0630">
      <w:pPr>
        <w:pStyle w:val="NoSpacing"/>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796790" cy="5494020"/>
            <wp:effectExtent l="19050" t="0" r="3810" b="0"/>
            <wp:docPr id="15" name="Picture 37">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97" cstate="print"/>
                    <a:srcRect/>
                    <a:stretch>
                      <a:fillRect/>
                    </a:stretch>
                  </pic:blipFill>
                  <pic:spPr bwMode="auto">
                    <a:xfrm>
                      <a:off x="0" y="0"/>
                      <a:ext cx="4803576" cy="5501792"/>
                    </a:xfrm>
                    <a:prstGeom prst="rect">
                      <a:avLst/>
                    </a:prstGeom>
                    <a:noFill/>
                    <a:ln w="9525">
                      <a:noFill/>
                      <a:miter lim="800000"/>
                      <a:headEnd/>
                      <a:tailEnd/>
                    </a:ln>
                  </pic:spPr>
                </pic:pic>
              </a:graphicData>
            </a:graphic>
          </wp:inline>
        </w:drawing>
      </w:r>
    </w:p>
    <w:p w:rsidR="00EC0630" w:rsidRDefault="00EC0630" w:rsidP="00EC0630">
      <w:pPr>
        <w:pStyle w:val="NoSpacing"/>
        <w:jc w:val="center"/>
        <w:rPr>
          <w:rFonts w:ascii="Times New Roman" w:hAnsi="Times New Roman" w:cs="Times New Roman"/>
          <w:sz w:val="24"/>
          <w:szCs w:val="24"/>
        </w:rPr>
      </w:pPr>
    </w:p>
    <w:p w:rsidR="00EC0630" w:rsidRDefault="00EC0630" w:rsidP="00EC0630">
      <w:pPr>
        <w:pStyle w:val="NoSpacing"/>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2510790" cy="1851660"/>
            <wp:effectExtent l="19050" t="0" r="3810" b="0"/>
            <wp:docPr id="21" name="Picture 11" descr="Photo #1.jpg">
              <a:hlinkClick xmlns:a="http://schemas.openxmlformats.org/drawingml/2006/main" r:id="rId9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oto #1.jpg"/>
                    <pic:cNvPicPr/>
                  </pic:nvPicPr>
                  <pic:blipFill>
                    <a:blip r:embed="rId99" cstate="print"/>
                    <a:stretch>
                      <a:fillRect/>
                    </a:stretch>
                  </pic:blipFill>
                  <pic:spPr>
                    <a:xfrm>
                      <a:off x="0" y="0"/>
                      <a:ext cx="2510790" cy="1851660"/>
                    </a:xfrm>
                    <a:prstGeom prst="rect">
                      <a:avLst/>
                    </a:prstGeom>
                  </pic:spPr>
                </pic:pic>
              </a:graphicData>
            </a:graphic>
          </wp:inline>
        </w:drawing>
      </w:r>
      <w:r>
        <w:rPr>
          <w:rFonts w:ascii="Times New Roman" w:hAnsi="Times New Roman" w:cs="Times New Roman"/>
          <w:noProof/>
          <w:sz w:val="24"/>
          <w:szCs w:val="24"/>
        </w:rPr>
        <w:drawing>
          <wp:inline distT="0" distB="0" distL="0" distR="0">
            <wp:extent cx="2571750" cy="1851660"/>
            <wp:effectExtent l="19050" t="0" r="0" b="0"/>
            <wp:docPr id="23" name="Picture 13" descr="FOI photo disclosure Sept 2018 #4.jpg">
              <a:hlinkClick xmlns:a="http://schemas.openxmlformats.org/drawingml/2006/main" r:id="rId9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I photo disclosure Sept 2018 #4.jpg"/>
                    <pic:cNvPicPr/>
                  </pic:nvPicPr>
                  <pic:blipFill>
                    <a:blip r:embed="rId100" cstate="print"/>
                    <a:stretch>
                      <a:fillRect/>
                    </a:stretch>
                  </pic:blipFill>
                  <pic:spPr>
                    <a:xfrm>
                      <a:off x="0" y="0"/>
                      <a:ext cx="2571750" cy="1851660"/>
                    </a:xfrm>
                    <a:prstGeom prst="rect">
                      <a:avLst/>
                    </a:prstGeom>
                  </pic:spPr>
                </pic:pic>
              </a:graphicData>
            </a:graphic>
          </wp:inline>
        </w:drawing>
      </w:r>
    </w:p>
    <w:p w:rsidR="00D6797C" w:rsidRDefault="00D6797C" w:rsidP="00D6797C">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Scottish Salmon Watch </w:t>
      </w:r>
      <w:hyperlink r:id="rId101" w:history="1">
        <w:r w:rsidRPr="00DA42F9">
          <w:rPr>
            <w:rStyle w:val="Hyperlink"/>
            <w:rFonts w:ascii="Times New Roman" w:hAnsi="Times New Roman" w:cs="Times New Roman"/>
            <w:sz w:val="24"/>
            <w:szCs w:val="24"/>
          </w:rPr>
          <w:t>reported in December 2021</w:t>
        </w:r>
      </w:hyperlink>
      <w:r>
        <w:rPr>
          <w:rFonts w:ascii="Times New Roman" w:hAnsi="Times New Roman" w:cs="Times New Roman"/>
          <w:sz w:val="24"/>
          <w:szCs w:val="24"/>
        </w:rPr>
        <w:t xml:space="preserve"> that mortality rates at Scottish Sea Farms averaged ca. 14% with some sites – including Loch </w:t>
      </w:r>
      <w:proofErr w:type="spellStart"/>
      <w:r>
        <w:rPr>
          <w:rFonts w:ascii="Times New Roman" w:hAnsi="Times New Roman" w:cs="Times New Roman"/>
          <w:sz w:val="24"/>
          <w:szCs w:val="24"/>
        </w:rPr>
        <w:t>Spelve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Creran</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Kishorn</w:t>
      </w:r>
      <w:proofErr w:type="spellEnd"/>
      <w:r>
        <w:rPr>
          <w:rFonts w:ascii="Times New Roman" w:hAnsi="Times New Roman" w:cs="Times New Roman"/>
          <w:sz w:val="24"/>
          <w:szCs w:val="24"/>
        </w:rPr>
        <w:t xml:space="preserve"> - reporting </w:t>
      </w:r>
      <w:r w:rsidR="009367FF">
        <w:rPr>
          <w:rFonts w:ascii="Times New Roman" w:hAnsi="Times New Roman" w:cs="Times New Roman"/>
          <w:sz w:val="24"/>
          <w:szCs w:val="24"/>
        </w:rPr>
        <w:t>significantly higher mortality rates</w:t>
      </w:r>
      <w:r>
        <w:rPr>
          <w:rFonts w:ascii="Times New Roman" w:hAnsi="Times New Roman" w:cs="Times New Roman"/>
          <w:sz w:val="24"/>
          <w:szCs w:val="24"/>
        </w:rPr>
        <w:t>:</w:t>
      </w:r>
    </w:p>
    <w:p w:rsidR="00D6797C" w:rsidRDefault="00D6797C" w:rsidP="00D6797C">
      <w:pPr>
        <w:pStyle w:val="NoSpacing"/>
        <w:rPr>
          <w:rFonts w:ascii="Times New Roman" w:hAnsi="Times New Roman" w:cs="Times New Roman"/>
          <w:sz w:val="24"/>
          <w:szCs w:val="24"/>
        </w:rPr>
      </w:pPr>
    </w:p>
    <w:p w:rsidR="00D6797C" w:rsidRDefault="00D6797C" w:rsidP="00D6797C">
      <w:pPr>
        <w:pStyle w:val="NoSpacing"/>
        <w:jc w:val="center"/>
      </w:pPr>
      <w:r>
        <w:rPr>
          <w:noProof/>
        </w:rPr>
        <w:drawing>
          <wp:inline distT="0" distB="0" distL="0" distR="0">
            <wp:extent cx="4842510" cy="1920240"/>
            <wp:effectExtent l="19050" t="0" r="0" b="0"/>
            <wp:docPr id="60" name="Picture 12">
              <a:hlinkClick xmlns:a="http://schemas.openxmlformats.org/drawingml/2006/main" r:id="rId10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2" cstate="print"/>
                    <a:srcRect/>
                    <a:stretch>
                      <a:fillRect/>
                    </a:stretch>
                  </pic:blipFill>
                  <pic:spPr bwMode="auto">
                    <a:xfrm>
                      <a:off x="0" y="0"/>
                      <a:ext cx="4848426" cy="1922586"/>
                    </a:xfrm>
                    <a:prstGeom prst="rect">
                      <a:avLst/>
                    </a:prstGeom>
                    <a:noFill/>
                    <a:ln w="9525">
                      <a:noFill/>
                      <a:miter lim="800000"/>
                      <a:headEnd/>
                      <a:tailEnd/>
                    </a:ln>
                  </pic:spPr>
                </pic:pic>
              </a:graphicData>
            </a:graphic>
          </wp:inline>
        </w:drawing>
      </w:r>
      <w:r>
        <w:rPr>
          <w:noProof/>
          <w:color w:val="0000FF"/>
        </w:rPr>
        <w:drawing>
          <wp:inline distT="0" distB="0" distL="0" distR="0">
            <wp:extent cx="4850130" cy="5052060"/>
            <wp:effectExtent l="19050" t="0" r="7620" b="0"/>
            <wp:docPr id="61" name="Picture 10" descr="Mort Rates 2021 up to October SSF">
              <a:hlinkClick xmlns:a="http://schemas.openxmlformats.org/drawingml/2006/main" r:id="rId10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ort Rates 2021 up to October SSF">
                      <a:hlinkClick r:id="rId103"/>
                    </pic:cNvPr>
                    <pic:cNvPicPr>
                      <a:picLocks noChangeAspect="1" noChangeArrowheads="1"/>
                    </pic:cNvPicPr>
                  </pic:nvPicPr>
                  <pic:blipFill>
                    <a:blip r:embed="rId104" cstate="print"/>
                    <a:srcRect/>
                    <a:stretch>
                      <a:fillRect/>
                    </a:stretch>
                  </pic:blipFill>
                  <pic:spPr bwMode="auto">
                    <a:xfrm>
                      <a:off x="0" y="0"/>
                      <a:ext cx="4850130" cy="5052060"/>
                    </a:xfrm>
                    <a:prstGeom prst="rect">
                      <a:avLst/>
                    </a:prstGeom>
                    <a:noFill/>
                    <a:ln w="9525">
                      <a:noFill/>
                      <a:miter lim="800000"/>
                      <a:headEnd/>
                      <a:tailEnd/>
                    </a:ln>
                  </pic:spPr>
                </pic:pic>
              </a:graphicData>
            </a:graphic>
          </wp:inline>
        </w:drawing>
      </w:r>
    </w:p>
    <w:p w:rsidR="00D6797C" w:rsidRDefault="00D6797C" w:rsidP="00D6797C">
      <w:pPr>
        <w:pStyle w:val="NormalWeb"/>
        <w:jc w:val="center"/>
      </w:pPr>
      <w:r>
        <w:rPr>
          <w:noProof/>
        </w:rPr>
        <w:drawing>
          <wp:inline distT="0" distB="0" distL="0" distR="0">
            <wp:extent cx="5105400" cy="312420"/>
            <wp:effectExtent l="19050" t="0" r="0" b="0"/>
            <wp:docPr id="63" name="Picture 15">
              <a:hlinkClick xmlns:a="http://schemas.openxmlformats.org/drawingml/2006/main" r:id="rId10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5" cstate="print"/>
                    <a:srcRect/>
                    <a:stretch>
                      <a:fillRect/>
                    </a:stretch>
                  </pic:blipFill>
                  <pic:spPr bwMode="auto">
                    <a:xfrm>
                      <a:off x="0" y="0"/>
                      <a:ext cx="5105400" cy="312420"/>
                    </a:xfrm>
                    <a:prstGeom prst="rect">
                      <a:avLst/>
                    </a:prstGeom>
                    <a:noFill/>
                    <a:ln w="9525">
                      <a:noFill/>
                      <a:miter lim="800000"/>
                      <a:headEnd/>
                      <a:tailEnd/>
                    </a:ln>
                  </pic:spPr>
                </pic:pic>
              </a:graphicData>
            </a:graphic>
          </wp:inline>
        </w:drawing>
      </w:r>
    </w:p>
    <w:p w:rsidR="008E3A6B" w:rsidRDefault="008E3A6B" w:rsidP="008C5080">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When Scottish Salmon Watch </w:t>
      </w:r>
      <w:hyperlink r:id="rId106" w:history="1">
        <w:r w:rsidRPr="000D0EC5">
          <w:rPr>
            <w:rStyle w:val="Hyperlink"/>
            <w:rFonts w:ascii="Times New Roman" w:hAnsi="Times New Roman" w:cs="Times New Roman"/>
            <w:sz w:val="24"/>
            <w:szCs w:val="24"/>
          </w:rPr>
          <w:t xml:space="preserve">filmed inside the Loch </w:t>
        </w:r>
        <w:proofErr w:type="spellStart"/>
        <w:r w:rsidRPr="000D0EC5">
          <w:rPr>
            <w:rStyle w:val="Hyperlink"/>
            <w:rFonts w:ascii="Times New Roman" w:hAnsi="Times New Roman" w:cs="Times New Roman"/>
            <w:sz w:val="24"/>
            <w:szCs w:val="24"/>
          </w:rPr>
          <w:t>Spelve</w:t>
        </w:r>
        <w:proofErr w:type="spellEnd"/>
        <w:r w:rsidRPr="000D0EC5">
          <w:rPr>
            <w:rStyle w:val="Hyperlink"/>
            <w:rFonts w:ascii="Times New Roman" w:hAnsi="Times New Roman" w:cs="Times New Roman"/>
            <w:sz w:val="24"/>
            <w:szCs w:val="24"/>
          </w:rPr>
          <w:t xml:space="preserve"> salmon farm on 7 May 2021</w:t>
        </w:r>
      </w:hyperlink>
      <w:r>
        <w:rPr>
          <w:rFonts w:ascii="Times New Roman" w:hAnsi="Times New Roman" w:cs="Times New Roman"/>
          <w:sz w:val="24"/>
          <w:szCs w:val="24"/>
        </w:rPr>
        <w:t xml:space="preserve"> </w:t>
      </w:r>
      <w:r w:rsidR="000D0EC5">
        <w:rPr>
          <w:rFonts w:ascii="Times New Roman" w:hAnsi="Times New Roman" w:cs="Times New Roman"/>
          <w:sz w:val="24"/>
          <w:szCs w:val="24"/>
        </w:rPr>
        <w:t xml:space="preserve">they </w:t>
      </w:r>
      <w:r>
        <w:rPr>
          <w:rFonts w:ascii="Times New Roman" w:hAnsi="Times New Roman" w:cs="Times New Roman"/>
          <w:sz w:val="24"/>
          <w:szCs w:val="24"/>
        </w:rPr>
        <w:t xml:space="preserve">found clear evidence of welfare abuse which led to a </w:t>
      </w:r>
      <w:hyperlink r:id="rId107" w:history="1">
        <w:r w:rsidRPr="007A7ED8">
          <w:rPr>
            <w:rStyle w:val="Hyperlink"/>
            <w:rFonts w:ascii="Times New Roman" w:hAnsi="Times New Roman" w:cs="Times New Roman"/>
            <w:sz w:val="24"/>
            <w:szCs w:val="24"/>
          </w:rPr>
          <w:t>temporary suspension of the site from the RSPCA Assured scheme</w:t>
        </w:r>
      </w:hyperlink>
      <w:r w:rsidR="0059667A" w:rsidRPr="000D0EC5">
        <w:rPr>
          <w:rFonts w:ascii="Times New Roman" w:hAnsi="Times New Roman" w:cs="Times New Roman"/>
          <w:sz w:val="24"/>
          <w:szCs w:val="24"/>
        </w:rPr>
        <w:t xml:space="preserve"> (read the welfare complaint dated 10 May 2021</w:t>
      </w:r>
      <w:r w:rsidR="000D0EC5" w:rsidRPr="000D0EC5">
        <w:rPr>
          <w:rFonts w:ascii="Times New Roman" w:hAnsi="Times New Roman" w:cs="Times New Roman"/>
          <w:sz w:val="24"/>
          <w:szCs w:val="24"/>
        </w:rPr>
        <w:t xml:space="preserve"> </w:t>
      </w:r>
      <w:hyperlink r:id="rId108" w:history="1">
        <w:r w:rsidR="000D0EC5" w:rsidRPr="000D0EC5">
          <w:rPr>
            <w:rStyle w:val="Hyperlink"/>
            <w:rFonts w:ascii="Times New Roman" w:hAnsi="Times New Roman" w:cs="Times New Roman"/>
            <w:sz w:val="24"/>
            <w:szCs w:val="24"/>
          </w:rPr>
          <w:t>online here</w:t>
        </w:r>
      </w:hyperlink>
      <w:r w:rsidR="0059667A" w:rsidRPr="000D0EC5">
        <w:rPr>
          <w:rFonts w:ascii="Times New Roman" w:hAnsi="Times New Roman" w:cs="Times New Roman"/>
          <w:sz w:val="24"/>
          <w:szCs w:val="24"/>
        </w:rPr>
        <w:t>)</w:t>
      </w:r>
      <w:r w:rsidRPr="000D0EC5">
        <w:rPr>
          <w:rFonts w:ascii="Times New Roman" w:hAnsi="Times New Roman" w:cs="Times New Roman"/>
          <w:sz w:val="24"/>
          <w:szCs w:val="24"/>
        </w:rPr>
        <w:t>.</w:t>
      </w:r>
      <w:r>
        <w:rPr>
          <w:rFonts w:ascii="Times New Roman" w:hAnsi="Times New Roman" w:cs="Times New Roman"/>
          <w:sz w:val="24"/>
          <w:szCs w:val="24"/>
        </w:rPr>
        <w:t xml:space="preserve">  </w:t>
      </w:r>
    </w:p>
    <w:p w:rsidR="000D0EC5" w:rsidRDefault="000D0EC5" w:rsidP="008C5080">
      <w:pPr>
        <w:pStyle w:val="NoSpacing"/>
        <w:rPr>
          <w:rFonts w:ascii="Times New Roman" w:hAnsi="Times New Roman" w:cs="Times New Roman"/>
          <w:sz w:val="24"/>
          <w:szCs w:val="24"/>
        </w:rPr>
      </w:pPr>
    </w:p>
    <w:p w:rsidR="000D0EC5" w:rsidRDefault="000D0EC5" w:rsidP="000D0EC5">
      <w:pPr>
        <w:pStyle w:val="NoSpacing"/>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370070" cy="3487019"/>
            <wp:effectExtent l="19050" t="0" r="0" b="0"/>
            <wp:docPr id="96" name="Picture 96">
              <a:hlinkClick xmlns:a="http://schemas.openxmlformats.org/drawingml/2006/main" r:id="rId10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09" cstate="print"/>
                    <a:srcRect/>
                    <a:stretch>
                      <a:fillRect/>
                    </a:stretch>
                  </pic:blipFill>
                  <pic:spPr bwMode="auto">
                    <a:xfrm>
                      <a:off x="0" y="0"/>
                      <a:ext cx="4373329" cy="3489619"/>
                    </a:xfrm>
                    <a:prstGeom prst="rect">
                      <a:avLst/>
                    </a:prstGeom>
                    <a:noFill/>
                    <a:ln w="9525">
                      <a:noFill/>
                      <a:miter lim="800000"/>
                      <a:headEnd/>
                      <a:tailEnd/>
                    </a:ln>
                  </pic:spPr>
                </pic:pic>
              </a:graphicData>
            </a:graphic>
          </wp:inline>
        </w:drawing>
      </w:r>
    </w:p>
    <w:p w:rsidR="000D0EC5" w:rsidRDefault="000D0EC5" w:rsidP="000D0EC5">
      <w:pPr>
        <w:pStyle w:val="NoSpacing"/>
        <w:jc w:val="center"/>
        <w:rPr>
          <w:rFonts w:ascii="Times New Roman" w:hAnsi="Times New Roman" w:cs="Times New Roman"/>
          <w:sz w:val="24"/>
          <w:szCs w:val="24"/>
        </w:rPr>
      </w:pPr>
    </w:p>
    <w:p w:rsidR="000D0EC5" w:rsidRDefault="000D0EC5" w:rsidP="000D0EC5">
      <w:pPr>
        <w:pStyle w:val="NoSpacing"/>
        <w:rPr>
          <w:rFonts w:ascii="Times New Roman" w:hAnsi="Times New Roman" w:cs="Times New Roman"/>
          <w:sz w:val="24"/>
          <w:szCs w:val="24"/>
        </w:rPr>
      </w:pPr>
    </w:p>
    <w:p w:rsidR="000D0EC5" w:rsidRDefault="000D0EC5" w:rsidP="000D0EC5">
      <w:pPr>
        <w:pStyle w:val="NoSpacing"/>
        <w:rPr>
          <w:rFonts w:ascii="Times New Roman" w:hAnsi="Times New Roman" w:cs="Times New Roman"/>
          <w:sz w:val="24"/>
          <w:szCs w:val="24"/>
        </w:rPr>
      </w:pPr>
      <w:r>
        <w:rPr>
          <w:rFonts w:ascii="Times New Roman" w:hAnsi="Times New Roman" w:cs="Times New Roman"/>
          <w:sz w:val="24"/>
          <w:szCs w:val="24"/>
        </w:rPr>
        <w:t xml:space="preserve">What was not known at the time was that this was </w:t>
      </w:r>
      <w:hyperlink r:id="rId110" w:history="1">
        <w:r w:rsidRPr="007A7ED8">
          <w:rPr>
            <w:rStyle w:val="Hyperlink"/>
            <w:rFonts w:ascii="Times New Roman" w:hAnsi="Times New Roman" w:cs="Times New Roman"/>
            <w:sz w:val="24"/>
            <w:szCs w:val="24"/>
          </w:rPr>
          <w:t>video footage</w:t>
        </w:r>
      </w:hyperlink>
      <w:r>
        <w:rPr>
          <w:rFonts w:ascii="Times New Roman" w:hAnsi="Times New Roman" w:cs="Times New Roman"/>
          <w:sz w:val="24"/>
          <w:szCs w:val="24"/>
        </w:rPr>
        <w:t xml:space="preserve"> of the </w:t>
      </w:r>
      <w:hyperlink r:id="rId111" w:history="1">
        <w:r w:rsidR="007A7ED8">
          <w:rPr>
            <w:rStyle w:val="Hyperlink"/>
            <w:rFonts w:ascii="Times New Roman" w:hAnsi="Times New Roman" w:cs="Times New Roman"/>
            <w:sz w:val="24"/>
            <w:szCs w:val="24"/>
          </w:rPr>
          <w:t>first reported case of ISA on a Scottish salmon farm</w:t>
        </w:r>
        <w:r w:rsidRPr="007A7ED8">
          <w:rPr>
            <w:rStyle w:val="Hyperlink"/>
            <w:rFonts w:ascii="Times New Roman" w:hAnsi="Times New Roman" w:cs="Times New Roman"/>
            <w:sz w:val="24"/>
            <w:szCs w:val="24"/>
          </w:rPr>
          <w:t xml:space="preserve"> since 2012</w:t>
        </w:r>
      </w:hyperlink>
      <w:r>
        <w:rPr>
          <w:rFonts w:ascii="Times New Roman" w:hAnsi="Times New Roman" w:cs="Times New Roman"/>
          <w:sz w:val="24"/>
          <w:szCs w:val="24"/>
        </w:rPr>
        <w:t xml:space="preserve">.  </w:t>
      </w:r>
    </w:p>
    <w:p w:rsidR="000D0EC5" w:rsidRDefault="000D0EC5" w:rsidP="000D0EC5">
      <w:pPr>
        <w:pStyle w:val="NoSpacing"/>
        <w:rPr>
          <w:rFonts w:ascii="Times New Roman" w:hAnsi="Times New Roman" w:cs="Times New Roman"/>
          <w:sz w:val="24"/>
          <w:szCs w:val="24"/>
        </w:rPr>
      </w:pPr>
    </w:p>
    <w:p w:rsidR="000D0EC5" w:rsidRDefault="000D0EC5" w:rsidP="000D0EC5">
      <w:pPr>
        <w:pStyle w:val="NoSpacing"/>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804410" cy="3083603"/>
            <wp:effectExtent l="19050" t="0" r="0" b="0"/>
            <wp:docPr id="99" name="Picture 99">
              <a:hlinkClick xmlns:a="http://schemas.openxmlformats.org/drawingml/2006/main" r:id="rId1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12" cstate="print"/>
                    <a:srcRect/>
                    <a:stretch>
                      <a:fillRect/>
                    </a:stretch>
                  </pic:blipFill>
                  <pic:spPr bwMode="auto">
                    <a:xfrm>
                      <a:off x="0" y="0"/>
                      <a:ext cx="4807805" cy="3085782"/>
                    </a:xfrm>
                    <a:prstGeom prst="rect">
                      <a:avLst/>
                    </a:prstGeom>
                    <a:noFill/>
                    <a:ln w="9525">
                      <a:noFill/>
                      <a:miter lim="800000"/>
                      <a:headEnd/>
                      <a:tailEnd/>
                    </a:ln>
                  </pic:spPr>
                </pic:pic>
              </a:graphicData>
            </a:graphic>
          </wp:inline>
        </w:drawing>
      </w:r>
    </w:p>
    <w:p w:rsidR="004764ED" w:rsidRDefault="004764ED" w:rsidP="004764ED">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Scottish Salmon Watch </w:t>
      </w:r>
      <w:hyperlink r:id="rId113" w:history="1">
        <w:r w:rsidRPr="00B86C4A">
          <w:rPr>
            <w:rStyle w:val="Hyperlink"/>
            <w:rFonts w:ascii="Times New Roman" w:hAnsi="Times New Roman" w:cs="Times New Roman"/>
            <w:sz w:val="24"/>
            <w:szCs w:val="24"/>
          </w:rPr>
          <w:t>reported in June 2021</w:t>
        </w:r>
      </w:hyperlink>
      <w:r>
        <w:rPr>
          <w:rFonts w:ascii="Times New Roman" w:hAnsi="Times New Roman" w:cs="Times New Roman"/>
          <w:sz w:val="24"/>
          <w:szCs w:val="24"/>
        </w:rPr>
        <w:t xml:space="preserve"> how M&amp;S had dropped their fake ‘</w:t>
      </w:r>
      <w:proofErr w:type="spellStart"/>
      <w:r>
        <w:rPr>
          <w:rFonts w:ascii="Times New Roman" w:hAnsi="Times New Roman" w:cs="Times New Roman"/>
          <w:sz w:val="24"/>
          <w:szCs w:val="24"/>
        </w:rPr>
        <w:t>Lochmuir</w:t>
      </w:r>
      <w:proofErr w:type="spellEnd"/>
      <w:r>
        <w:rPr>
          <w:rFonts w:ascii="Times New Roman" w:hAnsi="Times New Roman" w:cs="Times New Roman"/>
          <w:sz w:val="24"/>
          <w:szCs w:val="24"/>
        </w:rPr>
        <w:t xml:space="preserve">’ brand – which was </w:t>
      </w:r>
      <w:hyperlink r:id="rId114" w:history="1">
        <w:r w:rsidRPr="00B86C4A">
          <w:rPr>
            <w:rStyle w:val="Hyperlink"/>
            <w:rFonts w:ascii="Times New Roman" w:hAnsi="Times New Roman" w:cs="Times New Roman"/>
            <w:sz w:val="24"/>
            <w:szCs w:val="24"/>
          </w:rPr>
          <w:t xml:space="preserve">pioneered by Scottish Sea Farms in Loch </w:t>
        </w:r>
        <w:proofErr w:type="spellStart"/>
        <w:r w:rsidRPr="00B86C4A">
          <w:rPr>
            <w:rStyle w:val="Hyperlink"/>
            <w:rFonts w:ascii="Times New Roman" w:hAnsi="Times New Roman" w:cs="Times New Roman"/>
            <w:sz w:val="24"/>
            <w:szCs w:val="24"/>
          </w:rPr>
          <w:t>Spelve</w:t>
        </w:r>
        <w:proofErr w:type="spellEnd"/>
      </w:hyperlink>
      <w:r>
        <w:rPr>
          <w:rFonts w:ascii="Times New Roman" w:hAnsi="Times New Roman" w:cs="Times New Roman"/>
          <w:sz w:val="24"/>
          <w:szCs w:val="24"/>
        </w:rPr>
        <w:t xml:space="preserve"> – in </w:t>
      </w:r>
      <w:proofErr w:type="spellStart"/>
      <w:r>
        <w:rPr>
          <w:rFonts w:ascii="Times New Roman" w:hAnsi="Times New Roman" w:cs="Times New Roman"/>
          <w:sz w:val="24"/>
          <w:szCs w:val="24"/>
        </w:rPr>
        <w:t>favour</w:t>
      </w:r>
      <w:proofErr w:type="spellEnd"/>
      <w:r>
        <w:rPr>
          <w:rFonts w:ascii="Times New Roman" w:hAnsi="Times New Roman" w:cs="Times New Roman"/>
          <w:sz w:val="24"/>
          <w:szCs w:val="24"/>
        </w:rPr>
        <w:t xml:space="preserve"> of RSPCA Assured accreditation.</w:t>
      </w:r>
    </w:p>
    <w:p w:rsidR="004764ED" w:rsidRDefault="004764ED" w:rsidP="004764ED">
      <w:pPr>
        <w:pStyle w:val="NoSpacing"/>
        <w:rPr>
          <w:rFonts w:ascii="Times New Roman" w:hAnsi="Times New Roman" w:cs="Times New Roman"/>
          <w:sz w:val="24"/>
          <w:szCs w:val="24"/>
        </w:rPr>
      </w:pPr>
    </w:p>
    <w:p w:rsidR="004764ED" w:rsidRDefault="004764ED" w:rsidP="004764ED">
      <w:pPr>
        <w:pStyle w:val="NoSpacing"/>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3381375" cy="3267075"/>
            <wp:effectExtent l="19050" t="0" r="9525" b="0"/>
            <wp:docPr id="39" name="Picture 39">
              <a:hlinkClick xmlns:a="http://schemas.openxmlformats.org/drawingml/2006/main" r:id="rId1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15" cstate="print"/>
                    <a:srcRect/>
                    <a:stretch>
                      <a:fillRect/>
                    </a:stretch>
                  </pic:blipFill>
                  <pic:spPr bwMode="auto">
                    <a:xfrm>
                      <a:off x="0" y="0"/>
                      <a:ext cx="3381375" cy="3267075"/>
                    </a:xfrm>
                    <a:prstGeom prst="rect">
                      <a:avLst/>
                    </a:prstGeom>
                    <a:noFill/>
                    <a:ln w="9525">
                      <a:noFill/>
                      <a:miter lim="800000"/>
                      <a:headEnd/>
                      <a:tailEnd/>
                    </a:ln>
                  </pic:spPr>
                </pic:pic>
              </a:graphicData>
            </a:graphic>
          </wp:inline>
        </w:drawing>
      </w:r>
    </w:p>
    <w:p w:rsidR="004764ED" w:rsidRDefault="004764ED" w:rsidP="004764ED">
      <w:pPr>
        <w:pStyle w:val="NoSpacing"/>
        <w:jc w:val="center"/>
        <w:rPr>
          <w:rFonts w:ascii="Times New Roman" w:hAnsi="Times New Roman" w:cs="Times New Roman"/>
          <w:sz w:val="24"/>
          <w:szCs w:val="24"/>
        </w:rPr>
      </w:pPr>
    </w:p>
    <w:p w:rsidR="007A7ED8" w:rsidRDefault="007A7ED8" w:rsidP="007A7ED8">
      <w:pPr>
        <w:pStyle w:val="NoSpacing"/>
      </w:pPr>
      <w:r>
        <w:rPr>
          <w:rFonts w:ascii="Times New Roman" w:hAnsi="Times New Roman" w:cs="Times New Roman"/>
          <w:sz w:val="24"/>
          <w:szCs w:val="24"/>
        </w:rPr>
        <w:t xml:space="preserve">In November 2021, </w:t>
      </w:r>
      <w:hyperlink r:id="rId116" w:history="1">
        <w:r w:rsidRPr="007A7ED8">
          <w:rPr>
            <w:rStyle w:val="Hyperlink"/>
            <w:rFonts w:ascii="Times New Roman" w:hAnsi="Times New Roman" w:cs="Times New Roman"/>
            <w:sz w:val="24"/>
            <w:szCs w:val="24"/>
          </w:rPr>
          <w:t>Scottish Salmon Watch filed complaints against supermarkets – including M&amp;S - with Trading and Advertising Standards for false advertising and deceptive marketing of “responsibly farmed” and “responsibly sourced” Scottish salmon</w:t>
        </w:r>
      </w:hyperlink>
      <w:r>
        <w:rPr>
          <w:rFonts w:ascii="Times New Roman" w:hAnsi="Times New Roman" w:cs="Times New Roman"/>
          <w:sz w:val="24"/>
          <w:szCs w:val="24"/>
        </w:rPr>
        <w:t xml:space="preserve">.  </w:t>
      </w:r>
      <w:r>
        <w:t> </w:t>
      </w:r>
    </w:p>
    <w:p w:rsidR="007A7ED8" w:rsidRDefault="007A7ED8" w:rsidP="007A7ED8">
      <w:pPr>
        <w:pStyle w:val="NormalWeb"/>
        <w:jc w:val="center"/>
      </w:pPr>
      <w:r>
        <w:rPr>
          <w:noProof/>
          <w:color w:val="0000FF"/>
        </w:rPr>
        <w:drawing>
          <wp:inline distT="0" distB="0" distL="0" distR="0">
            <wp:extent cx="4133850" cy="3352800"/>
            <wp:effectExtent l="19050" t="0" r="0" b="0"/>
            <wp:docPr id="102" name="Picture 102" descr="M&amp;S #1 ">
              <a:hlinkClick xmlns:a="http://schemas.openxmlformats.org/drawingml/2006/main" r:id="rId1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M&amp;S #1 ">
                      <a:hlinkClick r:id="rId117"/>
                    </pic:cNvPr>
                    <pic:cNvPicPr>
                      <a:picLocks noChangeAspect="1" noChangeArrowheads="1"/>
                    </pic:cNvPicPr>
                  </pic:nvPicPr>
                  <pic:blipFill>
                    <a:blip r:embed="rId118" cstate="print"/>
                    <a:srcRect/>
                    <a:stretch>
                      <a:fillRect/>
                    </a:stretch>
                  </pic:blipFill>
                  <pic:spPr bwMode="auto">
                    <a:xfrm>
                      <a:off x="0" y="0"/>
                      <a:ext cx="4133850" cy="3352800"/>
                    </a:xfrm>
                    <a:prstGeom prst="rect">
                      <a:avLst/>
                    </a:prstGeom>
                    <a:noFill/>
                    <a:ln w="9525">
                      <a:noFill/>
                      <a:miter lim="800000"/>
                      <a:headEnd/>
                      <a:tailEnd/>
                    </a:ln>
                  </pic:spPr>
                </pic:pic>
              </a:graphicData>
            </a:graphic>
          </wp:inline>
        </w:drawing>
      </w:r>
    </w:p>
    <w:p w:rsidR="007A7ED8" w:rsidRDefault="007A7ED8" w:rsidP="007A7ED8">
      <w:pPr>
        <w:pStyle w:val="NoSpacing"/>
        <w:rPr>
          <w:rFonts w:ascii="Times New Roman" w:hAnsi="Times New Roman" w:cs="Times New Roman"/>
          <w:sz w:val="24"/>
          <w:szCs w:val="24"/>
        </w:rPr>
      </w:pPr>
      <w:r>
        <w:rPr>
          <w:rFonts w:ascii="Times New Roman" w:hAnsi="Times New Roman" w:cs="Times New Roman"/>
          <w:sz w:val="24"/>
          <w:szCs w:val="24"/>
        </w:rPr>
        <w:lastRenderedPageBreak/>
        <w:t>Read more via:</w:t>
      </w:r>
    </w:p>
    <w:p w:rsidR="007A7ED8" w:rsidRPr="007A7ED8" w:rsidRDefault="007A7ED8" w:rsidP="007A7ED8">
      <w:pPr>
        <w:pStyle w:val="NoSpacing"/>
        <w:rPr>
          <w:rFonts w:ascii="Times New Roman" w:hAnsi="Times New Roman" w:cs="Times New Roman"/>
          <w:sz w:val="24"/>
          <w:szCs w:val="24"/>
        </w:rPr>
      </w:pPr>
      <w:hyperlink r:id="rId119" w:history="1">
        <w:r w:rsidRPr="007A7ED8">
          <w:rPr>
            <w:rStyle w:val="Hyperlink"/>
            <w:rFonts w:ascii="Times New Roman" w:hAnsi="Times New Roman" w:cs="Times New Roman"/>
            <w:sz w:val="24"/>
            <w:szCs w:val="24"/>
          </w:rPr>
          <w:t>Bullshit Called on M&amp;S's "Responsibly Sourced" Scottish Salmon!</w:t>
        </w:r>
      </w:hyperlink>
    </w:p>
    <w:p w:rsidR="007A7ED8" w:rsidRPr="007A7ED8" w:rsidRDefault="007A7ED8" w:rsidP="007A7ED8">
      <w:pPr>
        <w:pStyle w:val="NoSpacing"/>
        <w:rPr>
          <w:rFonts w:ascii="Times New Roman" w:hAnsi="Times New Roman" w:cs="Times New Roman"/>
          <w:sz w:val="24"/>
          <w:szCs w:val="24"/>
        </w:rPr>
      </w:pPr>
      <w:hyperlink r:id="rId120" w:history="1">
        <w:proofErr w:type="spellStart"/>
        <w:r w:rsidRPr="007A7ED8">
          <w:rPr>
            <w:rStyle w:val="Hyperlink"/>
            <w:rFonts w:ascii="Times New Roman" w:hAnsi="Times New Roman" w:cs="Times New Roman"/>
            <w:sz w:val="24"/>
            <w:szCs w:val="24"/>
          </w:rPr>
          <w:t>Ecohustler</w:t>
        </w:r>
        <w:proofErr w:type="spellEnd"/>
        <w:r w:rsidRPr="007A7ED8">
          <w:rPr>
            <w:rStyle w:val="Hyperlink"/>
            <w:rFonts w:ascii="Times New Roman" w:hAnsi="Times New Roman" w:cs="Times New Roman"/>
            <w:sz w:val="24"/>
            <w:szCs w:val="24"/>
          </w:rPr>
          <w:t xml:space="preserve"> sticks it to "responsibly sourced" Scottish salmon sold by M&amp;S! </w:t>
        </w:r>
      </w:hyperlink>
    </w:p>
    <w:p w:rsidR="007A7ED8" w:rsidRDefault="007A7ED8" w:rsidP="007A7ED8">
      <w:pPr>
        <w:pStyle w:val="NormalWeb"/>
        <w:jc w:val="center"/>
      </w:pPr>
      <w:r>
        <w:rPr>
          <w:noProof/>
        </w:rPr>
        <w:drawing>
          <wp:inline distT="0" distB="0" distL="0" distR="0">
            <wp:extent cx="5440680" cy="3573780"/>
            <wp:effectExtent l="19050" t="0" r="7620" b="0"/>
            <wp:docPr id="104" name="Picture 104">
              <a:hlinkClick xmlns:a="http://schemas.openxmlformats.org/drawingml/2006/main" r:id="rId1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22" cstate="print"/>
                    <a:srcRect/>
                    <a:stretch>
                      <a:fillRect/>
                    </a:stretch>
                  </pic:blipFill>
                  <pic:spPr bwMode="auto">
                    <a:xfrm>
                      <a:off x="0" y="0"/>
                      <a:ext cx="5440680" cy="3573780"/>
                    </a:xfrm>
                    <a:prstGeom prst="rect">
                      <a:avLst/>
                    </a:prstGeom>
                    <a:noFill/>
                    <a:ln w="9525">
                      <a:noFill/>
                      <a:miter lim="800000"/>
                      <a:headEnd/>
                      <a:tailEnd/>
                    </a:ln>
                  </pic:spPr>
                </pic:pic>
              </a:graphicData>
            </a:graphic>
          </wp:inline>
        </w:drawing>
      </w:r>
    </w:p>
    <w:p w:rsidR="007A7ED8" w:rsidRDefault="007A7ED8" w:rsidP="007A7ED8">
      <w:pPr>
        <w:pStyle w:val="NormalWeb"/>
        <w:jc w:val="center"/>
      </w:pPr>
      <w:r>
        <w:rPr>
          <w:noProof/>
        </w:rPr>
        <w:drawing>
          <wp:inline distT="0" distB="0" distL="0" distR="0">
            <wp:extent cx="5524500" cy="3124200"/>
            <wp:effectExtent l="19050" t="0" r="0" b="0"/>
            <wp:docPr id="107" name="Picture 107">
              <a:hlinkClick xmlns:a="http://schemas.openxmlformats.org/drawingml/2006/main" r:id="rId1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24" cstate="print"/>
                    <a:srcRect/>
                    <a:stretch>
                      <a:fillRect/>
                    </a:stretch>
                  </pic:blipFill>
                  <pic:spPr bwMode="auto">
                    <a:xfrm>
                      <a:off x="0" y="0"/>
                      <a:ext cx="5524500" cy="3124200"/>
                    </a:xfrm>
                    <a:prstGeom prst="rect">
                      <a:avLst/>
                    </a:prstGeom>
                    <a:noFill/>
                    <a:ln w="9525">
                      <a:noFill/>
                      <a:miter lim="800000"/>
                      <a:headEnd/>
                      <a:tailEnd/>
                    </a:ln>
                  </pic:spPr>
                </pic:pic>
              </a:graphicData>
            </a:graphic>
          </wp:inline>
        </w:drawing>
      </w:r>
    </w:p>
    <w:p w:rsidR="007A7ED8" w:rsidRDefault="007A7ED8" w:rsidP="007A7ED8">
      <w:pPr>
        <w:pStyle w:val="NormalWeb"/>
        <w:jc w:val="center"/>
      </w:pPr>
    </w:p>
    <w:p w:rsidR="007A7ED8" w:rsidRDefault="00CD7BA8" w:rsidP="00CD7BA8">
      <w:pPr>
        <w:pStyle w:val="NoSpacing"/>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4171950" cy="4617720"/>
            <wp:effectExtent l="19050" t="0" r="0" b="0"/>
            <wp:docPr id="110" name="Picture 110">
              <a:hlinkClick xmlns:a="http://schemas.openxmlformats.org/drawingml/2006/main" r:id="rId1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125" cstate="print"/>
                    <a:srcRect/>
                    <a:stretch>
                      <a:fillRect/>
                    </a:stretch>
                  </pic:blipFill>
                  <pic:spPr bwMode="auto">
                    <a:xfrm>
                      <a:off x="0" y="0"/>
                      <a:ext cx="4171950" cy="4617720"/>
                    </a:xfrm>
                    <a:prstGeom prst="rect">
                      <a:avLst/>
                    </a:prstGeom>
                    <a:noFill/>
                    <a:ln w="9525">
                      <a:noFill/>
                      <a:miter lim="800000"/>
                      <a:headEnd/>
                      <a:tailEnd/>
                    </a:ln>
                  </pic:spPr>
                </pic:pic>
              </a:graphicData>
            </a:graphic>
          </wp:inline>
        </w:drawing>
      </w:r>
    </w:p>
    <w:p w:rsidR="004764ED" w:rsidRDefault="004764ED" w:rsidP="008C5080">
      <w:pPr>
        <w:pStyle w:val="NoSpacing"/>
        <w:rPr>
          <w:rFonts w:ascii="Times New Roman" w:hAnsi="Times New Roman" w:cs="Times New Roman"/>
          <w:sz w:val="24"/>
          <w:szCs w:val="24"/>
        </w:rPr>
      </w:pPr>
    </w:p>
    <w:p w:rsidR="00CD7BA8" w:rsidRDefault="00CD7BA8" w:rsidP="00F017DC">
      <w:pPr>
        <w:pStyle w:val="NoSpacing"/>
        <w:rPr>
          <w:rFonts w:ascii="Times New Roman" w:hAnsi="Times New Roman" w:cs="Times New Roman"/>
          <w:sz w:val="24"/>
          <w:szCs w:val="24"/>
        </w:rPr>
      </w:pPr>
    </w:p>
    <w:p w:rsidR="00F017DC" w:rsidRDefault="00F017DC" w:rsidP="00F017DC">
      <w:pPr>
        <w:pStyle w:val="NoSpacing"/>
        <w:rPr>
          <w:rFonts w:ascii="Times New Roman" w:hAnsi="Times New Roman" w:cs="Times New Roman"/>
          <w:sz w:val="24"/>
          <w:szCs w:val="24"/>
        </w:rPr>
      </w:pPr>
      <w:r>
        <w:rPr>
          <w:rFonts w:ascii="Times New Roman" w:hAnsi="Times New Roman" w:cs="Times New Roman"/>
          <w:sz w:val="24"/>
          <w:szCs w:val="24"/>
        </w:rPr>
        <w:t>“</w:t>
      </w:r>
      <w:r w:rsidR="00CD7BA8">
        <w:rPr>
          <w:rFonts w:ascii="Times New Roman" w:hAnsi="Times New Roman" w:cs="Times New Roman"/>
          <w:sz w:val="24"/>
          <w:szCs w:val="24"/>
        </w:rPr>
        <w:t xml:space="preserve">Shame on M&amp;S and other supermarkets for </w:t>
      </w:r>
      <w:proofErr w:type="spellStart"/>
      <w:r w:rsidR="00CD7BA8">
        <w:rPr>
          <w:rFonts w:ascii="Times New Roman" w:hAnsi="Times New Roman" w:cs="Times New Roman"/>
          <w:sz w:val="24"/>
          <w:szCs w:val="24"/>
        </w:rPr>
        <w:t>greenwashing</w:t>
      </w:r>
      <w:proofErr w:type="spellEnd"/>
      <w:r w:rsidR="00CD7BA8">
        <w:rPr>
          <w:rFonts w:ascii="Times New Roman" w:hAnsi="Times New Roman" w:cs="Times New Roman"/>
          <w:sz w:val="24"/>
          <w:szCs w:val="24"/>
        </w:rPr>
        <w:t xml:space="preserve"> virus-laden Scottish salmon</w:t>
      </w:r>
      <w:r>
        <w:rPr>
          <w:rFonts w:ascii="Times New Roman" w:hAnsi="Times New Roman" w:cs="Times New Roman"/>
          <w:sz w:val="24"/>
          <w:szCs w:val="24"/>
        </w:rPr>
        <w:t xml:space="preserve">,” </w:t>
      </w:r>
      <w:r w:rsidR="00CD7BA8">
        <w:rPr>
          <w:rFonts w:ascii="Times New Roman" w:hAnsi="Times New Roman" w:cs="Times New Roman"/>
          <w:sz w:val="24"/>
          <w:szCs w:val="24"/>
        </w:rPr>
        <w:t>said</w:t>
      </w:r>
      <w:r>
        <w:rPr>
          <w:rFonts w:ascii="Times New Roman" w:hAnsi="Times New Roman" w:cs="Times New Roman"/>
          <w:sz w:val="24"/>
          <w:szCs w:val="24"/>
        </w:rPr>
        <w:t xml:space="preserve"> Don Stanford, Director of </w:t>
      </w:r>
      <w:proofErr w:type="spellStart"/>
      <w:r>
        <w:rPr>
          <w:rFonts w:ascii="Times New Roman" w:hAnsi="Times New Roman" w:cs="Times New Roman"/>
          <w:sz w:val="24"/>
          <w:szCs w:val="24"/>
        </w:rPr>
        <w:t>Scamon</w:t>
      </w:r>
      <w:proofErr w:type="spellEnd"/>
      <w:r>
        <w:rPr>
          <w:rFonts w:ascii="Times New Roman" w:hAnsi="Times New Roman" w:cs="Times New Roman"/>
          <w:sz w:val="24"/>
          <w:szCs w:val="24"/>
        </w:rPr>
        <w:t xml:space="preserve"> Scotland.  “Consumers should boycott Scottish salmon – even RSPCA Assured and </w:t>
      </w:r>
      <w:r w:rsidR="00CD7BA8">
        <w:rPr>
          <w:rFonts w:ascii="Times New Roman" w:hAnsi="Times New Roman" w:cs="Times New Roman"/>
          <w:sz w:val="24"/>
          <w:szCs w:val="24"/>
        </w:rPr>
        <w:t>‘</w:t>
      </w:r>
      <w:r>
        <w:rPr>
          <w:rFonts w:ascii="Times New Roman" w:hAnsi="Times New Roman" w:cs="Times New Roman"/>
          <w:sz w:val="24"/>
          <w:szCs w:val="24"/>
        </w:rPr>
        <w:t>responsibly sourced</w:t>
      </w:r>
      <w:r w:rsidR="00CD7BA8">
        <w:rPr>
          <w:rFonts w:ascii="Times New Roman" w:hAnsi="Times New Roman" w:cs="Times New Roman"/>
          <w:sz w:val="24"/>
          <w:szCs w:val="24"/>
        </w:rPr>
        <w:t>’</w:t>
      </w:r>
      <w:r>
        <w:rPr>
          <w:rFonts w:ascii="Times New Roman" w:hAnsi="Times New Roman" w:cs="Times New Roman"/>
          <w:sz w:val="24"/>
          <w:szCs w:val="24"/>
        </w:rPr>
        <w:t xml:space="preserve"> – like the proverbial plague.  Scottish salmon is a </w:t>
      </w:r>
      <w:hyperlink r:id="rId126" w:history="1">
        <w:r w:rsidRPr="00D965E9">
          <w:rPr>
            <w:rStyle w:val="Hyperlink"/>
            <w:rFonts w:ascii="Times New Roman" w:hAnsi="Times New Roman" w:cs="Times New Roman"/>
            <w:sz w:val="24"/>
            <w:szCs w:val="24"/>
          </w:rPr>
          <w:t>disease-ridden</w:t>
        </w:r>
      </w:hyperlink>
      <w:r>
        <w:rPr>
          <w:rFonts w:ascii="Times New Roman" w:hAnsi="Times New Roman" w:cs="Times New Roman"/>
          <w:sz w:val="24"/>
          <w:szCs w:val="24"/>
        </w:rPr>
        <w:t xml:space="preserve">, </w:t>
      </w:r>
      <w:hyperlink r:id="rId127" w:history="1">
        <w:r w:rsidRPr="00D965E9">
          <w:rPr>
            <w:rStyle w:val="Hyperlink"/>
            <w:rFonts w:ascii="Times New Roman" w:hAnsi="Times New Roman" w:cs="Times New Roman"/>
            <w:sz w:val="24"/>
            <w:szCs w:val="24"/>
          </w:rPr>
          <w:t>virus-laden</w:t>
        </w:r>
      </w:hyperlink>
      <w:r>
        <w:rPr>
          <w:rFonts w:ascii="Times New Roman" w:hAnsi="Times New Roman" w:cs="Times New Roman"/>
          <w:sz w:val="24"/>
          <w:szCs w:val="24"/>
        </w:rPr>
        <w:t xml:space="preserve"> and </w:t>
      </w:r>
      <w:hyperlink r:id="rId128" w:history="1">
        <w:r w:rsidRPr="00D965E9">
          <w:rPr>
            <w:rStyle w:val="Hyperlink"/>
            <w:rFonts w:ascii="Times New Roman" w:hAnsi="Times New Roman" w:cs="Times New Roman"/>
            <w:sz w:val="24"/>
            <w:szCs w:val="24"/>
          </w:rPr>
          <w:t>lice-infested</w:t>
        </w:r>
      </w:hyperlink>
      <w:r>
        <w:rPr>
          <w:rFonts w:ascii="Times New Roman" w:hAnsi="Times New Roman" w:cs="Times New Roman"/>
          <w:sz w:val="24"/>
          <w:szCs w:val="24"/>
        </w:rPr>
        <w:t xml:space="preserve"> health disaster.  </w:t>
      </w:r>
      <w:r w:rsidR="00CD7BA8">
        <w:rPr>
          <w:rFonts w:ascii="Times New Roman" w:hAnsi="Times New Roman" w:cs="Times New Roman"/>
          <w:sz w:val="24"/>
          <w:szCs w:val="24"/>
        </w:rPr>
        <w:t xml:space="preserve">M&amp;S’s </w:t>
      </w:r>
      <w:r>
        <w:rPr>
          <w:rFonts w:ascii="Times New Roman" w:hAnsi="Times New Roman" w:cs="Times New Roman"/>
          <w:sz w:val="24"/>
          <w:szCs w:val="24"/>
        </w:rPr>
        <w:t xml:space="preserve">Scottish salmon belongs in the bin not </w:t>
      </w:r>
      <w:r w:rsidR="00CD7BA8">
        <w:rPr>
          <w:rFonts w:ascii="Times New Roman" w:hAnsi="Times New Roman" w:cs="Times New Roman"/>
          <w:sz w:val="24"/>
          <w:szCs w:val="24"/>
        </w:rPr>
        <w:t xml:space="preserve">in </w:t>
      </w:r>
      <w:r>
        <w:rPr>
          <w:rFonts w:ascii="Times New Roman" w:hAnsi="Times New Roman" w:cs="Times New Roman"/>
          <w:sz w:val="24"/>
          <w:szCs w:val="24"/>
        </w:rPr>
        <w:t>your shopping basket.</w:t>
      </w:r>
      <w:r w:rsidR="00CD7BA8">
        <w:rPr>
          <w:rFonts w:ascii="Times New Roman" w:hAnsi="Times New Roman" w:cs="Times New Roman"/>
          <w:sz w:val="24"/>
          <w:szCs w:val="24"/>
        </w:rPr>
        <w:t xml:space="preserve">  Please tell M&amp;S that </w:t>
      </w:r>
      <w:r w:rsidR="00C83412">
        <w:rPr>
          <w:rFonts w:ascii="Times New Roman" w:hAnsi="Times New Roman" w:cs="Times New Roman"/>
          <w:sz w:val="24"/>
          <w:szCs w:val="24"/>
        </w:rPr>
        <w:t xml:space="preserve">Infectious Salmon </w:t>
      </w:r>
      <w:proofErr w:type="spellStart"/>
      <w:r w:rsidR="00C83412">
        <w:rPr>
          <w:rFonts w:ascii="Times New Roman" w:hAnsi="Times New Roman" w:cs="Times New Roman"/>
          <w:sz w:val="24"/>
          <w:szCs w:val="24"/>
        </w:rPr>
        <w:t>Anaemia</w:t>
      </w:r>
      <w:proofErr w:type="spellEnd"/>
      <w:r w:rsidR="00C83412">
        <w:rPr>
          <w:rFonts w:ascii="Times New Roman" w:hAnsi="Times New Roman" w:cs="Times New Roman"/>
          <w:sz w:val="24"/>
          <w:szCs w:val="24"/>
        </w:rPr>
        <w:t>,</w:t>
      </w:r>
      <w:r w:rsidR="00CD7BA8">
        <w:rPr>
          <w:rFonts w:ascii="Times New Roman" w:hAnsi="Times New Roman" w:cs="Times New Roman"/>
          <w:sz w:val="24"/>
          <w:szCs w:val="24"/>
        </w:rPr>
        <w:t xml:space="preserve"> Piscine </w:t>
      </w:r>
      <w:proofErr w:type="spellStart"/>
      <w:r w:rsidR="00CD7BA8">
        <w:rPr>
          <w:rFonts w:ascii="Times New Roman" w:hAnsi="Times New Roman" w:cs="Times New Roman"/>
          <w:sz w:val="24"/>
          <w:szCs w:val="24"/>
        </w:rPr>
        <w:t>Reovirus</w:t>
      </w:r>
      <w:proofErr w:type="spellEnd"/>
      <w:r w:rsidR="00C83412">
        <w:rPr>
          <w:rFonts w:ascii="Times New Roman" w:hAnsi="Times New Roman" w:cs="Times New Roman"/>
          <w:sz w:val="24"/>
          <w:szCs w:val="24"/>
        </w:rPr>
        <w:t xml:space="preserve"> and other </w:t>
      </w:r>
      <w:proofErr w:type="spellStart"/>
      <w:r w:rsidR="00C83412">
        <w:rPr>
          <w:rFonts w:ascii="Times New Roman" w:hAnsi="Times New Roman" w:cs="Times New Roman"/>
          <w:sz w:val="24"/>
          <w:szCs w:val="24"/>
        </w:rPr>
        <w:t>nasties</w:t>
      </w:r>
      <w:proofErr w:type="spellEnd"/>
      <w:r w:rsidR="00C83412">
        <w:rPr>
          <w:rFonts w:ascii="Times New Roman" w:hAnsi="Times New Roman" w:cs="Times New Roman"/>
          <w:sz w:val="24"/>
          <w:szCs w:val="24"/>
        </w:rPr>
        <w:t xml:space="preserve"> lurking </w:t>
      </w:r>
      <w:r w:rsidR="00CD7BA8">
        <w:rPr>
          <w:rFonts w:ascii="Times New Roman" w:hAnsi="Times New Roman" w:cs="Times New Roman"/>
          <w:sz w:val="24"/>
          <w:szCs w:val="24"/>
        </w:rPr>
        <w:t>in Scottish salmon</w:t>
      </w:r>
      <w:r w:rsidR="00C83412">
        <w:rPr>
          <w:rFonts w:ascii="Times New Roman" w:hAnsi="Times New Roman" w:cs="Times New Roman"/>
          <w:sz w:val="24"/>
          <w:szCs w:val="24"/>
        </w:rPr>
        <w:t xml:space="preserve"> is not ‘healthy’ food.  I wouldn’t serve Scottish salmon to my dog, cats or even my mother-in-law.</w:t>
      </w:r>
      <w:r>
        <w:rPr>
          <w:rFonts w:ascii="Times New Roman" w:hAnsi="Times New Roman" w:cs="Times New Roman"/>
          <w:sz w:val="24"/>
          <w:szCs w:val="24"/>
        </w:rPr>
        <w:t>”</w:t>
      </w:r>
    </w:p>
    <w:p w:rsidR="00F017DC" w:rsidRDefault="00F017DC" w:rsidP="008C5080">
      <w:pPr>
        <w:pStyle w:val="NoSpacing"/>
        <w:rPr>
          <w:rFonts w:ascii="Times New Roman" w:hAnsi="Times New Roman" w:cs="Times New Roman"/>
          <w:sz w:val="24"/>
          <w:szCs w:val="24"/>
        </w:rPr>
      </w:pPr>
    </w:p>
    <w:p w:rsidR="00F017DC" w:rsidRDefault="00F017DC" w:rsidP="008C5080">
      <w:pPr>
        <w:pStyle w:val="NoSpacing"/>
        <w:rPr>
          <w:rFonts w:ascii="Times New Roman" w:hAnsi="Times New Roman" w:cs="Times New Roman"/>
          <w:sz w:val="24"/>
          <w:szCs w:val="24"/>
        </w:rPr>
      </w:pPr>
    </w:p>
    <w:p w:rsidR="00855094" w:rsidRDefault="00855094" w:rsidP="008C5080">
      <w:pPr>
        <w:pStyle w:val="NoSpacing"/>
        <w:rPr>
          <w:rFonts w:ascii="Times New Roman" w:hAnsi="Times New Roman" w:cs="Times New Roman"/>
          <w:sz w:val="24"/>
          <w:szCs w:val="24"/>
        </w:rPr>
      </w:pPr>
      <w:r>
        <w:rPr>
          <w:rFonts w:ascii="Times New Roman" w:hAnsi="Times New Roman" w:cs="Times New Roman"/>
          <w:sz w:val="24"/>
          <w:szCs w:val="24"/>
        </w:rPr>
        <w:t xml:space="preserve">Read a copy of </w:t>
      </w:r>
      <w:proofErr w:type="spellStart"/>
      <w:r>
        <w:rPr>
          <w:rFonts w:ascii="Times New Roman" w:hAnsi="Times New Roman" w:cs="Times New Roman"/>
          <w:sz w:val="24"/>
          <w:szCs w:val="24"/>
        </w:rPr>
        <w:t>Scamon</w:t>
      </w:r>
      <w:proofErr w:type="spellEnd"/>
      <w:r>
        <w:rPr>
          <w:rFonts w:ascii="Times New Roman" w:hAnsi="Times New Roman" w:cs="Times New Roman"/>
          <w:sz w:val="24"/>
          <w:szCs w:val="24"/>
        </w:rPr>
        <w:t xml:space="preserve"> Scotland’s letter to M&amp;S</w:t>
      </w:r>
      <w:r w:rsidR="00C83412">
        <w:rPr>
          <w:rFonts w:ascii="Times New Roman" w:hAnsi="Times New Roman" w:cs="Times New Roman"/>
          <w:sz w:val="24"/>
          <w:szCs w:val="24"/>
        </w:rPr>
        <w:t xml:space="preserve"> (14 February 2022)</w:t>
      </w:r>
      <w:r>
        <w:rPr>
          <w:rFonts w:ascii="Times New Roman" w:hAnsi="Times New Roman" w:cs="Times New Roman"/>
          <w:sz w:val="24"/>
          <w:szCs w:val="24"/>
        </w:rPr>
        <w:t xml:space="preserve"> </w:t>
      </w:r>
      <w:hyperlink r:id="rId129" w:history="1">
        <w:r w:rsidRPr="00C83412">
          <w:rPr>
            <w:rStyle w:val="Hyperlink"/>
            <w:rFonts w:ascii="Times New Roman" w:hAnsi="Times New Roman" w:cs="Times New Roman"/>
            <w:sz w:val="24"/>
            <w:szCs w:val="24"/>
          </w:rPr>
          <w:t>online here</w:t>
        </w:r>
      </w:hyperlink>
      <w:r>
        <w:rPr>
          <w:rFonts w:ascii="Times New Roman" w:hAnsi="Times New Roman" w:cs="Times New Roman"/>
          <w:sz w:val="24"/>
          <w:szCs w:val="24"/>
        </w:rPr>
        <w:t xml:space="preserve"> </w:t>
      </w:r>
    </w:p>
    <w:p w:rsidR="00855094" w:rsidRDefault="00855094" w:rsidP="008C5080">
      <w:pPr>
        <w:pStyle w:val="NoSpacing"/>
        <w:rPr>
          <w:rFonts w:ascii="Times New Roman" w:hAnsi="Times New Roman" w:cs="Times New Roman"/>
          <w:sz w:val="24"/>
          <w:szCs w:val="24"/>
        </w:rPr>
      </w:pPr>
    </w:p>
    <w:p w:rsidR="00C83412" w:rsidRDefault="00C83412" w:rsidP="00D07489">
      <w:pPr>
        <w:pStyle w:val="NoSpacing"/>
        <w:rPr>
          <w:rFonts w:ascii="Times New Roman" w:hAnsi="Times New Roman" w:cs="Times New Roman"/>
          <w:b/>
          <w:sz w:val="24"/>
          <w:szCs w:val="24"/>
        </w:rPr>
      </w:pPr>
    </w:p>
    <w:p w:rsidR="00D07489" w:rsidRPr="00BA6E63" w:rsidRDefault="00D07489" w:rsidP="00D07489">
      <w:pPr>
        <w:pStyle w:val="NoSpacing"/>
        <w:rPr>
          <w:rFonts w:ascii="Times New Roman" w:hAnsi="Times New Roman" w:cs="Times New Roman"/>
          <w:b/>
          <w:sz w:val="24"/>
          <w:szCs w:val="24"/>
        </w:rPr>
      </w:pPr>
      <w:r w:rsidRPr="00BA6E63">
        <w:rPr>
          <w:rFonts w:ascii="Times New Roman" w:hAnsi="Times New Roman" w:cs="Times New Roman"/>
          <w:b/>
          <w:sz w:val="24"/>
          <w:szCs w:val="24"/>
        </w:rPr>
        <w:t>Contact:</w:t>
      </w:r>
    </w:p>
    <w:p w:rsidR="00D07489" w:rsidRPr="00BA6E63" w:rsidRDefault="00D07489" w:rsidP="00D07489">
      <w:pPr>
        <w:pStyle w:val="NoSpacing"/>
        <w:rPr>
          <w:rFonts w:ascii="Times New Roman" w:hAnsi="Times New Roman" w:cs="Times New Roman"/>
          <w:sz w:val="24"/>
          <w:szCs w:val="24"/>
        </w:rPr>
      </w:pPr>
    </w:p>
    <w:p w:rsidR="008E3A6B" w:rsidRPr="008C5080" w:rsidRDefault="00D07489" w:rsidP="008C5080">
      <w:pPr>
        <w:pStyle w:val="NoSpacing"/>
        <w:rPr>
          <w:rFonts w:ascii="Times New Roman" w:hAnsi="Times New Roman" w:cs="Times New Roman"/>
          <w:sz w:val="24"/>
          <w:szCs w:val="24"/>
        </w:rPr>
      </w:pPr>
      <w:r>
        <w:rPr>
          <w:rFonts w:ascii="Times New Roman" w:hAnsi="Times New Roman" w:cs="Times New Roman"/>
          <w:sz w:val="24"/>
          <w:szCs w:val="24"/>
        </w:rPr>
        <w:t xml:space="preserve">Don </w:t>
      </w:r>
      <w:proofErr w:type="spellStart"/>
      <w:r>
        <w:rPr>
          <w:rFonts w:ascii="Times New Roman" w:hAnsi="Times New Roman" w:cs="Times New Roman"/>
          <w:sz w:val="24"/>
          <w:szCs w:val="24"/>
        </w:rPr>
        <w:t>Staniford</w:t>
      </w:r>
      <w:proofErr w:type="spellEnd"/>
      <w:r>
        <w:rPr>
          <w:rFonts w:ascii="Times New Roman" w:hAnsi="Times New Roman" w:cs="Times New Roman"/>
          <w:sz w:val="24"/>
          <w:szCs w:val="24"/>
        </w:rPr>
        <w:t>: 07771 541</w:t>
      </w:r>
      <w:r w:rsidRPr="00BA6E63">
        <w:rPr>
          <w:rFonts w:ascii="Times New Roman" w:hAnsi="Times New Roman" w:cs="Times New Roman"/>
          <w:sz w:val="24"/>
          <w:szCs w:val="24"/>
        </w:rPr>
        <w:t>826 (</w:t>
      </w:r>
      <w:hyperlink r:id="rId130" w:history="1">
        <w:r w:rsidRPr="00BA6E63">
          <w:rPr>
            <w:rStyle w:val="Hyperlink"/>
            <w:rFonts w:ascii="Times New Roman" w:hAnsi="Times New Roman" w:cs="Times New Roman"/>
            <w:sz w:val="24"/>
            <w:szCs w:val="24"/>
          </w:rPr>
          <w:t>salmonfarmingkills@gmail.com</w:t>
        </w:r>
      </w:hyperlink>
      <w:r w:rsidRPr="00BA6E63">
        <w:rPr>
          <w:rFonts w:ascii="Times New Roman" w:hAnsi="Times New Roman" w:cs="Times New Roman"/>
          <w:sz w:val="24"/>
          <w:szCs w:val="24"/>
        </w:rPr>
        <w:t xml:space="preserve">) </w:t>
      </w:r>
    </w:p>
    <w:sectPr w:rsidR="008E3A6B" w:rsidRPr="008C5080" w:rsidSect="006E5FF3">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573F1" w:rsidRDefault="000573F1" w:rsidP="00855094">
      <w:pPr>
        <w:spacing w:after="0" w:line="240" w:lineRule="auto"/>
      </w:pPr>
      <w:r>
        <w:separator/>
      </w:r>
    </w:p>
  </w:endnote>
  <w:endnote w:type="continuationSeparator" w:id="0">
    <w:p w:rsidR="000573F1" w:rsidRDefault="000573F1" w:rsidP="0085509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573F1" w:rsidRDefault="000573F1" w:rsidP="00855094">
      <w:pPr>
        <w:spacing w:after="0" w:line="240" w:lineRule="auto"/>
      </w:pPr>
      <w:r>
        <w:separator/>
      </w:r>
    </w:p>
  </w:footnote>
  <w:footnote w:type="continuationSeparator" w:id="0">
    <w:p w:rsidR="000573F1" w:rsidRDefault="000573F1" w:rsidP="00855094">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8C5080"/>
    <w:rsid w:val="000573F1"/>
    <w:rsid w:val="000D0EC5"/>
    <w:rsid w:val="00184F7A"/>
    <w:rsid w:val="0019670C"/>
    <w:rsid w:val="001E50D1"/>
    <w:rsid w:val="002D3210"/>
    <w:rsid w:val="00335BBE"/>
    <w:rsid w:val="004504BC"/>
    <w:rsid w:val="004764ED"/>
    <w:rsid w:val="004C7BE0"/>
    <w:rsid w:val="00566DC1"/>
    <w:rsid w:val="0059667A"/>
    <w:rsid w:val="005A79BD"/>
    <w:rsid w:val="00647BF8"/>
    <w:rsid w:val="006C25D9"/>
    <w:rsid w:val="006D0087"/>
    <w:rsid w:val="006E5FF3"/>
    <w:rsid w:val="0070145D"/>
    <w:rsid w:val="007331CD"/>
    <w:rsid w:val="007700FC"/>
    <w:rsid w:val="007A229E"/>
    <w:rsid w:val="007A7ED8"/>
    <w:rsid w:val="00855094"/>
    <w:rsid w:val="008C5080"/>
    <w:rsid w:val="008E3A6B"/>
    <w:rsid w:val="00910FC3"/>
    <w:rsid w:val="00927CE6"/>
    <w:rsid w:val="009367FF"/>
    <w:rsid w:val="00984119"/>
    <w:rsid w:val="00A82F8B"/>
    <w:rsid w:val="00A906D4"/>
    <w:rsid w:val="00B35830"/>
    <w:rsid w:val="00BD316B"/>
    <w:rsid w:val="00C83412"/>
    <w:rsid w:val="00CD7BA8"/>
    <w:rsid w:val="00CE2499"/>
    <w:rsid w:val="00D072E0"/>
    <w:rsid w:val="00D07489"/>
    <w:rsid w:val="00D6797C"/>
    <w:rsid w:val="00EC0630"/>
    <w:rsid w:val="00F017DC"/>
    <w:rsid w:val="00F13F4B"/>
    <w:rsid w:val="00F32ACF"/>
    <w:rsid w:val="00F51741"/>
    <w:rsid w:val="00F920B0"/>
    <w:rsid w:val="00F954B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5FF3"/>
  </w:style>
  <w:style w:type="paragraph" w:styleId="Heading3">
    <w:name w:val="heading 3"/>
    <w:basedOn w:val="Normal"/>
    <w:link w:val="Heading3Char"/>
    <w:uiPriority w:val="9"/>
    <w:qFormat/>
    <w:rsid w:val="00EC0630"/>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C5080"/>
    <w:rPr>
      <w:color w:val="0000FF" w:themeColor="hyperlink"/>
      <w:u w:val="single"/>
    </w:rPr>
  </w:style>
  <w:style w:type="paragraph" w:styleId="NoSpacing">
    <w:name w:val="No Spacing"/>
    <w:uiPriority w:val="1"/>
    <w:qFormat/>
    <w:rsid w:val="008C5080"/>
    <w:pPr>
      <w:spacing w:after="0" w:line="240" w:lineRule="auto"/>
    </w:pPr>
  </w:style>
  <w:style w:type="paragraph" w:styleId="BalloonText">
    <w:name w:val="Balloon Text"/>
    <w:basedOn w:val="Normal"/>
    <w:link w:val="BalloonTextChar"/>
    <w:uiPriority w:val="99"/>
    <w:semiHidden/>
    <w:unhideWhenUsed/>
    <w:rsid w:val="008C50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5080"/>
    <w:rPr>
      <w:rFonts w:ascii="Tahoma" w:hAnsi="Tahoma" w:cs="Tahoma"/>
      <w:sz w:val="16"/>
      <w:szCs w:val="16"/>
    </w:rPr>
  </w:style>
  <w:style w:type="paragraph" w:styleId="NormalWeb">
    <w:name w:val="Normal (Web)"/>
    <w:basedOn w:val="Normal"/>
    <w:uiPriority w:val="99"/>
    <w:unhideWhenUsed/>
    <w:rsid w:val="00D0748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EC0630"/>
    <w:rPr>
      <w:rFonts w:ascii="Times New Roman" w:eastAsia="Times New Roman" w:hAnsi="Times New Roman" w:cs="Times New Roman"/>
      <w:b/>
      <w:bCs/>
      <w:sz w:val="27"/>
      <w:szCs w:val="27"/>
    </w:rPr>
  </w:style>
  <w:style w:type="paragraph" w:styleId="Header">
    <w:name w:val="header"/>
    <w:basedOn w:val="Normal"/>
    <w:link w:val="HeaderChar"/>
    <w:uiPriority w:val="99"/>
    <w:semiHidden/>
    <w:unhideWhenUsed/>
    <w:rsid w:val="0085509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55094"/>
  </w:style>
  <w:style w:type="paragraph" w:styleId="Footer">
    <w:name w:val="footer"/>
    <w:basedOn w:val="Normal"/>
    <w:link w:val="FooterChar"/>
    <w:uiPriority w:val="99"/>
    <w:semiHidden/>
    <w:unhideWhenUsed/>
    <w:rsid w:val="00855094"/>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855094"/>
  </w:style>
</w:styles>
</file>

<file path=word/webSettings.xml><?xml version="1.0" encoding="utf-8"?>
<w:webSettings xmlns:r="http://schemas.openxmlformats.org/officeDocument/2006/relationships" xmlns:w="http://schemas.openxmlformats.org/wordprocessingml/2006/main">
  <w:divs>
    <w:div w:id="7486537">
      <w:bodyDiv w:val="1"/>
      <w:marLeft w:val="0"/>
      <w:marRight w:val="0"/>
      <w:marTop w:val="0"/>
      <w:marBottom w:val="0"/>
      <w:divBdr>
        <w:top w:val="none" w:sz="0" w:space="0" w:color="auto"/>
        <w:left w:val="none" w:sz="0" w:space="0" w:color="auto"/>
        <w:bottom w:val="none" w:sz="0" w:space="0" w:color="auto"/>
        <w:right w:val="none" w:sz="0" w:space="0" w:color="auto"/>
      </w:divBdr>
    </w:div>
    <w:div w:id="131294488">
      <w:bodyDiv w:val="1"/>
      <w:marLeft w:val="0"/>
      <w:marRight w:val="0"/>
      <w:marTop w:val="0"/>
      <w:marBottom w:val="0"/>
      <w:divBdr>
        <w:top w:val="none" w:sz="0" w:space="0" w:color="auto"/>
        <w:left w:val="none" w:sz="0" w:space="0" w:color="auto"/>
        <w:bottom w:val="none" w:sz="0" w:space="0" w:color="auto"/>
        <w:right w:val="none" w:sz="0" w:space="0" w:color="auto"/>
      </w:divBdr>
    </w:div>
    <w:div w:id="182980691">
      <w:bodyDiv w:val="1"/>
      <w:marLeft w:val="0"/>
      <w:marRight w:val="0"/>
      <w:marTop w:val="0"/>
      <w:marBottom w:val="0"/>
      <w:divBdr>
        <w:top w:val="none" w:sz="0" w:space="0" w:color="auto"/>
        <w:left w:val="none" w:sz="0" w:space="0" w:color="auto"/>
        <w:bottom w:val="none" w:sz="0" w:space="0" w:color="auto"/>
        <w:right w:val="none" w:sz="0" w:space="0" w:color="auto"/>
      </w:divBdr>
    </w:div>
    <w:div w:id="533883976">
      <w:bodyDiv w:val="1"/>
      <w:marLeft w:val="0"/>
      <w:marRight w:val="0"/>
      <w:marTop w:val="0"/>
      <w:marBottom w:val="0"/>
      <w:divBdr>
        <w:top w:val="none" w:sz="0" w:space="0" w:color="auto"/>
        <w:left w:val="none" w:sz="0" w:space="0" w:color="auto"/>
        <w:bottom w:val="none" w:sz="0" w:space="0" w:color="auto"/>
        <w:right w:val="none" w:sz="0" w:space="0" w:color="auto"/>
      </w:divBdr>
    </w:div>
    <w:div w:id="1231236299">
      <w:bodyDiv w:val="1"/>
      <w:marLeft w:val="0"/>
      <w:marRight w:val="0"/>
      <w:marTop w:val="0"/>
      <w:marBottom w:val="0"/>
      <w:divBdr>
        <w:top w:val="none" w:sz="0" w:space="0" w:color="auto"/>
        <w:left w:val="none" w:sz="0" w:space="0" w:color="auto"/>
        <w:bottom w:val="none" w:sz="0" w:space="0" w:color="auto"/>
        <w:right w:val="none" w:sz="0" w:space="0" w:color="auto"/>
      </w:divBdr>
    </w:div>
    <w:div w:id="1546328957">
      <w:bodyDiv w:val="1"/>
      <w:marLeft w:val="0"/>
      <w:marRight w:val="0"/>
      <w:marTop w:val="0"/>
      <w:marBottom w:val="0"/>
      <w:divBdr>
        <w:top w:val="none" w:sz="0" w:space="0" w:color="auto"/>
        <w:left w:val="none" w:sz="0" w:space="0" w:color="auto"/>
        <w:bottom w:val="none" w:sz="0" w:space="0" w:color="auto"/>
        <w:right w:val="none" w:sz="0" w:space="0" w:color="auto"/>
      </w:divBdr>
    </w:div>
    <w:div w:id="1586383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www.salmonscotland.co.uk/reports" TargetMode="External"/><Relationship Id="rId117" Type="http://schemas.openxmlformats.org/officeDocument/2006/relationships/hyperlink" Target="https://donstaniford.typepad.com/.a/6a016766faffa0970b0282e131366e200b-pi" TargetMode="External"/><Relationship Id="rId21" Type="http://schemas.openxmlformats.org/officeDocument/2006/relationships/hyperlink" Target="https://www.sciencedirect.com/science/article/pii/S014765131930586X" TargetMode="External"/><Relationship Id="rId42" Type="http://schemas.openxmlformats.org/officeDocument/2006/relationships/image" Target="media/image14.png"/><Relationship Id="rId47" Type="http://schemas.openxmlformats.org/officeDocument/2006/relationships/hyperlink" Target="https://donstaniford.typepad.com/my-blog/2021/08/breaking-news-isa-reported-at-rspca-assured-scottish-sea-farms-on-the-isle-of-mull.html" TargetMode="External"/><Relationship Id="rId63" Type="http://schemas.openxmlformats.org/officeDocument/2006/relationships/image" Target="media/image22.png"/><Relationship Id="rId68" Type="http://schemas.openxmlformats.org/officeDocument/2006/relationships/hyperlink" Target="http://aquaculture.scotland.gov.uk/data/fish_farms_monthly_biomass_and_treatment_reports.aspx" TargetMode="External"/><Relationship Id="rId84" Type="http://schemas.openxmlformats.org/officeDocument/2006/relationships/image" Target="media/image32.png"/><Relationship Id="rId89" Type="http://schemas.openxmlformats.org/officeDocument/2006/relationships/image" Target="media/image35.png"/><Relationship Id="rId112" Type="http://schemas.openxmlformats.org/officeDocument/2006/relationships/image" Target="media/image44.png"/><Relationship Id="rId16" Type="http://schemas.openxmlformats.org/officeDocument/2006/relationships/image" Target="media/image5.png"/><Relationship Id="rId107" Type="http://schemas.openxmlformats.org/officeDocument/2006/relationships/hyperlink" Target="https://donstaniford.typepad.com/my-blog/2021/05/herald-on-sunday-scottish-ms-supplier-blames-seals-for-salmon-wounds-as-rspca-assured-status-is-susp.html" TargetMode="External"/><Relationship Id="rId11" Type="http://schemas.openxmlformats.org/officeDocument/2006/relationships/hyperlink" Target="https://www.gov.scot/publications/fish-health-inspectorate-mortality-information/" TargetMode="External"/><Relationship Id="rId32" Type="http://schemas.openxmlformats.org/officeDocument/2006/relationships/hyperlink" Target="https://salmon-trout.org/weekly-sea-lice-hotspots/" TargetMode="External"/><Relationship Id="rId37" Type="http://schemas.openxmlformats.org/officeDocument/2006/relationships/image" Target="media/image10.jpeg"/><Relationship Id="rId53" Type="http://schemas.openxmlformats.org/officeDocument/2006/relationships/image" Target="media/image18.png"/><Relationship Id="rId58" Type="http://schemas.openxmlformats.org/officeDocument/2006/relationships/image" Target="media/image20.jpeg"/><Relationship Id="rId74" Type="http://schemas.openxmlformats.org/officeDocument/2006/relationships/hyperlink" Target="http://aquaculture.scotland.gov.uk/data/sealice_in_feed_treatment_residues_record.aspx?residues_id=106142" TargetMode="External"/><Relationship Id="rId79" Type="http://schemas.openxmlformats.org/officeDocument/2006/relationships/hyperlink" Target="https://theferret.scot/salmon-firm-misreporting-pesticide/" TargetMode="External"/><Relationship Id="rId102" Type="http://schemas.openxmlformats.org/officeDocument/2006/relationships/image" Target="media/image40.png"/><Relationship Id="rId123" Type="http://schemas.openxmlformats.org/officeDocument/2006/relationships/hyperlink" Target="https://vimeo.com/641113932" TargetMode="External"/><Relationship Id="rId128" Type="http://schemas.openxmlformats.org/officeDocument/2006/relationships/hyperlink" Target="https://salmon-trout.org/weekly-sea-lice-hotspots/" TargetMode="External"/><Relationship Id="rId5" Type="http://schemas.openxmlformats.org/officeDocument/2006/relationships/endnotes" Target="endnotes.xml"/><Relationship Id="rId90" Type="http://schemas.openxmlformats.org/officeDocument/2006/relationships/hyperlink" Target="https://donstaniford.typepad.com/my-blog/2020/02/the-culling-farms-new-case-information-from-the-scottish-government-.html" TargetMode="External"/><Relationship Id="rId95" Type="http://schemas.openxmlformats.org/officeDocument/2006/relationships/hyperlink" Target="http://aquaculture.scotland.gov.uk/data/fish_farms_monthly_biomass_and_treatment_reports.aspx" TargetMode="External"/><Relationship Id="rId19" Type="http://schemas.openxmlformats.org/officeDocument/2006/relationships/hyperlink" Target="https://donstaniford.typepad.com/files/report-scottish-scamon-feb-2019-2-scottish-sea-farms.pdf" TargetMode="External"/><Relationship Id="rId14" Type="http://schemas.openxmlformats.org/officeDocument/2006/relationships/image" Target="media/image3.png"/><Relationship Id="rId22" Type="http://schemas.openxmlformats.org/officeDocument/2006/relationships/hyperlink" Target="https://www.int-res.com/abstracts/aei/v11/p1-17/" TargetMode="External"/><Relationship Id="rId27" Type="http://schemas.openxmlformats.org/officeDocument/2006/relationships/hyperlink" Target="https://www.salmonscotland.co.uk/reports" TargetMode="External"/><Relationship Id="rId30" Type="http://schemas.openxmlformats.org/officeDocument/2006/relationships/image" Target="media/image8.png"/><Relationship Id="rId35" Type="http://schemas.openxmlformats.org/officeDocument/2006/relationships/hyperlink" Target="https://donstaniford.typepad.com/my-blog/2021/08/damning-disease-report-for-scottish-sea-farms-in-loch-spelve-.html" TargetMode="External"/><Relationship Id="rId43" Type="http://schemas.openxmlformats.org/officeDocument/2006/relationships/image" Target="media/image15.png"/><Relationship Id="rId48" Type="http://schemas.openxmlformats.org/officeDocument/2006/relationships/hyperlink" Target="https://donstaniford.typepad.com/my-blog/2021/08/breaking-news-isa-reported-at-rspca-assured-scottish-sea-farms-on-the-isle-of-mull.html" TargetMode="External"/><Relationship Id="rId56" Type="http://schemas.openxmlformats.org/officeDocument/2006/relationships/image" Target="media/image19.jpeg"/><Relationship Id="rId64" Type="http://schemas.openxmlformats.org/officeDocument/2006/relationships/hyperlink" Target="http://aquaculture.scotland.gov.uk/data/fish_farms_monthly_biomass_and_treatment_reports.aspx" TargetMode="External"/><Relationship Id="rId69" Type="http://schemas.openxmlformats.org/officeDocument/2006/relationships/hyperlink" Target="https://www.sciencedirect.com/science/article/abs/pii/S0048969718333059" TargetMode="External"/><Relationship Id="rId77" Type="http://schemas.openxmlformats.org/officeDocument/2006/relationships/image" Target="media/image28.jpeg"/><Relationship Id="rId100" Type="http://schemas.openxmlformats.org/officeDocument/2006/relationships/image" Target="media/image39.jpeg"/><Relationship Id="rId105" Type="http://schemas.openxmlformats.org/officeDocument/2006/relationships/image" Target="media/image42.png"/><Relationship Id="rId113" Type="http://schemas.openxmlformats.org/officeDocument/2006/relationships/hyperlink" Target="https://donstaniford.typepad.com/my-blog/2021/06/ms-drop-lochmuir-fake-brand-in-favour-of-rspca-assured-out-of-the-frying-pan-into-the-fire.html" TargetMode="External"/><Relationship Id="rId118" Type="http://schemas.openxmlformats.org/officeDocument/2006/relationships/image" Target="media/image46.jpeg"/><Relationship Id="rId126" Type="http://schemas.openxmlformats.org/officeDocument/2006/relationships/hyperlink" Target="https://donstaniford.typepad.com/my-blog/2021/07/stop-the-scottish-salmondemic-.html" TargetMode="External"/><Relationship Id="rId8" Type="http://schemas.openxmlformats.org/officeDocument/2006/relationships/hyperlink" Target="https://donstaniford.typepad.com/my-blog/2022/02/its-official-infectious-salmon-anaemia-in-scottish-salmon-isa-reported-to-the-world-organization-for.html" TargetMode="External"/><Relationship Id="rId51" Type="http://schemas.openxmlformats.org/officeDocument/2006/relationships/hyperlink" Target="https://donstaniford.typepad.com/my-blog/2021/12/revealed-infectious-salmon-anaemia-virus-lurking-in-scottish-salmon-.html" TargetMode="External"/><Relationship Id="rId72" Type="http://schemas.openxmlformats.org/officeDocument/2006/relationships/image" Target="media/image26.jpeg"/><Relationship Id="rId80" Type="http://schemas.openxmlformats.org/officeDocument/2006/relationships/image" Target="media/image29.png"/><Relationship Id="rId85" Type="http://schemas.openxmlformats.org/officeDocument/2006/relationships/hyperlink" Target="https://donstaniford.typepad.com/.a/6a016766faffa0970b0263e9956acd200b-pi" TargetMode="External"/><Relationship Id="rId93" Type="http://schemas.openxmlformats.org/officeDocument/2006/relationships/hyperlink" Target="http://aquaculture.scotland.gov.uk/data/fish_farms_monthly_biomass_and_treatment_reports.aspx" TargetMode="External"/><Relationship Id="rId98" Type="http://schemas.openxmlformats.org/officeDocument/2006/relationships/hyperlink" Target="https://donstaniford.typepad.com/my-blog/2020/02/photo-dossier-of-diseased-deformed-abused-scottish-salmon.html" TargetMode="External"/><Relationship Id="rId121" Type="http://schemas.openxmlformats.org/officeDocument/2006/relationships/hyperlink" Target="https://vimeo.com/645119108" TargetMode="External"/><Relationship Id="rId3" Type="http://schemas.openxmlformats.org/officeDocument/2006/relationships/webSettings" Target="webSettings.xml"/><Relationship Id="rId12" Type="http://schemas.openxmlformats.org/officeDocument/2006/relationships/hyperlink" Target="https://www.salmonscotland.co.uk/reports" TargetMode="External"/><Relationship Id="rId17" Type="http://schemas.openxmlformats.org/officeDocument/2006/relationships/image" Target="media/image6.png"/><Relationship Id="rId25" Type="http://schemas.openxmlformats.org/officeDocument/2006/relationships/hyperlink" Target="https://www.salmonscotland.co.uk/reports" TargetMode="External"/><Relationship Id="rId33" Type="http://schemas.openxmlformats.org/officeDocument/2006/relationships/hyperlink" Target="https://donstaniford.typepad.com/my-blog/2022/02/its-official-infectious-salmon-anaemia-in-scottish-salmon-isa-reported-to-the-world-organization-for.html" TargetMode="External"/><Relationship Id="rId38" Type="http://schemas.openxmlformats.org/officeDocument/2006/relationships/image" Target="media/image11.jpeg"/><Relationship Id="rId46" Type="http://schemas.openxmlformats.org/officeDocument/2006/relationships/hyperlink" Target="https://donstaniford.typepad.com/my-blog/2021/08/breaking-news-isa-reported-at-rspca-assured-scottish-sea-farms-on-the-isle-of-mull.html" TargetMode="External"/><Relationship Id="rId59" Type="http://schemas.openxmlformats.org/officeDocument/2006/relationships/hyperlink" Target="https://donstaniford.typepad.com/files/pr-virus-laden-scottish-salmon-5-june-2019.pdf" TargetMode="External"/><Relationship Id="rId67" Type="http://schemas.openxmlformats.org/officeDocument/2006/relationships/image" Target="media/image24.jpeg"/><Relationship Id="rId103" Type="http://schemas.openxmlformats.org/officeDocument/2006/relationships/hyperlink" Target="https://donstaniford.typepad.com/.a/6a016766faffa0970b0278805f3c6f200d-pi" TargetMode="External"/><Relationship Id="rId108" Type="http://schemas.openxmlformats.org/officeDocument/2006/relationships/hyperlink" Target="https://donstaniford.typepad.com/files/welfare-complaint-re.-loch-spelve-salmon-farm-10-may-2021.pdf" TargetMode="External"/><Relationship Id="rId116" Type="http://schemas.openxmlformats.org/officeDocument/2006/relationships/hyperlink" Target="https://donstaniford.typepad.com/my-blog/2021/11/irresponsibly-farmed-scottish-salmon-complaints-filed-vs-supermarkets-with-advertising-trading-stand.html" TargetMode="External"/><Relationship Id="rId124" Type="http://schemas.openxmlformats.org/officeDocument/2006/relationships/image" Target="media/image48.png"/><Relationship Id="rId129" Type="http://schemas.openxmlformats.org/officeDocument/2006/relationships/hyperlink" Target="https://donstaniford.typepad.com/files/ms-letter-re-isa-prv-in-scottish-salmon-14-february-2022.pdf" TargetMode="External"/><Relationship Id="rId20" Type="http://schemas.openxmlformats.org/officeDocument/2006/relationships/hyperlink" Target="https://www.sciencedirect.com/science/article/pii/S0269749120302451" TargetMode="External"/><Relationship Id="rId41" Type="http://schemas.openxmlformats.org/officeDocument/2006/relationships/image" Target="media/image13.png"/><Relationship Id="rId54" Type="http://schemas.openxmlformats.org/officeDocument/2006/relationships/hyperlink" Target="https://www.fishfarmermagazine.com/news/salmar-facing-double-isa-hit-in-norway/" TargetMode="External"/><Relationship Id="rId62" Type="http://schemas.openxmlformats.org/officeDocument/2006/relationships/image" Target="media/image21.png"/><Relationship Id="rId70" Type="http://schemas.openxmlformats.org/officeDocument/2006/relationships/image" Target="media/image25.png"/><Relationship Id="rId75" Type="http://schemas.openxmlformats.org/officeDocument/2006/relationships/image" Target="media/image27.png"/><Relationship Id="rId83" Type="http://schemas.openxmlformats.org/officeDocument/2006/relationships/hyperlink" Target="https://donstaniford.typepad.com/my-blog/2021/03/missing-mortalities-at-scottish-sea-farms.html" TargetMode="External"/><Relationship Id="rId88" Type="http://schemas.openxmlformats.org/officeDocument/2006/relationships/image" Target="media/image34.png"/><Relationship Id="rId91" Type="http://schemas.openxmlformats.org/officeDocument/2006/relationships/hyperlink" Target="https://twitter.com/TheGAAIA/status/1227688119937441796" TargetMode="External"/><Relationship Id="rId96" Type="http://schemas.openxmlformats.org/officeDocument/2006/relationships/hyperlink" Target="http://aquaculture.scotland.gov.uk/data/fish_farms_monthly_biomass_and_treatment_reports.aspx" TargetMode="External"/><Relationship Id="rId111" Type="http://schemas.openxmlformats.org/officeDocument/2006/relationships/hyperlink" Target="https://donstaniford.typepad.com/my-blog/2022/02/its-official-infectious-salmon-anaemia-in-scottish-salmon-isa-reported-to-the-world-organization-for.html" TargetMode="External"/><Relationship Id="rId132"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5" Type="http://schemas.openxmlformats.org/officeDocument/2006/relationships/image" Target="media/image4.png"/><Relationship Id="rId23" Type="http://schemas.openxmlformats.org/officeDocument/2006/relationships/hyperlink" Target="https://www.salmonscotland.co.uk/reports" TargetMode="External"/><Relationship Id="rId28" Type="http://schemas.openxmlformats.org/officeDocument/2006/relationships/hyperlink" Target="https://www.salmonscotland.co.uk/reports" TargetMode="External"/><Relationship Id="rId36" Type="http://schemas.openxmlformats.org/officeDocument/2006/relationships/hyperlink" Target="https://www.gov.scot/binaries/content/documents/govscot/publications/transparency-data/2021/04/fish-health-inspectorate-case-information-2021/documents/may-2021/cases-20210051-20210132/cases-20210051-20210132/govscot%3Adocument/Cases%2B20210051-20210132.pdf" TargetMode="External"/><Relationship Id="rId49" Type="http://schemas.openxmlformats.org/officeDocument/2006/relationships/hyperlink" Target="https://donstaniford.typepad.com/my-blog/2021/08/damning-disease-report-for-scottish-sea-farms-in-loch-spelve-.html" TargetMode="External"/><Relationship Id="rId57" Type="http://schemas.openxmlformats.org/officeDocument/2006/relationships/hyperlink" Target="https://donstaniford.typepad.com/.a/6a016766faffa0970b0278805ec48f200d-pi" TargetMode="External"/><Relationship Id="rId106" Type="http://schemas.openxmlformats.org/officeDocument/2006/relationships/hyperlink" Target="https://donstaniford.typepad.com/my-blog/2021/05/secret-filming-exposes-rspca-abused-scottish-salmontry.html" TargetMode="External"/><Relationship Id="rId114" Type="http://schemas.openxmlformats.org/officeDocument/2006/relationships/hyperlink" Target="https://www.fishfarmingexpert.com/article/fish-are-where-my-art-is-says-salmon-veteran-geoff/" TargetMode="External"/><Relationship Id="rId119" Type="http://schemas.openxmlformats.org/officeDocument/2006/relationships/hyperlink" Target="https://donstaniford.typepad.com/my-blog/2021/11/bullshit-called-on-mss-responsibly-sourced-scottish-salmon-.html" TargetMode="External"/><Relationship Id="rId127" Type="http://schemas.openxmlformats.org/officeDocument/2006/relationships/hyperlink" Target="https://donstaniford.typepad.com/files/pr-virus-laden-scottish-salmon-5-june-2019.pdf" TargetMode="External"/><Relationship Id="rId10" Type="http://schemas.openxmlformats.org/officeDocument/2006/relationships/image" Target="media/image2.jpeg"/><Relationship Id="rId31" Type="http://schemas.openxmlformats.org/officeDocument/2006/relationships/hyperlink" Target="https://scottishepa.maps.arcgis.com/apps/webappviewer/index.html?id=2218824350e5470e8026076d4138da58" TargetMode="External"/><Relationship Id="rId44" Type="http://schemas.openxmlformats.org/officeDocument/2006/relationships/image" Target="media/image16.png"/><Relationship Id="rId52" Type="http://schemas.openxmlformats.org/officeDocument/2006/relationships/image" Target="media/image17.png"/><Relationship Id="rId60" Type="http://schemas.openxmlformats.org/officeDocument/2006/relationships/hyperlink" Target="https://journals.plos.org/plosone/article?id=10.1371/journal.pone.0188793" TargetMode="External"/><Relationship Id="rId65" Type="http://schemas.openxmlformats.org/officeDocument/2006/relationships/hyperlink" Target="https://www.sciencedirect.com/science/article/pii/S0269749120302451" TargetMode="External"/><Relationship Id="rId73" Type="http://schemas.openxmlformats.org/officeDocument/2006/relationships/hyperlink" Target="https://www.sciencedirect.com/science/article/pii/S0048969719309428" TargetMode="External"/><Relationship Id="rId78" Type="http://schemas.openxmlformats.org/officeDocument/2006/relationships/hyperlink" Target="https://donstaniford.typepad.com/my-blog/2022/01/toxic-scottish-salmon-exposed-deltamethrin-azamethiphos-emamectin-benzoate-use-.html" TargetMode="External"/><Relationship Id="rId81" Type="http://schemas.openxmlformats.org/officeDocument/2006/relationships/image" Target="media/image30.png"/><Relationship Id="rId86" Type="http://schemas.openxmlformats.org/officeDocument/2006/relationships/image" Target="media/image33.jpeg"/><Relationship Id="rId94" Type="http://schemas.openxmlformats.org/officeDocument/2006/relationships/hyperlink" Target="https://www.robedwards.com/2013/10/scottish-watchdog-labelled-lapdog-after-agreeing-to-keep-fish-farm-deaths-secret.html" TargetMode="External"/><Relationship Id="rId99" Type="http://schemas.openxmlformats.org/officeDocument/2006/relationships/image" Target="media/image38.jpeg"/><Relationship Id="rId101" Type="http://schemas.openxmlformats.org/officeDocument/2006/relationships/hyperlink" Target="https://donstaniford.typepad.com/my-blog/2021/12/dead-in-the-water-scottish-salmons-mortality-mountain-piles-ever-higher-in-2021-.html" TargetMode="External"/><Relationship Id="rId122" Type="http://schemas.openxmlformats.org/officeDocument/2006/relationships/image" Target="media/image47.png"/><Relationship Id="rId130" Type="http://schemas.openxmlformats.org/officeDocument/2006/relationships/hyperlink" Target="mailto:salmonfarmingkills@gmail.com" TargetMode="External"/><Relationship Id="rId4" Type="http://schemas.openxmlformats.org/officeDocument/2006/relationships/footnotes" Target="footnotes.xml"/><Relationship Id="rId9" Type="http://schemas.openxmlformats.org/officeDocument/2006/relationships/hyperlink" Target="https://donstaniford.typepad.com/files/ms-letter-re-isa-prv-in-scottish-salmon-14-february-2022.pdf" TargetMode="External"/><Relationship Id="rId13" Type="http://schemas.openxmlformats.org/officeDocument/2006/relationships/hyperlink" Target="https://donstaniford.typepad.com/my-blog/2021/06/ms-drop-lochmuir-fake-brand-in-favour-of-rspca-assured-out-of-the-frying-pan-into-the-fire.html" TargetMode="External"/><Relationship Id="rId18" Type="http://schemas.openxmlformats.org/officeDocument/2006/relationships/image" Target="media/image7.png"/><Relationship Id="rId39" Type="http://schemas.openxmlformats.org/officeDocument/2006/relationships/image" Target="media/image12.png"/><Relationship Id="rId109" Type="http://schemas.openxmlformats.org/officeDocument/2006/relationships/image" Target="media/image43.png"/><Relationship Id="rId34" Type="http://schemas.openxmlformats.org/officeDocument/2006/relationships/image" Target="media/image9.png"/><Relationship Id="rId50" Type="http://schemas.openxmlformats.org/officeDocument/2006/relationships/hyperlink" Target="https://donstaniford.typepad.com/my-blog/2021/08/letter-to-scottish-ministers-re-isa-in-scottish-salmon-.html" TargetMode="External"/><Relationship Id="rId55" Type="http://schemas.openxmlformats.org/officeDocument/2006/relationships/hyperlink" Target="https://donstaniford.typepad.com/files/report-scottish-scamon-feb-2019-2-scottish-sea-farms.pdf" TargetMode="External"/><Relationship Id="rId76" Type="http://schemas.openxmlformats.org/officeDocument/2006/relationships/hyperlink" Target="https://donstaniford.typepad.com/files/report-scottish-scamon-feb-2019-2-scottish-sea-farms.pdf" TargetMode="External"/><Relationship Id="rId97" Type="http://schemas.openxmlformats.org/officeDocument/2006/relationships/image" Target="media/image37.png"/><Relationship Id="rId104" Type="http://schemas.openxmlformats.org/officeDocument/2006/relationships/image" Target="media/image41.jpeg"/><Relationship Id="rId120" Type="http://schemas.openxmlformats.org/officeDocument/2006/relationships/hyperlink" Target="https://donstaniford.typepad.com/my-blog/2021/11/ecohustler-sticks-it-to-responsibly-sourced-scottish-salmon-sold-by-ms-.html" TargetMode="External"/><Relationship Id="rId125" Type="http://schemas.openxmlformats.org/officeDocument/2006/relationships/image" Target="media/image49.png"/><Relationship Id="rId7" Type="http://schemas.openxmlformats.org/officeDocument/2006/relationships/hyperlink" Target="https://donstaniford.typepad.com/files/ms-letter-re-isa-prv-in-scottish-salmon-14-february-2022.pdf" TargetMode="External"/><Relationship Id="rId71" Type="http://schemas.openxmlformats.org/officeDocument/2006/relationships/hyperlink" Target="https://donstaniford.typepad.com/my-blog/2022/01/toxic-scottish-salmon-exposed-deltamethrin-azamethiphos-emamectin-benzoate-use-.html" TargetMode="External"/><Relationship Id="rId92" Type="http://schemas.openxmlformats.org/officeDocument/2006/relationships/image" Target="media/image36.png"/><Relationship Id="rId2" Type="http://schemas.openxmlformats.org/officeDocument/2006/relationships/settings" Target="settings.xml"/><Relationship Id="rId29" Type="http://schemas.openxmlformats.org/officeDocument/2006/relationships/hyperlink" Target="https://donstaniford.typepad.com/my-blog/2021/08/damning-disease-report-for-scottish-sea-farms-in-loch-spelve-.html" TargetMode="External"/><Relationship Id="rId24" Type="http://schemas.openxmlformats.org/officeDocument/2006/relationships/hyperlink" Target="https://www.salmonscotland.co.uk/reports" TargetMode="External"/><Relationship Id="rId40" Type="http://schemas.openxmlformats.org/officeDocument/2006/relationships/hyperlink" Target="https://donstaniford.typepad.com/my-blog/2021/08/breaking-news-isa-reported-at-rspca-assured-scottish-sea-farms-on-the-isle-of-mull.html" TargetMode="External"/><Relationship Id="rId45" Type="http://schemas.openxmlformats.org/officeDocument/2006/relationships/hyperlink" Target="https://donstaniford.typepad.com/my-blog/2021/08/damning-disease-report-for-scottish-sea-farms-in-loch-spelve-.html" TargetMode="External"/><Relationship Id="rId66" Type="http://schemas.openxmlformats.org/officeDocument/2006/relationships/image" Target="media/image23.png"/><Relationship Id="rId87" Type="http://schemas.openxmlformats.org/officeDocument/2006/relationships/hyperlink" Target="https://donstaniford.typepad.com/my-blog/2020/02/the-culling-farms-new-case-information-from-the-scottish-government-.html" TargetMode="External"/><Relationship Id="rId110" Type="http://schemas.openxmlformats.org/officeDocument/2006/relationships/hyperlink" Target="https://vimeo.com/547446585" TargetMode="External"/><Relationship Id="rId115" Type="http://schemas.openxmlformats.org/officeDocument/2006/relationships/image" Target="media/image45.png"/><Relationship Id="rId131" Type="http://schemas.openxmlformats.org/officeDocument/2006/relationships/fontTable" Target="fontTable.xml"/><Relationship Id="rId61" Type="http://schemas.openxmlformats.org/officeDocument/2006/relationships/hyperlink" Target="https://twitter.com/TheGAAIA/status/1238366060988059648" TargetMode="External"/><Relationship Id="rId82" Type="http://schemas.openxmlformats.org/officeDocument/2006/relationships/image" Target="media/image3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712</TotalTime>
  <Pages>23</Pages>
  <Words>2500</Words>
  <Characters>14253</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Don</cp:lastModifiedBy>
  <cp:revision>27</cp:revision>
  <dcterms:created xsi:type="dcterms:W3CDTF">2022-02-10T18:50:00Z</dcterms:created>
  <dcterms:modified xsi:type="dcterms:W3CDTF">2022-02-13T22:28:00Z</dcterms:modified>
</cp:coreProperties>
</file>