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56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/>
      </w:tblPr>
      <w:tblGrid>
        <w:gridCol w:w="1617"/>
        <w:gridCol w:w="9439"/>
      </w:tblGrid>
      <w:tr w:rsidR="000F5D13" w:rsidTr="00BA7F0D">
        <w:trPr>
          <w:trHeight w:val="1052"/>
        </w:trPr>
        <w:tc>
          <w:tcPr>
            <w:tcW w:w="1617" w:type="dxa"/>
            <w:tcBorders>
              <w:right w:val="nil"/>
            </w:tcBorders>
            <w:shd w:val="clear" w:color="auto" w:fill="FFFFFF"/>
          </w:tcPr>
          <w:p w:rsidR="000F5D13" w:rsidRPr="00213EC5" w:rsidRDefault="000F5D13" w:rsidP="00263F9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13EC5">
              <w:rPr>
                <w:rFonts w:ascii="Arial" w:hAnsi="Arial" w:cs="Arial"/>
                <w:b/>
                <w:sz w:val="24"/>
                <w:szCs w:val="24"/>
              </w:rPr>
              <w:t xml:space="preserve">References: </w:t>
            </w:r>
          </w:p>
          <w:p w:rsidR="000F5D13" w:rsidRPr="00213EC5" w:rsidRDefault="000F5D13" w:rsidP="00263F9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9" w:type="dxa"/>
            <w:tcBorders>
              <w:left w:val="nil"/>
            </w:tcBorders>
            <w:shd w:val="clear" w:color="auto" w:fill="FFFFFF"/>
          </w:tcPr>
          <w:p w:rsidR="00317FB6" w:rsidRDefault="004F3AE6" w:rsidP="00263F9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QUALITY – GUIDE - </w:t>
            </w:r>
            <w:r w:rsidR="000F5D13" w:rsidRPr="00317FB6">
              <w:rPr>
                <w:rFonts w:ascii="Arial" w:hAnsi="Arial" w:cs="Arial"/>
                <w:sz w:val="24"/>
                <w:szCs w:val="24"/>
              </w:rPr>
              <w:t xml:space="preserve">GRADING STANDARDS(PHOTOS), </w:t>
            </w:r>
          </w:p>
          <w:p w:rsidR="000F5D13" w:rsidRDefault="004F3AE6" w:rsidP="00263F9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QUALITY – </w:t>
            </w:r>
            <w:r w:rsidR="000F5D13" w:rsidRPr="00317FB6">
              <w:rPr>
                <w:rFonts w:ascii="Arial" w:hAnsi="Arial" w:cs="Arial"/>
                <w:sz w:val="24"/>
                <w:szCs w:val="24"/>
              </w:rPr>
              <w:t>PRO</w:t>
            </w:r>
            <w:r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0F5D13" w:rsidRPr="00317FB6">
              <w:rPr>
                <w:rFonts w:ascii="Arial" w:hAnsi="Arial" w:cs="Arial"/>
                <w:sz w:val="24"/>
                <w:szCs w:val="24"/>
              </w:rPr>
              <w:t>GRADING STANDARDS (WRITTEN)</w:t>
            </w:r>
          </w:p>
          <w:p w:rsidR="000F1068" w:rsidRPr="00317FB6" w:rsidRDefault="000F1068" w:rsidP="00263F9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QUALITY – PRO - QUALITY CHECKS POST EVISCERATION</w:t>
            </w:r>
          </w:p>
          <w:p w:rsidR="000F5D13" w:rsidRPr="00317FB6" w:rsidRDefault="004F3AE6" w:rsidP="00263F9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QUALITY – </w:t>
            </w:r>
            <w:r w:rsidR="000F5D13" w:rsidRPr="00317FB6">
              <w:rPr>
                <w:rFonts w:ascii="Arial" w:hAnsi="Arial" w:cs="Arial"/>
                <w:sz w:val="24"/>
                <w:szCs w:val="24"/>
              </w:rPr>
              <w:t>PRO</w:t>
            </w:r>
            <w:r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0F5D13" w:rsidRPr="00317FB6">
              <w:rPr>
                <w:rFonts w:ascii="Arial" w:hAnsi="Arial" w:cs="Arial"/>
                <w:sz w:val="24"/>
                <w:szCs w:val="24"/>
              </w:rPr>
              <w:t xml:space="preserve">SPECIAL CUSTOMER REQUIREMENTS PROCEDURE </w:t>
            </w:r>
          </w:p>
          <w:p w:rsidR="000F5D13" w:rsidRPr="00235896" w:rsidRDefault="00157F49" w:rsidP="00317FB6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>PROCESSING – O</w:t>
            </w:r>
            <w:r w:rsidR="00805C68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 xml:space="preserve">P - </w:t>
            </w:r>
            <w:r w:rsidR="00606D54" w:rsidRPr="00317FB6">
              <w:rPr>
                <w:rFonts w:ascii="Arial" w:hAnsi="Arial" w:cs="Arial"/>
                <w:sz w:val="24"/>
                <w:szCs w:val="24"/>
              </w:rPr>
              <w:t>TEMPERATURE CONTROL PROCEDURE</w:t>
            </w:r>
          </w:p>
        </w:tc>
      </w:tr>
      <w:tr w:rsidR="00E72C83" w:rsidTr="00BA7F0D">
        <w:trPr>
          <w:trHeight w:val="1585"/>
        </w:trPr>
        <w:tc>
          <w:tcPr>
            <w:tcW w:w="11056" w:type="dxa"/>
            <w:gridSpan w:val="2"/>
            <w:shd w:val="clear" w:color="auto" w:fill="FFFFFF"/>
          </w:tcPr>
          <w:p w:rsidR="00E72C83" w:rsidRPr="00E72C83" w:rsidRDefault="00E72C83" w:rsidP="00E72C83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2C83">
              <w:rPr>
                <w:rFonts w:ascii="Arial" w:hAnsi="Arial" w:cs="Arial"/>
                <w:b/>
                <w:sz w:val="24"/>
                <w:szCs w:val="24"/>
              </w:rPr>
              <w:t>Job Requirements:</w:t>
            </w:r>
          </w:p>
          <w:p w:rsidR="003A6AE2" w:rsidRDefault="007C10A9" w:rsidP="007C10A9">
            <w:pPr>
              <w:ind w:left="45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Fish are delivered to the Grading platform and automatically</w:t>
            </w:r>
            <w:r w:rsidR="00A52105">
              <w:rPr>
                <w:rFonts w:ascii="Arial" w:hAnsi="Arial" w:cs="Arial"/>
                <w:sz w:val="24"/>
                <w:szCs w:val="24"/>
              </w:rPr>
              <w:t xml:space="preserve"> diverted to individual </w:t>
            </w:r>
            <w:r>
              <w:rPr>
                <w:rFonts w:ascii="Arial" w:hAnsi="Arial" w:cs="Arial"/>
                <w:sz w:val="24"/>
                <w:szCs w:val="24"/>
              </w:rPr>
              <w:t xml:space="preserve">stations </w:t>
            </w:r>
            <w:r w:rsidR="00A52105">
              <w:rPr>
                <w:rFonts w:ascii="Arial" w:hAnsi="Arial" w:cs="Arial"/>
                <w:sz w:val="24"/>
                <w:szCs w:val="24"/>
              </w:rPr>
              <w:t xml:space="preserve">to be graded by visual </w:t>
            </w:r>
            <w:r>
              <w:rPr>
                <w:rFonts w:ascii="Arial" w:hAnsi="Arial" w:cs="Arial"/>
                <w:sz w:val="24"/>
                <w:szCs w:val="24"/>
              </w:rPr>
              <w:t xml:space="preserve">assessment </w:t>
            </w:r>
            <w:r w:rsidR="00A52105">
              <w:rPr>
                <w:rFonts w:ascii="Arial" w:hAnsi="Arial" w:cs="Arial"/>
                <w:sz w:val="24"/>
                <w:szCs w:val="24"/>
              </w:rPr>
              <w:t xml:space="preserve">to </w:t>
            </w:r>
            <w:r w:rsidR="00A964E1">
              <w:rPr>
                <w:rFonts w:ascii="Arial" w:hAnsi="Arial" w:cs="Arial"/>
                <w:sz w:val="24"/>
                <w:szCs w:val="24"/>
              </w:rPr>
              <w:t>MOWI</w:t>
            </w:r>
            <w:r w:rsidR="00A5210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36355">
              <w:rPr>
                <w:rFonts w:ascii="Arial" w:hAnsi="Arial" w:cs="Arial"/>
                <w:sz w:val="24"/>
                <w:szCs w:val="24"/>
              </w:rPr>
              <w:t xml:space="preserve">Quality </w:t>
            </w:r>
            <w:r w:rsidR="00A52105">
              <w:rPr>
                <w:rFonts w:ascii="Arial" w:hAnsi="Arial" w:cs="Arial"/>
                <w:sz w:val="24"/>
                <w:szCs w:val="24"/>
              </w:rPr>
              <w:t>Standards</w:t>
            </w:r>
            <w:r w:rsidR="003A6AE2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:rsidR="00367B4C" w:rsidRDefault="00E72C83" w:rsidP="003A6AE2">
            <w:pPr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367B4C">
              <w:rPr>
                <w:rFonts w:ascii="Arial" w:hAnsi="Arial" w:cs="Arial"/>
                <w:sz w:val="24"/>
                <w:szCs w:val="24"/>
              </w:rPr>
              <w:t>The operat</w:t>
            </w:r>
            <w:r w:rsidR="0098398A" w:rsidRPr="00367B4C">
              <w:rPr>
                <w:rFonts w:ascii="Arial" w:hAnsi="Arial" w:cs="Arial"/>
                <w:sz w:val="24"/>
                <w:szCs w:val="24"/>
              </w:rPr>
              <w:t>ive</w:t>
            </w:r>
            <w:r w:rsidRPr="00367B4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52105" w:rsidRPr="00367B4C">
              <w:rPr>
                <w:rFonts w:ascii="Arial" w:hAnsi="Arial" w:cs="Arial"/>
                <w:sz w:val="24"/>
                <w:szCs w:val="24"/>
              </w:rPr>
              <w:t xml:space="preserve">must </w:t>
            </w:r>
            <w:r w:rsidRPr="00367B4C">
              <w:rPr>
                <w:rFonts w:ascii="Arial" w:hAnsi="Arial" w:cs="Arial"/>
                <w:sz w:val="24"/>
                <w:szCs w:val="24"/>
              </w:rPr>
              <w:t xml:space="preserve">check </w:t>
            </w:r>
            <w:r w:rsidR="00A52105" w:rsidRPr="00367B4C">
              <w:rPr>
                <w:rFonts w:ascii="Arial" w:hAnsi="Arial" w:cs="Arial"/>
                <w:sz w:val="24"/>
                <w:szCs w:val="24"/>
              </w:rPr>
              <w:t>each fish both internally and externally to determine which standard the fish</w:t>
            </w:r>
            <w:r w:rsidR="00367B4C">
              <w:rPr>
                <w:rFonts w:ascii="Arial" w:hAnsi="Arial" w:cs="Arial"/>
                <w:sz w:val="24"/>
                <w:szCs w:val="24"/>
              </w:rPr>
              <w:t xml:space="preserve"> meets</w:t>
            </w:r>
          </w:p>
          <w:p w:rsidR="00157F49" w:rsidRPr="00157F49" w:rsidRDefault="00A52105" w:rsidP="00157F49">
            <w:pPr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367B4C">
              <w:rPr>
                <w:rFonts w:ascii="Arial" w:hAnsi="Arial" w:cs="Arial"/>
                <w:sz w:val="24"/>
                <w:szCs w:val="24"/>
              </w:rPr>
              <w:t xml:space="preserve">If necessary a final clean with a </w:t>
            </w:r>
            <w:r w:rsidR="00E72C83" w:rsidRPr="00367B4C">
              <w:rPr>
                <w:rFonts w:ascii="Arial" w:hAnsi="Arial" w:cs="Arial"/>
                <w:sz w:val="24"/>
                <w:szCs w:val="24"/>
              </w:rPr>
              <w:t xml:space="preserve">suction </w:t>
            </w:r>
            <w:r w:rsidR="008B0B01" w:rsidRPr="00367B4C">
              <w:rPr>
                <w:rFonts w:ascii="Arial" w:hAnsi="Arial" w:cs="Arial"/>
                <w:sz w:val="24"/>
                <w:szCs w:val="24"/>
              </w:rPr>
              <w:t>tool</w:t>
            </w:r>
            <w:r w:rsidR="00E72C83" w:rsidRPr="00367B4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67B4C">
              <w:rPr>
                <w:rFonts w:ascii="Arial" w:hAnsi="Arial" w:cs="Arial"/>
                <w:sz w:val="24"/>
                <w:szCs w:val="24"/>
              </w:rPr>
              <w:t xml:space="preserve">can be carried out </w:t>
            </w:r>
            <w:r w:rsidR="00E72C83" w:rsidRPr="00367B4C">
              <w:rPr>
                <w:rFonts w:ascii="Arial" w:hAnsi="Arial" w:cs="Arial"/>
                <w:sz w:val="24"/>
                <w:szCs w:val="24"/>
              </w:rPr>
              <w:t>if required</w:t>
            </w:r>
            <w:r w:rsidR="003A6AE2" w:rsidRPr="00367B4C">
              <w:rPr>
                <w:rFonts w:ascii="Arial" w:hAnsi="Arial" w:cs="Arial"/>
                <w:sz w:val="24"/>
                <w:szCs w:val="24"/>
              </w:rPr>
              <w:t xml:space="preserve"> at this stag</w:t>
            </w:r>
          </w:p>
          <w:p w:rsidR="00E72C83" w:rsidRDefault="00A52105" w:rsidP="00157F49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Grading Station</w:t>
            </w:r>
          </w:p>
          <w:p w:rsidR="00157F49" w:rsidRDefault="00157F49" w:rsidP="00157F49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72C83" w:rsidRDefault="00461BDC" w:rsidP="004E7D45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61BDC">
              <w:rPr>
                <w:noProof/>
                <w:lang w:eastAsia="en-GB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15" o:spid="_x0000_s1026" type="#_x0000_t13" style="position:absolute;left:0;text-align:left;margin-left:89.5pt;margin-top:78.2pt;width:75.1pt;height:12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" fillcolor="red"/>
              </w:pict>
            </w:r>
            <w:r w:rsidRPr="00461BDC"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43" type="#_x0000_t202" style="position:absolute;left:0;text-align:left;margin-left:10.7pt;margin-top:75pt;width:81.3pt;height:20.35pt;z-index: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">
                  <v:textbox style="mso-next-textbox:#Text Box 14">
                    <w:txbxContent>
                      <w:p w:rsidR="00FA5919" w:rsidRPr="008B0B01" w:rsidRDefault="00FA5919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8B0B01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Suction tool</w:t>
                        </w:r>
                      </w:p>
                    </w:txbxContent>
                  </v:textbox>
                </v:shape>
              </w:pict>
            </w:r>
            <w:r w:rsidR="0072687E">
              <w:rPr>
                <w:noProof/>
                <w:lang w:val="en-US"/>
              </w:rPr>
              <w:drawing>
                <wp:inline distT="0" distB="0" distL="0" distR="0">
                  <wp:extent cx="4790219" cy="254635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9166" cy="2556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E7D45" w:rsidRPr="00453AF5" w:rsidRDefault="004E7D45" w:rsidP="000F5D1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:rsidR="00E72C83" w:rsidRDefault="00536355" w:rsidP="00536355">
            <w:pPr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quality decision is applied by the operator selecting from a control panel with pre-programmed </w:t>
            </w:r>
            <w:r w:rsidR="00C148E7">
              <w:rPr>
                <w:rFonts w:ascii="Arial" w:hAnsi="Arial" w:cs="Arial"/>
                <w:sz w:val="24"/>
                <w:szCs w:val="24"/>
              </w:rPr>
              <w:t>criteria.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:rsidR="00E72C83" w:rsidRDefault="00E72C83" w:rsidP="000F5D1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235896" w:rsidRPr="00235896" w:rsidRDefault="00235896" w:rsidP="00807CC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5896">
              <w:rPr>
                <w:rFonts w:ascii="Arial" w:hAnsi="Arial" w:cs="Arial"/>
                <w:sz w:val="24"/>
                <w:szCs w:val="24"/>
              </w:rPr>
              <w:t>The control panel con</w:t>
            </w:r>
            <w:r w:rsidR="00807CC4">
              <w:rPr>
                <w:rFonts w:ascii="Arial" w:hAnsi="Arial" w:cs="Arial"/>
                <w:sz w:val="24"/>
                <w:szCs w:val="24"/>
              </w:rPr>
              <w:t>sists</w:t>
            </w:r>
            <w:r w:rsidRPr="0023589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07CC4">
              <w:rPr>
                <w:rFonts w:ascii="Arial" w:hAnsi="Arial" w:cs="Arial"/>
                <w:sz w:val="24"/>
                <w:szCs w:val="24"/>
              </w:rPr>
              <w:t>of a fish delivery switch, four selection buttons and an emergency stop button:</w:t>
            </w:r>
          </w:p>
          <w:p w:rsidR="00235896" w:rsidRDefault="00461BDC" w:rsidP="00235896">
            <w:pPr>
              <w:spacing w:before="120" w:after="120" w:line="240" w:lineRule="auto"/>
              <w:jc w:val="center"/>
              <w:rPr>
                <w:bdr w:val="single" w:sz="48" w:space="0" w:color="FFFFFF"/>
              </w:rPr>
            </w:pPr>
            <w:r w:rsidRPr="00461BDC"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lastRenderedPageBreak/>
              <w:pict>
                <v:shape id="Text Box 6" o:spid="_x0000_s1027" type="#_x0000_t202" style="position:absolute;left:0;text-align:left;margin-left:215.9pt;margin-top:110.2pt;width:189pt;height:22.3pt;z-index:2516490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">
                  <v:textbox style="mso-next-textbox:#Text Box 6">
                    <w:txbxContent>
                      <w:p w:rsidR="00FA5919" w:rsidRPr="00807CC4" w:rsidRDefault="00FA5919" w:rsidP="00243042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A     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1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      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2  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    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3    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4  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B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</w:t>
                        </w:r>
                      </w:p>
                      <w:p w:rsidR="00FA5919" w:rsidRPr="00807CC4" w:rsidRDefault="00FA5919" w:rsidP="00235896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w:pict>
            </w:r>
            <w:r w:rsidRPr="00461BDC">
              <w:rPr>
                <w:noProof/>
              </w:rPr>
              <w:pict>
                <v:shape id="Text Box 7" o:spid="_x0000_s1028" type="#_x0000_t202" style="position:absolute;left:0;text-align:left;margin-left:2.2pt;margin-top:5.5pt;width:166.45pt;height:212.25pt;z-index:2516500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">
                  <v:textbox style="mso-next-textbox:#Text Box 7">
                    <w:txbxContent>
                      <w:p w:rsidR="00FA5919" w:rsidRPr="00091848" w:rsidRDefault="00FA5919" w:rsidP="00C148E7">
                        <w:pPr>
                          <w:jc w:val="right"/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</w:pPr>
                      </w:p>
                      <w:p w:rsidR="00FA5919" w:rsidRPr="00091848" w:rsidRDefault="00FA5919" w:rsidP="00243042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243042"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  <w:t>A.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</w:t>
                        </w:r>
                        <w:r w:rsidRPr="0009184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Fish Delivery switch</w:t>
                        </w:r>
                      </w:p>
                      <w:p w:rsidR="00FA5919" w:rsidRPr="00091848" w:rsidRDefault="00FA5919" w:rsidP="00243042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  <w:t>1</w:t>
                        </w:r>
                        <w:r w:rsidRPr="0009184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. Ordinary Standard button </w:t>
                        </w:r>
                      </w:p>
                      <w:p w:rsidR="00FA5919" w:rsidRPr="00091848" w:rsidRDefault="00FA5919" w:rsidP="00243042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  <w:t>2</w:t>
                        </w:r>
                        <w:r w:rsidRPr="0009184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. Rebate Standard button </w:t>
                        </w:r>
                      </w:p>
                      <w:p w:rsidR="00FA5919" w:rsidRPr="00091848" w:rsidRDefault="00FA5919" w:rsidP="00243042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  <w:t>3</w:t>
                        </w:r>
                        <w:r w:rsidRPr="0009184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. 3</w:t>
                        </w:r>
                        <w:r w:rsidRPr="00091848">
                          <w:rPr>
                            <w:rFonts w:ascii="Arial" w:hAnsi="Arial" w:cs="Arial"/>
                            <w:sz w:val="24"/>
                            <w:szCs w:val="24"/>
                            <w:vertAlign w:val="superscript"/>
                          </w:rPr>
                          <w:t>rd</w:t>
                        </w:r>
                        <w:r w:rsidRPr="0009184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Button  </w:t>
                        </w:r>
                      </w:p>
                      <w:p w:rsidR="00FA5919" w:rsidRPr="00091848" w:rsidRDefault="00FA5919" w:rsidP="00243042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  <w:t>4</w:t>
                        </w:r>
                        <w:r w:rsidRPr="0009184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. Reject fish button</w:t>
                        </w:r>
                      </w:p>
                      <w:p w:rsidR="00FA5919" w:rsidRPr="00091848" w:rsidRDefault="00FA5919" w:rsidP="00243042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  <w:t>B</w:t>
                        </w:r>
                        <w:r w:rsidRPr="0009184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. Emergency Stop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button</w:t>
                        </w:r>
                      </w:p>
                      <w:p w:rsidR="00FA5919" w:rsidRPr="00091848" w:rsidRDefault="00FA5919" w:rsidP="00C148E7">
                        <w:pPr>
                          <w:jc w:val="right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w:pict>
            </w:r>
            <w:r w:rsidR="004E7D45">
              <w:rPr>
                <w:bdr w:val="single" w:sz="48" w:space="0" w:color="FFFFFF"/>
              </w:rPr>
              <w:t xml:space="preserve">                                  </w:t>
            </w:r>
            <w:r w:rsidR="0072687E">
              <w:rPr>
                <w:noProof/>
                <w:bdr w:val="single" w:sz="48" w:space="0" w:color="FFFFFF"/>
                <w:lang w:val="en-US"/>
              </w:rPr>
              <w:drawing>
                <wp:inline distT="0" distB="0" distL="0" distR="0">
                  <wp:extent cx="4395470" cy="262191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5470" cy="262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2EBB" w:rsidRDefault="00AE2EBB" w:rsidP="00235896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:rsidR="002034C9" w:rsidRDefault="00235896" w:rsidP="00AE2EB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235896">
              <w:rPr>
                <w:rFonts w:ascii="Arial" w:hAnsi="Arial" w:cs="Arial"/>
                <w:sz w:val="24"/>
                <w:szCs w:val="24"/>
              </w:rPr>
              <w:t xml:space="preserve">After the fish has been quality assessed and prior to the fish being dropped into </w:t>
            </w:r>
            <w:r w:rsidR="00807CC4">
              <w:rPr>
                <w:rFonts w:ascii="Arial" w:hAnsi="Arial" w:cs="Arial"/>
                <w:sz w:val="24"/>
                <w:szCs w:val="24"/>
              </w:rPr>
              <w:t>a</w:t>
            </w:r>
            <w:r w:rsidRPr="00235896">
              <w:rPr>
                <w:rFonts w:ascii="Arial" w:hAnsi="Arial" w:cs="Arial"/>
                <w:sz w:val="24"/>
                <w:szCs w:val="24"/>
              </w:rPr>
              <w:t xml:space="preserve"> weigh cell, the operator will select the appropriate button</w:t>
            </w:r>
          </w:p>
          <w:p w:rsidR="00235896" w:rsidRPr="00235896" w:rsidRDefault="002034C9" w:rsidP="00AE2EB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23589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35896" w:rsidRPr="00235896">
              <w:rPr>
                <w:rFonts w:ascii="Arial" w:hAnsi="Arial" w:cs="Arial"/>
                <w:sz w:val="24"/>
                <w:szCs w:val="24"/>
              </w:rPr>
              <w:t xml:space="preserve">If the fish meets the Superior Grading Standard, no </w:t>
            </w:r>
            <w:r w:rsidR="00807CC4">
              <w:rPr>
                <w:rFonts w:ascii="Arial" w:hAnsi="Arial" w:cs="Arial"/>
                <w:sz w:val="24"/>
                <w:szCs w:val="24"/>
              </w:rPr>
              <w:t xml:space="preserve">button selection </w:t>
            </w:r>
            <w:r w:rsidR="00235896" w:rsidRPr="00235896">
              <w:rPr>
                <w:rFonts w:ascii="Arial" w:hAnsi="Arial" w:cs="Arial"/>
                <w:sz w:val="24"/>
                <w:szCs w:val="24"/>
              </w:rPr>
              <w:t>is required</w:t>
            </w:r>
          </w:p>
          <w:p w:rsidR="00235896" w:rsidRDefault="00235896" w:rsidP="00AE2EB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235896">
              <w:rPr>
                <w:rFonts w:ascii="Arial" w:hAnsi="Arial" w:cs="Arial"/>
                <w:sz w:val="24"/>
                <w:szCs w:val="24"/>
              </w:rPr>
              <w:t xml:space="preserve">Once the fish </w:t>
            </w:r>
            <w:r w:rsidR="004854F5">
              <w:rPr>
                <w:rFonts w:ascii="Arial" w:hAnsi="Arial" w:cs="Arial"/>
                <w:sz w:val="24"/>
                <w:szCs w:val="24"/>
              </w:rPr>
              <w:t xml:space="preserve">has been deposited </w:t>
            </w:r>
            <w:r w:rsidRPr="00235896">
              <w:rPr>
                <w:rFonts w:ascii="Arial" w:hAnsi="Arial" w:cs="Arial"/>
                <w:sz w:val="24"/>
                <w:szCs w:val="24"/>
              </w:rPr>
              <w:t xml:space="preserve">in the weigh cell the grader will automatically weigh the fish and then drop it </w:t>
            </w:r>
            <w:r w:rsidR="004854F5">
              <w:rPr>
                <w:rFonts w:ascii="Arial" w:hAnsi="Arial" w:cs="Arial"/>
                <w:sz w:val="24"/>
                <w:szCs w:val="24"/>
              </w:rPr>
              <w:t>to a pre-</w:t>
            </w:r>
            <w:r w:rsidRPr="00235896">
              <w:rPr>
                <w:rFonts w:ascii="Arial" w:hAnsi="Arial" w:cs="Arial"/>
                <w:sz w:val="24"/>
                <w:szCs w:val="24"/>
              </w:rPr>
              <w:t>selected bucket</w:t>
            </w:r>
          </w:p>
          <w:p w:rsidR="004854F5" w:rsidRDefault="00461BDC" w:rsidP="004854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DC">
              <w:rPr>
                <w:noProof/>
              </w:rPr>
              <w:pict>
                <v:shape id="Text Box 11" o:spid="_x0000_s1029" type="#_x0000_t202" style="position:absolute;left:0;text-align:left;margin-left:253.25pt;margin-top:231.85pt;width:55.3pt;height:23.35pt;z-index:2516541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">
                  <v:textbox style="mso-next-textbox:#Text Box 11">
                    <w:txbxContent>
                      <w:p w:rsidR="00FA5919" w:rsidRPr="004854F5" w:rsidRDefault="00FA5919" w:rsidP="004854F5">
                        <w:pPr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F</w:t>
                        </w:r>
                        <w:r w:rsidRPr="004854F5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lipper</w:t>
                        </w:r>
                      </w:p>
                    </w:txbxContent>
                  </v:textbox>
                </v:shape>
              </w:pict>
            </w:r>
            <w:r w:rsidRPr="00461BDC">
              <w:rPr>
                <w:noProof/>
                <w:lang w:eastAsia="en-GB"/>
              </w:rPr>
              <w:pict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AutoShape 12" o:spid="_x0000_s1042" type="#_x0000_t68" style="position:absolute;left:0;text-align:left;margin-left:276.2pt;margin-top:173.45pt;width:10.15pt;height:58.4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" fillcolor="red">
                  <v:textbox style="layout-flow:vertical-ideographic"/>
                </v:shape>
              </w:pict>
            </w:r>
            <w:r w:rsidRPr="00461BDC">
              <w:rPr>
                <w:noProof/>
                <w:lang w:eastAsia="en-GB"/>
              </w:rPr>
              <w:pict>
                <v:shape id="AutoShape 10" o:spid="_x0000_s1041" type="#_x0000_t68" style="position:absolute;left:0;text-align:left;margin-left:311pt;margin-top:168.65pt;width:8.4pt;height:89.65pt;z-index: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" fillcolor="red">
                  <v:textbox style="layout-flow:vertical-ideographic"/>
                </v:shape>
              </w:pict>
            </w:r>
            <w:r w:rsidRPr="00461BDC">
              <w:rPr>
                <w:noProof/>
                <w:lang w:eastAsia="en-GB"/>
              </w:rPr>
              <w:pict>
                <v:shape id="AutoShape 9" o:spid="_x0000_s1040" type="#_x0000_t68" style="position:absolute;left:0;text-align:left;margin-left:234.55pt;margin-top:168.65pt;width:7.15pt;height:89.65pt;z-index:25165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" fillcolor="red">
                  <v:textbox style="layout-flow:vertical-ideographic"/>
                </v:shape>
              </w:pict>
            </w:r>
            <w:r w:rsidR="0072687E">
              <w:rPr>
                <w:rFonts w:ascii="Arial" w:hAnsi="Arial" w:cs="Arial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3900170" cy="293624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0170" cy="293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54F5" w:rsidRDefault="00461BDC" w:rsidP="004854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DC">
              <w:rPr>
                <w:noProof/>
              </w:rPr>
              <w:pict>
                <v:shape id="Text Box 8" o:spid="_x0000_s1030" type="#_x0000_t202" style="position:absolute;left:0;text-align:left;margin-left:233.4pt;margin-top:15.6pt;width:89.45pt;height:22.15pt;z-index:2516510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">
                  <v:textbox style="mso-next-textbox:#Text Box 8">
                    <w:txbxContent>
                      <w:p w:rsidR="00FA5919" w:rsidRPr="004854F5" w:rsidRDefault="00FA5919" w:rsidP="004854F5">
                        <w:pPr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W</w:t>
                        </w:r>
                        <w:r w:rsidRPr="004854F5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eigh cells</w:t>
                        </w:r>
                      </w:p>
                    </w:txbxContent>
                  </v:textbox>
                </v:shape>
              </w:pict>
            </w:r>
          </w:p>
          <w:p w:rsidR="004854F5" w:rsidRPr="00235896" w:rsidRDefault="004854F5" w:rsidP="004854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72C83" w:rsidRPr="00317FB6" w:rsidRDefault="002A6F84" w:rsidP="00317FB6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235896" w:rsidRPr="00235896">
              <w:rPr>
                <w:rFonts w:ascii="Arial" w:hAnsi="Arial" w:cs="Arial"/>
                <w:sz w:val="24"/>
                <w:szCs w:val="24"/>
              </w:rPr>
              <w:t xml:space="preserve">flipper will alternate between </w:t>
            </w:r>
            <w:r>
              <w:rPr>
                <w:rFonts w:ascii="Arial" w:hAnsi="Arial" w:cs="Arial"/>
                <w:sz w:val="24"/>
                <w:szCs w:val="24"/>
              </w:rPr>
              <w:t>two weigh cells allowing the grading o</w:t>
            </w:r>
            <w:r w:rsidR="00235896" w:rsidRPr="00235896">
              <w:rPr>
                <w:rFonts w:ascii="Arial" w:hAnsi="Arial" w:cs="Arial"/>
                <w:sz w:val="24"/>
                <w:szCs w:val="24"/>
              </w:rPr>
              <w:t>perative to deliver a constant supply of fish to the weigh cell</w:t>
            </w:r>
          </w:p>
        </w:tc>
      </w:tr>
      <w:tr w:rsidR="000362CF" w:rsidTr="00BA7F0D">
        <w:trPr>
          <w:trHeight w:val="10383"/>
        </w:trPr>
        <w:tc>
          <w:tcPr>
            <w:tcW w:w="11056" w:type="dxa"/>
            <w:gridSpan w:val="2"/>
            <w:tcBorders>
              <w:bottom w:val="single" w:sz="4" w:space="0" w:color="365F91"/>
            </w:tcBorders>
            <w:shd w:val="clear" w:color="auto" w:fill="FFFFFF"/>
          </w:tcPr>
          <w:p w:rsidR="00172F46" w:rsidRPr="00172F46" w:rsidRDefault="00172F46" w:rsidP="00172F46">
            <w:pPr>
              <w:pStyle w:val="Title"/>
              <w:rPr>
                <w:rFonts w:ascii="Arial" w:hAnsi="Arial" w:cs="Arial"/>
                <w:sz w:val="28"/>
                <w:szCs w:val="28"/>
                <w:u w:val="single"/>
              </w:rPr>
            </w:pPr>
            <w:r w:rsidRPr="00172F46">
              <w:rPr>
                <w:rFonts w:ascii="Arial" w:hAnsi="Arial" w:cs="Arial"/>
                <w:sz w:val="28"/>
                <w:szCs w:val="28"/>
                <w:u w:val="single"/>
              </w:rPr>
              <w:lastRenderedPageBreak/>
              <w:t xml:space="preserve">Grading </w:t>
            </w:r>
            <w:r w:rsidR="009105E3">
              <w:rPr>
                <w:rFonts w:ascii="Arial" w:hAnsi="Arial" w:cs="Arial"/>
                <w:sz w:val="28"/>
                <w:szCs w:val="28"/>
                <w:u w:val="single"/>
              </w:rPr>
              <w:t xml:space="preserve">Standards and </w:t>
            </w:r>
            <w:r w:rsidR="000D14FE">
              <w:rPr>
                <w:rFonts w:ascii="Arial" w:hAnsi="Arial" w:cs="Arial"/>
                <w:sz w:val="28"/>
                <w:szCs w:val="28"/>
                <w:u w:val="single"/>
              </w:rPr>
              <w:t>Customer</w:t>
            </w:r>
            <w:r w:rsidR="00865A0A">
              <w:rPr>
                <w:rFonts w:ascii="Arial" w:hAnsi="Arial" w:cs="Arial"/>
                <w:sz w:val="28"/>
                <w:szCs w:val="28"/>
                <w:u w:val="single"/>
              </w:rPr>
              <w:t xml:space="preserve"> </w:t>
            </w:r>
            <w:r w:rsidRPr="00172F46">
              <w:rPr>
                <w:rFonts w:ascii="Arial" w:hAnsi="Arial" w:cs="Arial"/>
                <w:sz w:val="28"/>
                <w:szCs w:val="28"/>
                <w:u w:val="single"/>
              </w:rPr>
              <w:t xml:space="preserve">requirements </w:t>
            </w:r>
          </w:p>
          <w:p w:rsidR="00172F46" w:rsidRPr="005E0266" w:rsidRDefault="00172F46" w:rsidP="00172F46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  <w:p w:rsidR="00172F46" w:rsidRDefault="00172F46" w:rsidP="00172F46">
            <w:pPr>
              <w:spacing w:after="0" w:line="240" w:lineRule="auto"/>
              <w:ind w:left="284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There are aspects of Grading t</w:t>
            </w:r>
            <w:r w:rsidRPr="00E20F1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raining which cannot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always </w:t>
            </w:r>
            <w:r w:rsidRPr="00E20F1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be fully covered by the initial 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practical </w:t>
            </w:r>
            <w:r w:rsidRPr="00E20F15">
              <w:rPr>
                <w:rFonts w:ascii="Arial" w:eastAsia="Times New Roman" w:hAnsi="Arial" w:cs="Arial"/>
                <w:bCs/>
                <w:sz w:val="24"/>
                <w:szCs w:val="24"/>
              </w:rPr>
              <w:t>on the job training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, </w:t>
            </w:r>
            <w:r w:rsidRPr="00E20F1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this is due to some of the categories to be assessed being more prevalent at different times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during the year, th</w:t>
            </w:r>
            <w:r w:rsidRPr="00E20F1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erefore Graders will 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undergo </w:t>
            </w:r>
            <w:r w:rsidRPr="00E20F15">
              <w:rPr>
                <w:rFonts w:ascii="Arial" w:eastAsia="Times New Roman" w:hAnsi="Arial" w:cs="Arial"/>
                <w:bCs/>
                <w:sz w:val="24"/>
                <w:szCs w:val="24"/>
              </w:rPr>
              <w:t>initial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practical </w:t>
            </w:r>
            <w:r w:rsidRPr="00E20F1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job training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with an experienced designated 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processing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trainer</w:t>
            </w:r>
            <w:r w:rsidR="009105E3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="00D53D24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until deemed competent by </w:t>
            </w:r>
            <w:r w:rsidR="009105E3">
              <w:rPr>
                <w:rFonts w:ascii="Arial" w:eastAsia="Times New Roman" w:hAnsi="Arial" w:cs="Arial"/>
                <w:bCs/>
                <w:sz w:val="24"/>
                <w:szCs w:val="24"/>
              </w:rPr>
              <w:t>Processing line management.</w:t>
            </w:r>
          </w:p>
          <w:p w:rsidR="00172F46" w:rsidRDefault="00172F46" w:rsidP="00172F46">
            <w:pPr>
              <w:spacing w:after="0" w:line="240" w:lineRule="auto"/>
              <w:ind w:left="284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  <w:p w:rsidR="00172F46" w:rsidRDefault="00ED0023" w:rsidP="00172F46">
            <w:pPr>
              <w:spacing w:after="0" w:line="240" w:lineRule="auto"/>
              <w:ind w:left="284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During their initial practical training t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hey will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also 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>undergo instruction by a Quality Monitor on the M</w:t>
            </w:r>
            <w:r w:rsidR="004E7D45">
              <w:rPr>
                <w:rFonts w:ascii="Arial" w:eastAsia="Times New Roman" w:hAnsi="Arial" w:cs="Arial"/>
                <w:bCs/>
                <w:sz w:val="24"/>
                <w:szCs w:val="24"/>
              </w:rPr>
              <w:t>OWI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Grading Standards both photographic and written and on Special Customer requirements. Quality Monitors will assess each graders understanding of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the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grading </w:t>
            </w:r>
            <w:r w:rsidR="009105E3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standards and 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requirements and sign off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only </w:t>
            </w:r>
            <w:r w:rsidR="009105E3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if deemed </w:t>
            </w:r>
            <w:r w:rsidR="00865A0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competent. </w:t>
            </w:r>
          </w:p>
          <w:p w:rsidR="00BA7F0D" w:rsidRDefault="00BA7F0D" w:rsidP="00172F46">
            <w:pPr>
              <w:spacing w:after="0" w:line="240" w:lineRule="auto"/>
              <w:ind w:left="284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  <w:tbl>
            <w:tblPr>
              <w:tblW w:w="4609" w:type="pct"/>
              <w:jc w:val="center"/>
              <w:tblBorders>
                <w:top w:val="single" w:sz="4" w:space="0" w:color="4F81BD"/>
                <w:left w:val="single" w:sz="4" w:space="0" w:color="4F81BD"/>
                <w:bottom w:val="single" w:sz="4" w:space="0" w:color="4F81BD"/>
                <w:right w:val="single" w:sz="4" w:space="0" w:color="4F81BD"/>
                <w:insideH w:val="single" w:sz="4" w:space="0" w:color="4F81BD"/>
                <w:insideV w:val="single" w:sz="4" w:space="0" w:color="4F81BD"/>
              </w:tblBorders>
              <w:tblLook w:val="00A0"/>
            </w:tblPr>
            <w:tblGrid>
              <w:gridCol w:w="2354"/>
              <w:gridCol w:w="7629"/>
            </w:tblGrid>
            <w:tr w:rsidR="00BA7F0D" w:rsidRPr="00F974F5" w:rsidTr="005B3AD0">
              <w:trPr>
                <w:trHeight w:val="365"/>
                <w:jc w:val="center"/>
              </w:trPr>
              <w:tc>
                <w:tcPr>
                  <w:tcW w:w="117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  <w:vAlign w:val="center"/>
                </w:tcPr>
                <w:p w:rsidR="00BA7F0D" w:rsidRPr="00D01DD3" w:rsidRDefault="00BA7F0D" w:rsidP="00345DE1">
                  <w:pPr>
                    <w:spacing w:after="0" w:line="240" w:lineRule="auto"/>
                    <w:ind w:left="-108"/>
                    <w:jc w:val="center"/>
                    <w:rPr>
                      <w:rFonts w:ascii="Arial" w:eastAsia="Times New Roman" w:hAnsi="Arial" w:cs="Arial"/>
                      <w:b/>
                    </w:rPr>
                  </w:pPr>
                  <w:r w:rsidRPr="00D01DD3">
                    <w:rPr>
                      <w:rFonts w:ascii="Arial" w:eastAsia="Times New Roman" w:hAnsi="Arial" w:cs="Arial"/>
                      <w:b/>
                    </w:rPr>
                    <w:t>ASPECT OF JOB</w:t>
                  </w:r>
                </w:p>
              </w:tc>
              <w:tc>
                <w:tcPr>
                  <w:tcW w:w="38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  <w:vAlign w:val="center"/>
                </w:tcPr>
                <w:p w:rsidR="00BA7F0D" w:rsidRPr="00D01DD3" w:rsidRDefault="004F3AE6" w:rsidP="00A5255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</w:rPr>
                  </w:pPr>
                  <w:r>
                    <w:rPr>
                      <w:rFonts w:ascii="Arial" w:eastAsia="Times New Roman" w:hAnsi="Arial" w:cs="Arial"/>
                      <w:b/>
                    </w:rPr>
                    <w:t xml:space="preserve">ACADEMY </w:t>
                  </w:r>
                  <w:r w:rsidR="00A5255B" w:rsidRPr="00D01DD3">
                    <w:rPr>
                      <w:rFonts w:ascii="Arial" w:eastAsia="Times New Roman" w:hAnsi="Arial" w:cs="Arial"/>
                      <w:b/>
                    </w:rPr>
                    <w:t xml:space="preserve">Document </w:t>
                  </w:r>
                  <w:r w:rsidR="00BA7F0D" w:rsidRPr="00D01DD3">
                    <w:rPr>
                      <w:rFonts w:ascii="Arial" w:eastAsia="Times New Roman" w:hAnsi="Arial" w:cs="Arial"/>
                      <w:b/>
                    </w:rPr>
                    <w:t>R</w:t>
                  </w:r>
                  <w:r w:rsidR="00A5255B" w:rsidRPr="00D01DD3">
                    <w:rPr>
                      <w:rFonts w:ascii="Arial" w:eastAsia="Times New Roman" w:hAnsi="Arial" w:cs="Arial"/>
                      <w:b/>
                    </w:rPr>
                    <w:t>eference</w:t>
                  </w:r>
                </w:p>
              </w:tc>
            </w:tr>
            <w:tr w:rsidR="00BA7F0D" w:rsidRPr="00F974F5" w:rsidTr="005B3AD0">
              <w:trPr>
                <w:trHeight w:val="348"/>
                <w:jc w:val="center"/>
              </w:trPr>
              <w:tc>
                <w:tcPr>
                  <w:tcW w:w="117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BA7F0D" w:rsidRDefault="00BA7F0D" w:rsidP="005B3AD0">
                  <w:pPr>
                    <w:spacing w:before="120" w:after="120" w:line="240" w:lineRule="auto"/>
                    <w:rPr>
                      <w:rFonts w:ascii="Arial" w:eastAsia="Times New Roman" w:hAnsi="Arial" w:cs="Arial"/>
                    </w:rPr>
                  </w:pPr>
                  <w:r w:rsidRPr="00D01DD3">
                    <w:rPr>
                      <w:rFonts w:ascii="Arial" w:eastAsia="Times New Roman" w:hAnsi="Arial" w:cs="Arial"/>
                    </w:rPr>
                    <w:t>Special customer requirements</w:t>
                  </w:r>
                </w:p>
                <w:p w:rsidR="005B3AD0" w:rsidRPr="00D01DD3" w:rsidRDefault="005B3AD0" w:rsidP="005B3AD0">
                  <w:pPr>
                    <w:spacing w:before="120" w:after="120" w:line="240" w:lineRule="auto"/>
                    <w:rPr>
                      <w:rFonts w:ascii="Arial" w:eastAsia="Times New Roman" w:hAnsi="Arial" w:cs="Arial"/>
                    </w:rPr>
                  </w:pPr>
                </w:p>
              </w:tc>
              <w:tc>
                <w:tcPr>
                  <w:tcW w:w="38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BA7F0D" w:rsidRPr="005B3AD0" w:rsidRDefault="005B3AD0" w:rsidP="005B3AD0">
                  <w:pPr>
                    <w:spacing w:before="120" w:after="120"/>
                    <w:rPr>
                      <w:rFonts w:ascii="Arial" w:hAnsi="Arial" w:cs="Arial"/>
                    </w:rPr>
                  </w:pPr>
                  <w:r w:rsidRPr="005B3AD0">
                    <w:rPr>
                      <w:rFonts w:ascii="Arial" w:hAnsi="Arial" w:cs="Arial"/>
                    </w:rPr>
                    <w:t xml:space="preserve">QUALITY – PRO - SPECIAL CUSTOMER REQUIREMENTS PROCEDURE </w:t>
                  </w:r>
                </w:p>
              </w:tc>
            </w:tr>
            <w:tr w:rsidR="00BA7F0D" w:rsidRPr="00F974F5" w:rsidTr="005B3AD0">
              <w:trPr>
                <w:trHeight w:val="633"/>
                <w:jc w:val="center"/>
              </w:trPr>
              <w:tc>
                <w:tcPr>
                  <w:tcW w:w="117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BA7F0D" w:rsidRPr="00D01DD3" w:rsidRDefault="00BA7F0D" w:rsidP="005B3AD0">
                  <w:pPr>
                    <w:spacing w:before="120" w:after="120" w:line="240" w:lineRule="auto"/>
                    <w:rPr>
                      <w:rFonts w:ascii="Arial" w:eastAsia="Times New Roman" w:hAnsi="Arial" w:cs="Arial"/>
                    </w:rPr>
                  </w:pPr>
                  <w:r w:rsidRPr="00D01DD3">
                    <w:rPr>
                      <w:rFonts w:ascii="Arial" w:eastAsia="Times New Roman" w:hAnsi="Arial" w:cs="Arial"/>
                    </w:rPr>
                    <w:t>Photographic grading standards</w:t>
                  </w:r>
                </w:p>
              </w:tc>
              <w:tc>
                <w:tcPr>
                  <w:tcW w:w="38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5B3AD0" w:rsidRPr="005B3AD0" w:rsidRDefault="005B3AD0" w:rsidP="005B3AD0">
                  <w:pPr>
                    <w:spacing w:before="120" w:after="120"/>
                    <w:rPr>
                      <w:rFonts w:ascii="Arial" w:hAnsi="Arial" w:cs="Arial"/>
                    </w:rPr>
                  </w:pPr>
                  <w:r w:rsidRPr="005B3AD0">
                    <w:rPr>
                      <w:rFonts w:ascii="Arial" w:hAnsi="Arial" w:cs="Arial"/>
                    </w:rPr>
                    <w:t xml:space="preserve">QUALITY – GUIDE - GRADING STANDARDS(PHOTOS), </w:t>
                  </w:r>
                </w:p>
                <w:p w:rsidR="00BA7F0D" w:rsidRPr="005B3AD0" w:rsidRDefault="00BA7F0D" w:rsidP="005B3AD0">
                  <w:pPr>
                    <w:spacing w:before="120" w:after="120"/>
                    <w:rPr>
                      <w:rFonts w:ascii="Arial" w:eastAsia="Times New Roman" w:hAnsi="Arial" w:cs="Arial"/>
                    </w:rPr>
                  </w:pPr>
                </w:p>
              </w:tc>
            </w:tr>
            <w:tr w:rsidR="00BA7F0D" w:rsidRPr="00F974F5" w:rsidTr="005B3AD0">
              <w:trPr>
                <w:trHeight w:val="107"/>
                <w:jc w:val="center"/>
              </w:trPr>
              <w:tc>
                <w:tcPr>
                  <w:tcW w:w="117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BA7F0D" w:rsidRPr="00D01DD3" w:rsidRDefault="00BA7F0D" w:rsidP="005B3AD0">
                  <w:pPr>
                    <w:spacing w:before="120" w:after="120" w:line="240" w:lineRule="auto"/>
                    <w:rPr>
                      <w:rFonts w:ascii="Arial" w:eastAsia="Times New Roman" w:hAnsi="Arial" w:cs="Arial"/>
                    </w:rPr>
                  </w:pPr>
                  <w:r w:rsidRPr="00D01DD3">
                    <w:rPr>
                      <w:rFonts w:ascii="Arial" w:eastAsia="Times New Roman" w:hAnsi="Arial" w:cs="Arial"/>
                    </w:rPr>
                    <w:t>Written grading standards</w:t>
                  </w:r>
                </w:p>
              </w:tc>
              <w:tc>
                <w:tcPr>
                  <w:tcW w:w="38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4F3AE6" w:rsidRPr="005B3AD0" w:rsidRDefault="004F3AE6" w:rsidP="005B3AD0">
                  <w:pPr>
                    <w:spacing w:before="120" w:after="120"/>
                    <w:rPr>
                      <w:rFonts w:ascii="Arial" w:hAnsi="Arial" w:cs="Arial"/>
                    </w:rPr>
                  </w:pPr>
                  <w:r w:rsidRPr="005B3AD0">
                    <w:rPr>
                      <w:rFonts w:ascii="Arial" w:hAnsi="Arial" w:cs="Arial"/>
                    </w:rPr>
                    <w:t>QUALITY – PRO - GRADING STANDARDS (WRITTEN)</w:t>
                  </w:r>
                </w:p>
                <w:p w:rsidR="00BA7F0D" w:rsidRPr="005B3AD0" w:rsidRDefault="00BA7F0D" w:rsidP="005B3AD0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</w:rPr>
                  </w:pPr>
                </w:p>
              </w:tc>
            </w:tr>
          </w:tbl>
          <w:p w:rsidR="00172F46" w:rsidRDefault="00172F46" w:rsidP="001B7C6E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  <w:p w:rsidR="009105E3" w:rsidRDefault="009105E3" w:rsidP="00172F46">
            <w:pPr>
              <w:spacing w:after="0" w:line="240" w:lineRule="auto"/>
              <w:ind w:left="284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  <w:p w:rsidR="0025587D" w:rsidRDefault="00A42992" w:rsidP="00A42992">
            <w:pPr>
              <w:spacing w:after="0" w:line="240" w:lineRule="auto"/>
              <w:ind w:left="317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Instruction to graders from Quality monitors will be ongoing as different categories of the standards become more prevalent or issues with perce</w:t>
            </w:r>
            <w:r w:rsidR="00CE4B7A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ption of </w:t>
            </w:r>
            <w:r w:rsidR="00ED0023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standards are encountered. </w:t>
            </w:r>
          </w:p>
          <w:p w:rsidR="0025587D" w:rsidRDefault="0025587D" w:rsidP="00A42992">
            <w:pPr>
              <w:spacing w:after="0" w:line="240" w:lineRule="auto"/>
              <w:ind w:left="317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  <w:p w:rsidR="00AB4901" w:rsidRDefault="00ED0023" w:rsidP="00AB4901">
            <w:pPr>
              <w:spacing w:after="0" w:line="240" w:lineRule="auto"/>
              <w:ind w:left="317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A review of </w:t>
            </w:r>
            <w:r w:rsidR="00D01DD3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Graders understanding of the </w:t>
            </w:r>
            <w:r w:rsidR="004E7D45">
              <w:rPr>
                <w:rFonts w:ascii="Arial" w:eastAsia="Times New Roman" w:hAnsi="Arial" w:cs="Arial"/>
                <w:bCs/>
                <w:sz w:val="24"/>
                <w:szCs w:val="24"/>
              </w:rPr>
              <w:t>MOWI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Grading Standards and Customer requireme</w:t>
            </w:r>
            <w:r w:rsidR="00D01DD3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nts will be undertaken </w:t>
            </w:r>
            <w:r w:rsidR="000C374C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at least </w:t>
            </w:r>
            <w:r w:rsidR="00E1555F">
              <w:rPr>
                <w:rFonts w:ascii="Arial" w:eastAsia="Times New Roman" w:hAnsi="Arial" w:cs="Arial"/>
                <w:bCs/>
                <w:sz w:val="24"/>
                <w:szCs w:val="24"/>
              </w:rPr>
              <w:t>annually by the Product Quality Department</w:t>
            </w:r>
          </w:p>
          <w:p w:rsidR="00317FB6" w:rsidRPr="001B7C6E" w:rsidRDefault="00A42992" w:rsidP="001B7C6E">
            <w:pPr>
              <w:spacing w:after="0" w:line="240" w:lineRule="auto"/>
              <w:ind w:left="31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 </w:t>
            </w:r>
            <w:r w:rsidR="00172F46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r w:rsidR="00172F46" w:rsidRPr="00E20F1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</w:p>
        </w:tc>
      </w:tr>
    </w:tbl>
    <w:p w:rsidR="00317FB6" w:rsidRDefault="00317FB6"/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8"/>
        <w:gridCol w:w="427"/>
        <w:gridCol w:w="1842"/>
        <w:gridCol w:w="993"/>
        <w:gridCol w:w="1134"/>
        <w:gridCol w:w="1134"/>
        <w:gridCol w:w="1700"/>
        <w:gridCol w:w="710"/>
        <w:gridCol w:w="1842"/>
      </w:tblGrid>
      <w:tr w:rsidR="00A12B43" w:rsidRPr="00032253" w:rsidTr="001976CD">
        <w:trPr>
          <w:trHeight w:val="1860"/>
        </w:trPr>
        <w:tc>
          <w:tcPr>
            <w:tcW w:w="87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widowControl w:val="0"/>
              <w:suppressAutoHyphens/>
              <w:autoSpaceDE w:val="0"/>
              <w:spacing w:after="0" w:line="320" w:lineRule="atLeast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bookmarkStart w:id="0" w:name="_Hlk517767758"/>
          </w:p>
          <w:p w:rsidR="00A12B43" w:rsidRDefault="00A12B43" w:rsidP="001976CD">
            <w:pPr>
              <w:widowControl w:val="0"/>
              <w:suppressAutoHyphens/>
              <w:autoSpaceDE w:val="0"/>
              <w:spacing w:after="0" w:line="320" w:lineRule="atLeast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en-US" w:bidi="en-US"/>
              </w:rPr>
            </w:pPr>
          </w:p>
          <w:p w:rsidR="00A12B43" w:rsidRDefault="00A12B43" w:rsidP="001976CD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risk ASSESSMENT</w:t>
            </w:r>
          </w:p>
          <w:p w:rsidR="00A12B43" w:rsidRPr="00032253" w:rsidRDefault="00A12B43" w:rsidP="001976CD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GRADING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contextualSpacing/>
              <w:jc w:val="right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BA3930">
              <w:rPr>
                <w:noProof/>
                <w:lang w:val="en-US"/>
              </w:rPr>
              <w:drawing>
                <wp:inline distT="0" distB="0" distL="0" distR="0">
                  <wp:extent cx="1174750" cy="532130"/>
                  <wp:effectExtent l="0" t="0" r="6350" b="127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750" cy="53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2B43" w:rsidRPr="00032253" w:rsidTr="001976CD">
        <w:trPr>
          <w:trHeight w:val="80"/>
        </w:trPr>
        <w:tc>
          <w:tcPr>
            <w:tcW w:w="11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contextualSpacing/>
              <w:rPr>
                <w:rFonts w:ascii="Cambria" w:eastAsia="Times New Roman" w:hAnsi="Cambria"/>
                <w:b/>
                <w:sz w:val="16"/>
                <w:szCs w:val="16"/>
                <w:lang w:eastAsia="en-GB"/>
              </w:rPr>
            </w:pPr>
          </w:p>
        </w:tc>
      </w:tr>
      <w:tr w:rsidR="00A12B43" w:rsidRPr="00032253" w:rsidTr="001976C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RISK ASSESSMENT</w:t>
            </w:r>
          </w:p>
        </w:tc>
      </w:tr>
      <w:tr w:rsidR="00A12B43" w:rsidRPr="00032253" w:rsidTr="001976CD">
        <w:trPr>
          <w:trHeight w:val="33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>Location(s):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OWI</w:t>
            </w: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>Blar</w:t>
            </w:r>
            <w:proofErr w:type="spellEnd"/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="00584323">
              <w:rPr>
                <w:rFonts w:ascii="Cambria" w:eastAsia="Times New Roman" w:hAnsi="Cambria"/>
                <w:sz w:val="24"/>
                <w:szCs w:val="24"/>
                <w:lang w:eastAsia="en-GB"/>
              </w:rPr>
              <w:t>Mhor</w:t>
            </w:r>
            <w:proofErr w:type="spellEnd"/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Site</w:t>
            </w:r>
          </w:p>
        </w:tc>
      </w:tr>
      <w:tr w:rsidR="00A12B43" w:rsidRPr="00032253" w:rsidTr="001976CD">
        <w:trPr>
          <w:trHeight w:val="43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>Department: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Processing department – </w:t>
            </w: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Packing Hall</w:t>
            </w:r>
          </w:p>
        </w:tc>
      </w:tr>
      <w:tr w:rsidR="00A12B43" w:rsidRPr="00032253" w:rsidTr="001976CD">
        <w:trPr>
          <w:trHeight w:val="38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>Tasks/activities: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ind w:right="178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GRADING</w:t>
            </w: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  </w:t>
            </w:r>
          </w:p>
        </w:tc>
      </w:tr>
      <w:tr w:rsidR="00A12B43" w:rsidRPr="00032253" w:rsidTr="001976C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  <w:t>RISK ASSESSMENT GUIDE</w:t>
            </w:r>
          </w:p>
        </w:tc>
      </w:tr>
      <w:tr w:rsidR="00A12B43" w:rsidRPr="00032253" w:rsidTr="001976CD">
        <w:trPr>
          <w:trHeight w:val="3608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numPr>
                <w:ilvl w:val="0"/>
                <w:numId w:val="8"/>
              </w:numPr>
              <w:tabs>
                <w:tab w:val="left" w:pos="320"/>
              </w:tabs>
              <w:spacing w:after="0" w:line="280" w:lineRule="atLeast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lastRenderedPageBreak/>
              <w:t xml:space="preserve"> Identify and detail the activity remembering to consider the environment.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Identify and detail the person(s) at risk. 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Identify and detail the risk category(s). 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Identify and detail the significant hazards.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Allocate the level of likelihood (L) for the significant hazard without control measures applied.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Allocate the level of severity (S) for the significant hazard without control measures applied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Calculate the likelihood X Severi</w:t>
            </w:r>
            <w:r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ty to provide the (</w:t>
            </w: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DR) Degree of risk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The </w:t>
            </w: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(DR) Degree of risk level will then fall within a risk rating category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Detail the risk control measures. 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level of likelihood (L) for the significant hazard with control measures applied.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level of severity (S) for the significant hazard with control measures applied.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likeliho</w:t>
            </w:r>
            <w:r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od X Severity to provide the (</w:t>
            </w: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RR) Residual risk.</w:t>
            </w:r>
          </w:p>
          <w:p w:rsidR="00A12B43" w:rsidRPr="00032253" w:rsidRDefault="00A12B43" w:rsidP="001976CD">
            <w:pPr>
              <w:numPr>
                <w:ilvl w:val="0"/>
                <w:numId w:val="8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The </w:t>
            </w:r>
            <w:r w:rsidRPr="00032253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(RR) Residual risk level will then fall within a risk rating category</w:t>
            </w:r>
          </w:p>
        </w:tc>
      </w:tr>
      <w:tr w:rsidR="00A12B43" w:rsidRPr="00032253" w:rsidTr="001976CD">
        <w:trPr>
          <w:trHeight w:val="1300"/>
        </w:trPr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0" w:lineRule="atLeast"/>
              <w:contextualSpacing/>
              <w:jc w:val="center"/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  <w:t>LIKELIHOOD (L)</w:t>
            </w:r>
          </w:p>
          <w:p w:rsidR="00A12B43" w:rsidRPr="00032253" w:rsidRDefault="00A12B43" w:rsidP="001976CD">
            <w:pPr>
              <w:spacing w:after="0" w:line="240" w:lineRule="auto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FREQUENT (5) </w:t>
            </w:r>
          </w:p>
          <w:p w:rsidR="00A12B43" w:rsidRPr="00032253" w:rsidRDefault="00A12B43" w:rsidP="001976CD">
            <w:pPr>
              <w:spacing w:after="0" w:line="240" w:lineRule="auto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PROBABLE (4) OCCASIONAL (3) </w:t>
            </w:r>
          </w:p>
          <w:p w:rsidR="00A12B43" w:rsidRPr="00032253" w:rsidRDefault="00A12B43" w:rsidP="001976CD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>IMPROBABLE (2) REMOTE (1)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tLeast"/>
              <w:ind w:left="357"/>
              <w:contextualSpacing/>
              <w:jc w:val="center"/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  <w:t>SEVERITY (S)</w:t>
            </w:r>
          </w:p>
          <w:p w:rsidR="00A12B43" w:rsidRPr="00032253" w:rsidRDefault="00A12B43" w:rsidP="001976CD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FATAL INJURY (5) PERMANENT INJURY (4) </w:t>
            </w:r>
          </w:p>
          <w:p w:rsidR="00A12B43" w:rsidRPr="00032253" w:rsidRDefault="00A12B43" w:rsidP="001976CD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REPORTABLE HOSPITAL OR LTI (3) </w:t>
            </w:r>
          </w:p>
          <w:p w:rsidR="00A12B43" w:rsidRPr="00032253" w:rsidRDefault="00A12B43" w:rsidP="001976CD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>FIRST AID REQUIRED (2) MINOR (1)</w:t>
            </w:r>
          </w:p>
        </w:tc>
      </w:tr>
      <w:tr w:rsidR="00A12B43" w:rsidRPr="00032253" w:rsidTr="001976CD">
        <w:trPr>
          <w:trHeight w:val="69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CONSIDER HOW MUCH SAFER THE TASK WILL BE IF THE CONTROL MEASURES ARE FOLLOWED. HERE, YOU SHOULD CONSIDER CHANGING BOTH THE LIKELIHOOD (L) AND THE SEVERITY (S) RATINGS</w:t>
            </w:r>
          </w:p>
        </w:tc>
      </w:tr>
      <w:tr w:rsidR="00A12B43" w:rsidRPr="00032253" w:rsidTr="001976CD">
        <w:trPr>
          <w:trHeight w:val="563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NOTE.</w:t>
            </w:r>
            <w:r w:rsidRPr="00032253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 IDEALLY, </w:t>
            </w:r>
            <w:r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YOU SHOULD LOOK TO REDUCE THE </w:t>
            </w:r>
            <w:r w:rsidRPr="00032253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(RR) RESIDUAL RISK SO THAT THE TASK FALLS INTO THE CATEGORY OF LOW RISK  1-9</w:t>
            </w:r>
          </w:p>
        </w:tc>
      </w:tr>
      <w:tr w:rsidR="00A12B43" w:rsidRPr="00032253" w:rsidTr="001976C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RISK MATRIX</w:t>
            </w:r>
          </w:p>
        </w:tc>
      </w:tr>
      <w:tr w:rsidR="00A12B43" w:rsidRPr="00032253" w:rsidTr="001976CD">
        <w:trPr>
          <w:trHeight w:val="5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/>
                <w:sz w:val="20"/>
                <w:szCs w:val="20"/>
                <w:lang w:eastAsia="en-GB"/>
              </w:rPr>
              <w:t>RISK RATING GUIDANCE</w:t>
            </w:r>
          </w:p>
        </w:tc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LIKELIHOOD (L)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25</w:t>
            </w:r>
          </w:p>
        </w:tc>
      </w:tr>
      <w:tr w:rsidR="00A12B43" w:rsidRPr="00032253" w:rsidTr="001976C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</w:tr>
      <w:tr w:rsidR="00A12B43" w:rsidRPr="00032253" w:rsidTr="001976C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</w:tr>
      <w:tr w:rsidR="00A12B43" w:rsidRPr="00032253" w:rsidTr="001976C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</w:tr>
      <w:tr w:rsidR="00A12B43" w:rsidRPr="00032253" w:rsidTr="001976CD">
        <w:trPr>
          <w:trHeight w:val="20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A12B43" w:rsidRPr="00032253" w:rsidTr="001976C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A12B43" w:rsidRPr="00032253" w:rsidTr="001976CD">
        <w:trPr>
          <w:trHeight w:val="39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032253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SEVERITY (S)</w:t>
            </w:r>
          </w:p>
        </w:tc>
      </w:tr>
      <w:tr w:rsidR="00A12B43" w:rsidRPr="00032253" w:rsidTr="001976CD">
        <w:trPr>
          <w:trHeight w:val="600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/>
                <w:sz w:val="20"/>
                <w:szCs w:val="20"/>
                <w:lang w:eastAsia="en-GB"/>
              </w:rPr>
              <w:t>RISK RATING CATEGORY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HIGH RISK:  16-25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both"/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HIGH-RISK ACTIVITIES SHOULD CEASE IMMEDIATELY. </w:t>
            </w:r>
          </w:p>
          <w:p w:rsidR="00A12B43" w:rsidRPr="00032253" w:rsidRDefault="00A12B43" w:rsidP="001976CD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FURTHER EFFECTIVE CONTROL MEASURES TO MITIGATE RISKS MUST BE INTRODUCED.</w:t>
            </w:r>
          </w:p>
        </w:tc>
      </w:tr>
      <w:tr w:rsidR="00A12B43" w:rsidRPr="00032253" w:rsidTr="001976CD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MEDIUM RISK: 10-15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MEDIUM RISKS SHOULD ONLY BE TOLERATED FOR THE SHORT TERM AND ONLY WHILST FURTHER CONTROL MEASURES TO MITIGATE THE RISKS ARE BEING PLANNED AND INTRODUCED.</w:t>
            </w:r>
          </w:p>
        </w:tc>
      </w:tr>
      <w:tr w:rsidR="00A12B43" w:rsidRPr="00032253" w:rsidTr="001976CD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LOW RISK:  1-9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A12B43" w:rsidRPr="00032253" w:rsidRDefault="00A12B43" w:rsidP="001976CD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LOW RISKS ARE LARGELY ACCEPTABLE. WHERE IT IS REASONABLE TO DO SO, EFFORTS SHOULD BE MADE TO REDUCE RISKS FURTHER.</w:t>
            </w:r>
          </w:p>
        </w:tc>
      </w:tr>
      <w:bookmarkEnd w:id="0"/>
    </w:tbl>
    <w:p w:rsidR="00A12B43" w:rsidRDefault="00A12B43" w:rsidP="00A12B43">
      <w:pPr>
        <w:sectPr w:rsidR="00A12B43" w:rsidSect="001976CD">
          <w:pgSz w:w="11906" w:h="16838"/>
          <w:pgMar w:top="426" w:right="282" w:bottom="284" w:left="0" w:header="709" w:footer="709" w:gutter="0"/>
          <w:cols w:space="708"/>
          <w:docGrid w:linePitch="360"/>
        </w:sectPr>
      </w:pPr>
    </w:p>
    <w:tbl>
      <w:tblPr>
        <w:tblW w:w="159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18"/>
        <w:gridCol w:w="1134"/>
        <w:gridCol w:w="1984"/>
        <w:gridCol w:w="4111"/>
        <w:gridCol w:w="425"/>
        <w:gridCol w:w="426"/>
        <w:gridCol w:w="567"/>
        <w:gridCol w:w="4110"/>
        <w:gridCol w:w="426"/>
        <w:gridCol w:w="425"/>
        <w:gridCol w:w="538"/>
      </w:tblGrid>
      <w:tr w:rsidR="00A12B43" w:rsidRPr="009C4BAC" w:rsidTr="001976CD">
        <w:trPr>
          <w:cantSplit/>
          <w:trHeight w:val="323"/>
        </w:trPr>
        <w:tc>
          <w:tcPr>
            <w:tcW w:w="1818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bookmarkStart w:id="1" w:name="_Hlk517768109"/>
          </w:p>
          <w:p w:rsidR="00A12B43" w:rsidRPr="009C4BAC" w:rsidRDefault="00A12B43" w:rsidP="001976CD">
            <w:pPr>
              <w:spacing w:after="0" w:line="240" w:lineRule="auto"/>
              <w:ind w:left="580" w:hanging="580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984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4111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/>
          </w:tcPr>
          <w:p w:rsidR="00A12B43" w:rsidRPr="009C4BAC" w:rsidRDefault="00A12B43" w:rsidP="001976CD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389" w:type="dxa"/>
            <w:gridSpan w:val="3"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A12B43" w:rsidRPr="009C4BAC" w:rsidTr="001976CD">
        <w:trPr>
          <w:cantSplit/>
          <w:trHeight w:val="259"/>
        </w:trPr>
        <w:tc>
          <w:tcPr>
            <w:tcW w:w="1818" w:type="dxa"/>
            <w:vMerge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</w:tcPr>
          <w:p w:rsidR="00A12B43" w:rsidRPr="009C4BAC" w:rsidRDefault="00A12B43" w:rsidP="001976C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</w:tcPr>
          <w:p w:rsidR="00A12B43" w:rsidRPr="009C4BAC" w:rsidRDefault="00A12B43" w:rsidP="001976C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</w:tcPr>
          <w:p w:rsidR="00A12B43" w:rsidRPr="009C4BAC" w:rsidRDefault="00A12B43" w:rsidP="001976C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</w:tcPr>
          <w:p w:rsidR="00A12B43" w:rsidRPr="009C4BAC" w:rsidRDefault="00A12B43" w:rsidP="001976C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</w:tcPr>
          <w:p w:rsidR="00A12B43" w:rsidRPr="009C4BAC" w:rsidRDefault="00A12B43" w:rsidP="001976C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</w:tcPr>
          <w:p w:rsidR="00A12B43" w:rsidRPr="009C4BAC" w:rsidRDefault="00A12B43" w:rsidP="001976C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</w:tcPr>
          <w:p w:rsidR="00A12B43" w:rsidRPr="009C4BAC" w:rsidRDefault="00A12B43" w:rsidP="001976C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A12B43" w:rsidRPr="009C4BAC" w:rsidTr="001976CD">
        <w:trPr>
          <w:trHeight w:val="759"/>
        </w:trPr>
        <w:tc>
          <w:tcPr>
            <w:tcW w:w="1818" w:type="dxa"/>
            <w:vAlign w:val="center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A964E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SLIPS TRIPS AND FALLS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 slips, trips and falls due to wet slippery surfaces and or poor housekeeping.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12</w:t>
            </w: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numPr>
                <w:ilvl w:val="0"/>
                <w:numId w:val="10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:rsidR="00A12B43" w:rsidRPr="009C4BAC" w:rsidRDefault="00157F49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157F49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SOP - Day Hygiene Production Routines</w:t>
            </w:r>
            <w:r w:rsidR="00A12B43"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in operation</w:t>
            </w: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PPE supplied</w:t>
            </w:r>
          </w:p>
          <w:p w:rsidR="00A12B43" w:rsidRPr="009C4BAC" w:rsidRDefault="00A12B43" w:rsidP="001976CD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A12B43" w:rsidRPr="009C4BAC" w:rsidTr="001976CD">
        <w:trPr>
          <w:trHeight w:val="586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A964E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ENVIRONMENTAL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NOISE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hearing impairment due to noise accumulation from machinery and or pneumatic systems.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use of ear defenders in this area </w:t>
            </w: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Scheduled breaks</w:t>
            </w:r>
          </w:p>
          <w:p w:rsidR="00A12B43" w:rsidRPr="009C4BAC" w:rsidRDefault="00A12B43" w:rsidP="00FA5919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A12B43" w:rsidRPr="009C4BAC" w:rsidTr="001976CD">
        <w:trPr>
          <w:trHeight w:val="443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ENVIRONMENTAL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AEROSOLS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respiratory illness due to inhalation of airborne particles.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Aerosol monitoring as per </w:t>
            </w:r>
            <w:r w:rsidR="00157F49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                 </w:t>
            </w:r>
            <w:r w:rsidR="00157F49" w:rsidRPr="00157F49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OPP - AEROSOL MONITORING</w:t>
            </w: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</w:t>
            </w: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Water spray bar checks as per </w:t>
            </w:r>
            <w:r w:rsidR="00157F49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         </w:t>
            </w:r>
            <w:r w:rsidR="00157F49" w:rsidRPr="00157F49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OPP - AEROSOL MONITORING</w:t>
            </w:r>
          </w:p>
          <w:p w:rsidR="00A12B43" w:rsidRPr="009C4BAC" w:rsidRDefault="00A12B43" w:rsidP="00FA5919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A12B43" w:rsidRPr="009C4BAC" w:rsidTr="001976CD">
        <w:trPr>
          <w:trHeight w:val="724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CONGESTED AREAS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through poor design and or housekeeping.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:rsidR="00A12B43" w:rsidRPr="009C4BAC" w:rsidRDefault="00157F49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157F49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SOP - Day Hygiene Production Routines</w:t>
            </w:r>
            <w:r w:rsidR="00A12B43"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in operation</w:t>
            </w:r>
          </w:p>
          <w:p w:rsidR="00A12B43" w:rsidRPr="009C4BAC" w:rsidRDefault="00A12B43" w:rsidP="001976CD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A12B43" w:rsidRPr="009C4BAC" w:rsidTr="001976CD">
        <w:trPr>
          <w:trHeight w:val="491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CONFINED SPACES</w:t>
            </w:r>
          </w:p>
        </w:tc>
        <w:tc>
          <w:tcPr>
            <w:tcW w:w="4111" w:type="dxa"/>
            <w:vAlign w:val="center"/>
          </w:tcPr>
          <w:p w:rsidR="00A12B43" w:rsidRPr="00C86156" w:rsidRDefault="00A12B43" w:rsidP="001976CD">
            <w:pPr>
              <w:spacing w:before="120" w:after="120" w:line="240" w:lineRule="auto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:rsidR="00A12B43" w:rsidRDefault="00A12B43" w:rsidP="001976CD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 a failure to identify and control works carried out within a confined space.</w:t>
            </w:r>
          </w:p>
          <w:p w:rsidR="00A12B43" w:rsidRPr="00C86156" w:rsidRDefault="00A12B43" w:rsidP="001976CD">
            <w:pPr>
              <w:spacing w:before="120" w:after="120" w:line="240" w:lineRule="auto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A12B43" w:rsidRPr="009C4BAC" w:rsidRDefault="00A12B43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A12B43" w:rsidRPr="009C4BAC" w:rsidTr="001976CD">
        <w:trPr>
          <w:trHeight w:val="578"/>
        </w:trPr>
        <w:tc>
          <w:tcPr>
            <w:tcW w:w="1818" w:type="dxa"/>
          </w:tcPr>
          <w:p w:rsidR="00A12B43" w:rsidRDefault="00A12B43" w:rsidP="001976CD">
            <w:pPr>
              <w:spacing w:before="12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WORKING AT HEIGHT</w:t>
            </w:r>
          </w:p>
        </w:tc>
        <w:tc>
          <w:tcPr>
            <w:tcW w:w="4111" w:type="dxa"/>
            <w:vAlign w:val="center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 a failure to identify and control works carried out at height.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:rsidR="00A12B43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Height adjustable platforms </w:t>
            </w:r>
            <w:r w:rsidR="00FA5919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available </w:t>
            </w:r>
          </w:p>
          <w:p w:rsidR="00FA5919" w:rsidRDefault="00FA5919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Platform floor nonslip</w:t>
            </w:r>
          </w:p>
          <w:p w:rsidR="00FA5919" w:rsidRPr="009C4BAC" w:rsidRDefault="00FA5919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Access to platform from nonslip steps with handrails 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FA5919" w:rsidRPr="009C4BAC" w:rsidTr="001976CD">
        <w:trPr>
          <w:trHeight w:val="909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FA5919" w:rsidRPr="009C4BAC" w:rsidRDefault="00FA5919" w:rsidP="00FA591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FORKTRUCKS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PALLET TRUCKS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VEHICLES</w:t>
            </w:r>
          </w:p>
        </w:tc>
        <w:tc>
          <w:tcPr>
            <w:tcW w:w="4111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 a failure to control the movement of vehicles.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A12B43" w:rsidRPr="009C4BAC" w:rsidTr="001976CD">
        <w:trPr>
          <w:trHeight w:val="794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  <w:p w:rsidR="00FA5919" w:rsidRDefault="00FA5919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Pr="009C4BAC" w:rsidRDefault="00FA5919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before="12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WEATHER AND TEMPERATURE CONDITIONS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and or illness from a failure to identify and control extremes of weather.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Additional breaks during adverse weather</w:t>
            </w:r>
          </w:p>
          <w:p w:rsidR="00A12B43" w:rsidRPr="009C4BAC" w:rsidRDefault="00A12B43" w:rsidP="001976CD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A12B43" w:rsidRPr="009C4BAC" w:rsidTr="001976CD">
        <w:trPr>
          <w:trHeight w:val="922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HAND TOOLS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</w:t>
            </w:r>
          </w:p>
          <w:p w:rsidR="00A12B43" w:rsidRPr="009C4BAC" w:rsidRDefault="00A12B43" w:rsidP="001976CD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Poor design – lack of maintenance – incorrect storage and or  </w:t>
            </w:r>
          </w:p>
          <w:p w:rsidR="00A12B43" w:rsidRPr="009C4BAC" w:rsidRDefault="00A12B43" w:rsidP="001976CD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incorrect use of hand tools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slips, trips and Falls awareness training.</w:t>
            </w:r>
          </w:p>
          <w:p w:rsidR="00A12B43" w:rsidRPr="00FA5919" w:rsidRDefault="00FA5919" w:rsidP="00FA591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73" w:hanging="373"/>
              <w:rPr>
                <w:rFonts w:ascii="Cambria" w:hAnsi="Cambria" w:cs="Arial Narrow"/>
                <w:sz w:val="18"/>
                <w:szCs w:val="18"/>
              </w:rPr>
            </w:pPr>
            <w:r w:rsidRPr="00FA5919">
              <w:rPr>
                <w:rFonts w:ascii="Cambria" w:hAnsi="Cambria" w:cs="Arial Narrow"/>
                <w:sz w:val="18"/>
                <w:szCs w:val="18"/>
              </w:rPr>
              <w:t xml:space="preserve">Training on suction cleaning and </w:t>
            </w:r>
            <w:proofErr w:type="spellStart"/>
            <w:r w:rsidRPr="00FA5919">
              <w:rPr>
                <w:rFonts w:ascii="Cambria" w:hAnsi="Cambria" w:cs="Arial Narrow"/>
                <w:sz w:val="18"/>
                <w:szCs w:val="18"/>
              </w:rPr>
              <w:t>handgutting</w:t>
            </w:r>
            <w:proofErr w:type="spellEnd"/>
            <w:r w:rsidRPr="00FA5919">
              <w:rPr>
                <w:rFonts w:ascii="Cambria" w:hAnsi="Cambria" w:cs="Arial Narrow"/>
                <w:sz w:val="18"/>
                <w:szCs w:val="18"/>
              </w:rPr>
              <w:t xml:space="preserve"> 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A12B43" w:rsidRPr="009C4BAC" w:rsidTr="001976CD">
        <w:trPr>
          <w:trHeight w:val="955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MACHINERY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and or entrapment due to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poor design and or lack of machinery controls 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A12B43" w:rsidRPr="009C4BAC" w:rsidTr="001976CD">
        <w:trPr>
          <w:trHeight w:val="420"/>
        </w:trPr>
        <w:tc>
          <w:tcPr>
            <w:tcW w:w="1818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984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4111" w:type="dxa"/>
            <w:vMerge w:val="restart"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A12B43" w:rsidRPr="009C4BAC" w:rsidTr="001976CD">
        <w:trPr>
          <w:trHeight w:val="371"/>
        </w:trPr>
        <w:tc>
          <w:tcPr>
            <w:tcW w:w="1818" w:type="dxa"/>
            <w:vMerge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A12B43" w:rsidRPr="009C4BAC" w:rsidRDefault="00A12B43" w:rsidP="001976CD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</w:tcPr>
          <w:p w:rsidR="00A12B43" w:rsidRPr="009C4BAC" w:rsidRDefault="00A12B43" w:rsidP="001976CD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</w:tr>
      <w:tr w:rsidR="00A12B43" w:rsidRPr="009C4BAC" w:rsidTr="001976CD">
        <w:trPr>
          <w:trHeight w:val="873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PRESSURISED SYSTEMS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poor design and or lack of equipment controls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A12B43" w:rsidRPr="009C4BAC" w:rsidTr="001976CD">
        <w:trPr>
          <w:trHeight w:val="858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MANUAL HANDLING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Risk of injury from 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adopting incorrect posture, over stretching, and or mishandling product or portable equipment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Manual handling training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A12B43" w:rsidRPr="009C4BAC" w:rsidTr="001976CD">
        <w:trPr>
          <w:trHeight w:val="955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CHEMICALS</w:t>
            </w: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 failure to identify and control chemicals, lack of maintenance and or lack of effective training. 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A12B43" w:rsidRPr="009C4BAC" w:rsidTr="001976CD">
        <w:trPr>
          <w:trHeight w:val="1125"/>
        </w:trPr>
        <w:tc>
          <w:tcPr>
            <w:tcW w:w="1818" w:type="dxa"/>
          </w:tcPr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A12B43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GRADING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Packing Hall</w:t>
            </w:r>
          </w:p>
        </w:tc>
        <w:tc>
          <w:tcPr>
            <w:tcW w:w="1134" w:type="dxa"/>
            <w:vAlign w:val="center"/>
          </w:tcPr>
          <w:p w:rsidR="00A12B43" w:rsidRPr="009C4BAC" w:rsidRDefault="00A964E1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r w:rsidR="00A12B43"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REPETIVE STRAIN INJURY(R.S.I.)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AND OR 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C4BA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UPPER LIMB DISORDER (U.L.D)</w:t>
            </w:r>
          </w:p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repetitive strain injury from the action of continuous feeding of product to the machine infeed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PRO.584.</w:t>
            </w:r>
            <w:r w:rsidR="00A964E1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MOWI</w:t>
            </w: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ACCIDENT/INCIDENT REPORTING PROCEDURE</w:t>
            </w: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:rsidR="00A12B43" w:rsidRPr="009C4BAC" w:rsidRDefault="00A12B43" w:rsidP="001976CD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Manual handling training</w:t>
            </w:r>
          </w:p>
          <w:p w:rsidR="00A12B43" w:rsidRPr="009C4BAC" w:rsidRDefault="00A12B43" w:rsidP="0087295F">
            <w:pPr>
              <w:spacing w:after="0" w:line="240" w:lineRule="auto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:rsidR="00A12B43" w:rsidRPr="009C4BAC" w:rsidRDefault="00A12B43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bookmarkEnd w:id="1"/>
    </w:tbl>
    <w:p w:rsidR="00A12B43" w:rsidRDefault="00A12B43" w:rsidP="00A12B43"/>
    <w:p w:rsidR="00A12B43" w:rsidRDefault="00A12B43">
      <w:pPr>
        <w:sectPr w:rsidR="00A12B43" w:rsidSect="00A12B43">
          <w:pgSz w:w="16838" w:h="11906" w:orient="landscape"/>
          <w:pgMar w:top="238" w:right="425" w:bottom="284" w:left="284" w:header="709" w:footer="709" w:gutter="0"/>
          <w:cols w:space="708"/>
          <w:docGrid w:linePitch="360"/>
        </w:sectPr>
      </w:pPr>
    </w:p>
    <w:p w:rsidR="004E7D45" w:rsidRDefault="004E7D45" w:rsidP="00D96EC7"/>
    <w:p w:rsidR="00D96EC7" w:rsidRDefault="00D96EC7" w:rsidP="00D96EC7"/>
    <w:tbl>
      <w:tblPr>
        <w:tblW w:w="11288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/>
      </w:tblPr>
      <w:tblGrid>
        <w:gridCol w:w="1615"/>
        <w:gridCol w:w="9673"/>
      </w:tblGrid>
      <w:tr w:rsidR="00D96EC7" w:rsidTr="000376DB">
        <w:trPr>
          <w:trHeight w:val="537"/>
        </w:trPr>
        <w:tc>
          <w:tcPr>
            <w:tcW w:w="11288" w:type="dxa"/>
            <w:gridSpan w:val="2"/>
            <w:tcBorders>
              <w:bottom w:val="single" w:sz="4" w:space="0" w:color="365F91"/>
            </w:tcBorders>
            <w:shd w:val="clear" w:color="auto" w:fill="FF6F4A"/>
          </w:tcPr>
          <w:p w:rsidR="00D96EC7" w:rsidRPr="000376DB" w:rsidRDefault="000376DB" w:rsidP="000376DB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376DB">
              <w:rPr>
                <w:rFonts w:ascii="Arial" w:hAnsi="Arial" w:cs="Arial"/>
                <w:bCs/>
                <w:sz w:val="28"/>
                <w:szCs w:val="28"/>
              </w:rPr>
              <w:t xml:space="preserve">PRZETWARZANIE – SOP - </w:t>
            </w:r>
            <w:r w:rsidR="00D96EC7" w:rsidRPr="000376DB">
              <w:rPr>
                <w:rFonts w:ascii="Arial" w:hAnsi="Arial" w:cs="Arial"/>
                <w:bCs/>
                <w:sz w:val="28"/>
                <w:szCs w:val="28"/>
              </w:rPr>
              <w:t>SORTOWANIE</w:t>
            </w:r>
          </w:p>
        </w:tc>
      </w:tr>
      <w:tr w:rsidR="00D96EC7" w:rsidRPr="00932940" w:rsidTr="00D96EC7">
        <w:trPr>
          <w:trHeight w:val="425"/>
        </w:trPr>
        <w:tc>
          <w:tcPr>
            <w:tcW w:w="11288" w:type="dxa"/>
            <w:gridSpan w:val="2"/>
            <w:tcBorders>
              <w:top w:val="nil"/>
            </w:tcBorders>
            <w:shd w:val="clear" w:color="auto" w:fill="FFFFFF"/>
          </w:tcPr>
          <w:p w:rsidR="00D96EC7" w:rsidRPr="009E6306" w:rsidRDefault="00D96EC7" w:rsidP="008C39B4">
            <w:pPr>
              <w:pStyle w:val="BodyText"/>
              <w:spacing w:before="120" w:after="120"/>
              <w:jc w:val="left"/>
              <w:rPr>
                <w:rFonts w:ascii="Arial" w:hAnsi="Arial" w:cs="Arial"/>
                <w:lang w:val="pl-PL"/>
              </w:rPr>
            </w:pPr>
            <w:r w:rsidRPr="009E6306">
              <w:rPr>
                <w:rFonts w:ascii="Arial" w:hAnsi="Arial" w:cs="Arial"/>
                <w:b/>
                <w:lang w:val="pl-PL"/>
              </w:rPr>
              <w:t xml:space="preserve">Cel dokumentu: </w:t>
            </w:r>
            <w:r w:rsidR="009E6306" w:rsidRPr="009E6306">
              <w:rPr>
                <w:rFonts w:ascii="Arial" w:hAnsi="Arial" w:cs="Arial"/>
                <w:lang w:val="pl-PL"/>
              </w:rPr>
              <w:t>Zapewnić poprawne sortowanie wszystkich ryb pod względem jakości</w:t>
            </w:r>
            <w:r w:rsidR="00E06EEA">
              <w:rPr>
                <w:rFonts w:ascii="Arial" w:hAnsi="Arial" w:cs="Arial"/>
                <w:lang w:val="pl-PL"/>
              </w:rPr>
              <w:t>,</w:t>
            </w:r>
            <w:r w:rsidR="009E6306" w:rsidRPr="009E6306">
              <w:rPr>
                <w:rFonts w:ascii="Arial" w:hAnsi="Arial" w:cs="Arial"/>
                <w:lang w:val="pl-PL"/>
              </w:rPr>
              <w:t xml:space="preserve"> tak, aby spełn</w:t>
            </w:r>
            <w:r w:rsidR="00CD3466">
              <w:rPr>
                <w:rFonts w:ascii="Arial" w:hAnsi="Arial" w:cs="Arial"/>
                <w:lang w:val="pl-PL"/>
              </w:rPr>
              <w:t>ić standard M</w:t>
            </w:r>
            <w:r w:rsidR="004E7D45">
              <w:rPr>
                <w:rFonts w:ascii="Arial" w:hAnsi="Arial" w:cs="Arial"/>
                <w:lang w:val="pl-PL"/>
              </w:rPr>
              <w:t>OWI</w:t>
            </w:r>
            <w:r w:rsidR="00CD3466">
              <w:rPr>
                <w:rFonts w:ascii="Arial" w:hAnsi="Arial" w:cs="Arial"/>
                <w:lang w:val="pl-PL"/>
              </w:rPr>
              <w:t xml:space="preserve"> oraz </w:t>
            </w:r>
            <w:r w:rsidR="008C39B4">
              <w:rPr>
                <w:rFonts w:ascii="Arial" w:hAnsi="Arial" w:cs="Arial"/>
                <w:lang w:val="pl-PL"/>
              </w:rPr>
              <w:t>wytyczne od</w:t>
            </w:r>
            <w:r w:rsidR="00367B4C">
              <w:rPr>
                <w:rFonts w:ascii="Arial" w:hAnsi="Arial" w:cs="Arial"/>
                <w:lang w:val="pl-PL"/>
              </w:rPr>
              <w:t xml:space="preserve"> klienta</w:t>
            </w:r>
          </w:p>
        </w:tc>
      </w:tr>
      <w:tr w:rsidR="00D96EC7" w:rsidRPr="00932940" w:rsidTr="00D96EC7">
        <w:trPr>
          <w:trHeight w:val="425"/>
        </w:trPr>
        <w:tc>
          <w:tcPr>
            <w:tcW w:w="11288" w:type="dxa"/>
            <w:gridSpan w:val="2"/>
            <w:tcBorders>
              <w:top w:val="nil"/>
            </w:tcBorders>
            <w:shd w:val="clear" w:color="auto" w:fill="FFFFFF"/>
          </w:tcPr>
          <w:p w:rsidR="00D96EC7" w:rsidRPr="009E6306" w:rsidRDefault="00D96EC7" w:rsidP="00D96EC7">
            <w:pPr>
              <w:pStyle w:val="BodyText"/>
              <w:spacing w:before="120" w:after="120"/>
              <w:jc w:val="left"/>
              <w:rPr>
                <w:rFonts w:ascii="Arial" w:hAnsi="Arial" w:cs="Arial"/>
                <w:lang w:val="pl-PL"/>
              </w:rPr>
            </w:pPr>
            <w:r w:rsidRPr="009E6306">
              <w:rPr>
                <w:rFonts w:ascii="Arial" w:hAnsi="Arial" w:cs="Arial"/>
                <w:b/>
                <w:lang w:val="pl-PL"/>
              </w:rPr>
              <w:t xml:space="preserve">Odpowiedzialność: </w:t>
            </w:r>
            <w:r w:rsidR="009E6306" w:rsidRPr="009E6306">
              <w:rPr>
                <w:rFonts w:ascii="Arial" w:hAnsi="Arial" w:cs="Arial"/>
                <w:lang w:val="pl-PL"/>
              </w:rPr>
              <w:t>Kierownik przetwórstwa, kierownicy liniowi przetwórstwa, pracownicy fabryki</w:t>
            </w:r>
          </w:p>
        </w:tc>
      </w:tr>
      <w:tr w:rsidR="00D96EC7" w:rsidRPr="00932940" w:rsidTr="00D96EC7">
        <w:trPr>
          <w:trHeight w:val="590"/>
        </w:trPr>
        <w:tc>
          <w:tcPr>
            <w:tcW w:w="11288" w:type="dxa"/>
            <w:gridSpan w:val="2"/>
            <w:tcBorders>
              <w:top w:val="nil"/>
            </w:tcBorders>
            <w:shd w:val="clear" w:color="auto" w:fill="FFFFFF"/>
          </w:tcPr>
          <w:p w:rsidR="00D96EC7" w:rsidRPr="009E6306" w:rsidRDefault="00D96EC7" w:rsidP="00317FB6">
            <w:pPr>
              <w:pStyle w:val="BodyText"/>
              <w:spacing w:before="120" w:after="120"/>
              <w:jc w:val="left"/>
              <w:rPr>
                <w:rFonts w:ascii="Arial" w:hAnsi="Arial" w:cs="Arial"/>
                <w:lang w:val="pl-PL"/>
              </w:rPr>
            </w:pPr>
            <w:r w:rsidRPr="009E6306">
              <w:rPr>
                <w:rFonts w:ascii="Arial" w:hAnsi="Arial" w:cs="Arial"/>
                <w:b/>
                <w:lang w:val="pl-PL"/>
              </w:rPr>
              <w:t xml:space="preserve">BHP: </w:t>
            </w:r>
            <w:r w:rsidR="009E6306" w:rsidRPr="009E6306">
              <w:rPr>
                <w:rFonts w:ascii="Arial" w:hAnsi="Arial" w:cs="Arial"/>
                <w:lang w:val="pl-PL"/>
              </w:rPr>
              <w:t xml:space="preserve">Ocena ryzyka </w:t>
            </w:r>
            <w:r w:rsidR="000376DB" w:rsidRPr="00932940">
              <w:rPr>
                <w:rFonts w:ascii="Arial" w:hAnsi="Arial" w:cs="Arial"/>
                <w:bCs/>
                <w:lang w:val="pl-PL"/>
              </w:rPr>
              <w:t>Przetwarzanie – SOP - SORTOWANIE</w:t>
            </w:r>
            <w:r w:rsidRPr="000376DB">
              <w:rPr>
                <w:rFonts w:ascii="Arial" w:hAnsi="Arial" w:cs="Arial"/>
                <w:lang w:val="pl-PL"/>
              </w:rPr>
              <w:t>,</w:t>
            </w:r>
            <w:r w:rsidRPr="009E6306">
              <w:rPr>
                <w:rFonts w:ascii="Arial" w:hAnsi="Arial" w:cs="Arial"/>
                <w:lang w:val="pl-PL"/>
              </w:rPr>
              <w:t xml:space="preserve"> </w:t>
            </w:r>
            <w:r w:rsidR="009E6306" w:rsidRPr="009E6306">
              <w:rPr>
                <w:rFonts w:ascii="Arial" w:hAnsi="Arial" w:cs="Arial"/>
                <w:lang w:val="pl-PL"/>
              </w:rPr>
              <w:t>u</w:t>
            </w:r>
            <w:r w:rsidR="009E6306">
              <w:rPr>
                <w:rFonts w:ascii="Arial" w:hAnsi="Arial" w:cs="Arial"/>
                <w:lang w:val="pl-PL"/>
              </w:rPr>
              <w:t>miejscowienie awaryjnych przycisków stopu</w:t>
            </w:r>
          </w:p>
        </w:tc>
      </w:tr>
      <w:tr w:rsidR="00D96EC7" w:rsidRPr="00932940" w:rsidTr="000376DB">
        <w:trPr>
          <w:trHeight w:val="1052"/>
        </w:trPr>
        <w:tc>
          <w:tcPr>
            <w:tcW w:w="1615" w:type="dxa"/>
            <w:tcBorders>
              <w:right w:val="nil"/>
            </w:tcBorders>
            <w:shd w:val="clear" w:color="auto" w:fill="FFFFFF"/>
          </w:tcPr>
          <w:p w:rsidR="00D96EC7" w:rsidRPr="00213EC5" w:rsidRDefault="00D96EC7" w:rsidP="00D96EC7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96EC7">
              <w:rPr>
                <w:rFonts w:ascii="Arial" w:hAnsi="Arial" w:cs="Arial"/>
                <w:b/>
                <w:sz w:val="24"/>
                <w:szCs w:val="24"/>
              </w:rPr>
              <w:t>Odsyłacze</w:t>
            </w:r>
            <w:proofErr w:type="spellEnd"/>
            <w:r w:rsidRPr="00D96EC7"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9673" w:type="dxa"/>
            <w:tcBorders>
              <w:left w:val="nil"/>
            </w:tcBorders>
            <w:shd w:val="clear" w:color="auto" w:fill="FFFFFF"/>
          </w:tcPr>
          <w:p w:rsidR="00317FB6" w:rsidRPr="000F1068" w:rsidRDefault="004E3B23" w:rsidP="00D96EC7">
            <w:p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32940">
              <w:rPr>
                <w:rStyle w:val="Emphasis"/>
                <w:rFonts w:ascii="Arial" w:hAnsi="Arial" w:cs="Arial"/>
                <w:i w:val="0"/>
                <w:iCs w:val="0"/>
                <w:sz w:val="24"/>
                <w:szCs w:val="24"/>
                <w:shd w:val="clear" w:color="auto" w:fill="FFFFFF"/>
                <w:lang w:val="pl-PL"/>
              </w:rPr>
              <w:t>JAKOŚCI</w:t>
            </w:r>
            <w:r w:rsidRPr="000F1068">
              <w:rPr>
                <w:rFonts w:ascii="Arial" w:hAnsi="Arial" w:cs="Arial"/>
                <w:sz w:val="24"/>
                <w:szCs w:val="24"/>
                <w:lang w:val="pl-PL"/>
              </w:rPr>
              <w:t xml:space="preserve"> – GUIDE - </w:t>
            </w:r>
            <w:r w:rsidR="00CD3466" w:rsidRPr="000F1068">
              <w:rPr>
                <w:rFonts w:ascii="Arial" w:hAnsi="Arial" w:cs="Arial"/>
                <w:sz w:val="24"/>
                <w:szCs w:val="24"/>
                <w:lang w:val="pl-PL"/>
              </w:rPr>
              <w:t xml:space="preserve">ZBIÓR STANDARDÓW SORTOWANIA </w:t>
            </w:r>
            <w:r w:rsidR="00D96EC7" w:rsidRPr="000F1068">
              <w:rPr>
                <w:rFonts w:ascii="Arial" w:hAnsi="Arial" w:cs="Arial"/>
                <w:sz w:val="24"/>
                <w:szCs w:val="24"/>
                <w:lang w:val="pl-PL"/>
              </w:rPr>
              <w:t>(</w:t>
            </w:r>
            <w:r w:rsidR="00CD3466" w:rsidRPr="000F1068">
              <w:rPr>
                <w:rFonts w:ascii="Arial" w:hAnsi="Arial" w:cs="Arial"/>
                <w:sz w:val="24"/>
                <w:szCs w:val="24"/>
                <w:lang w:val="pl-PL"/>
              </w:rPr>
              <w:t>FOTOGRAFICZNY</w:t>
            </w:r>
            <w:r w:rsidR="00317FB6" w:rsidRPr="000F1068">
              <w:rPr>
                <w:rFonts w:ascii="Arial" w:hAnsi="Arial" w:cs="Arial"/>
                <w:sz w:val="24"/>
                <w:szCs w:val="24"/>
                <w:lang w:val="pl-PL"/>
              </w:rPr>
              <w:t>)</w:t>
            </w:r>
          </w:p>
          <w:p w:rsidR="00D96EC7" w:rsidRPr="000F1068" w:rsidRDefault="004E3B23" w:rsidP="00D96EC7">
            <w:p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32940">
              <w:rPr>
                <w:rStyle w:val="Emphasis"/>
                <w:rFonts w:ascii="Arial" w:hAnsi="Arial" w:cs="Arial"/>
                <w:i w:val="0"/>
                <w:iCs w:val="0"/>
                <w:sz w:val="24"/>
                <w:szCs w:val="24"/>
                <w:shd w:val="clear" w:color="auto" w:fill="FFFFFF"/>
                <w:lang w:val="pl-PL"/>
              </w:rPr>
              <w:t xml:space="preserve">JAKOŚCI </w:t>
            </w:r>
            <w:r w:rsidRPr="00932940">
              <w:rPr>
                <w:rStyle w:val="Emphasis"/>
                <w:rFonts w:ascii="Arial" w:hAnsi="Arial" w:cs="Arial"/>
                <w:sz w:val="24"/>
                <w:szCs w:val="24"/>
                <w:shd w:val="clear" w:color="auto" w:fill="FFFFFF"/>
                <w:lang w:val="pl-PL"/>
              </w:rPr>
              <w:t xml:space="preserve">- </w:t>
            </w:r>
            <w:r w:rsidRPr="000F1068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D96EC7" w:rsidRPr="000F1068">
              <w:rPr>
                <w:rFonts w:ascii="Arial" w:hAnsi="Arial" w:cs="Arial"/>
                <w:sz w:val="24"/>
                <w:szCs w:val="24"/>
                <w:lang w:val="pl-PL"/>
              </w:rPr>
              <w:t>PRO</w:t>
            </w:r>
            <w:r w:rsidRPr="000F1068">
              <w:rPr>
                <w:rFonts w:ascii="Arial" w:hAnsi="Arial" w:cs="Arial"/>
                <w:sz w:val="24"/>
                <w:szCs w:val="24"/>
                <w:lang w:val="pl-PL"/>
              </w:rPr>
              <w:t xml:space="preserve"> - </w:t>
            </w:r>
            <w:r w:rsidR="00CD3466" w:rsidRPr="000F1068">
              <w:rPr>
                <w:rFonts w:ascii="Arial" w:hAnsi="Arial" w:cs="Arial"/>
                <w:sz w:val="24"/>
                <w:szCs w:val="24"/>
                <w:lang w:val="pl-PL"/>
              </w:rPr>
              <w:t xml:space="preserve">ZBIÓR STANDARDÓW (OPISOWY) </w:t>
            </w:r>
          </w:p>
          <w:p w:rsidR="000F1068" w:rsidRPr="000F1068" w:rsidRDefault="000F1068" w:rsidP="000F1068">
            <w:pPr>
              <w:shd w:val="clear" w:color="auto" w:fill="FDFDFD"/>
              <w:spacing w:after="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0F1068">
              <w:rPr>
                <w:rFonts w:ascii="Arial" w:hAnsi="Arial" w:cs="Arial"/>
                <w:sz w:val="24"/>
                <w:szCs w:val="24"/>
                <w:lang w:val="pl-PL"/>
              </w:rPr>
              <w:t>JAKOŚCI – PRO - SPRAWDZANIE JAKOŚCI PO PATROSZENIU</w:t>
            </w:r>
          </w:p>
          <w:p w:rsidR="00D96EC7" w:rsidRPr="000F1068" w:rsidRDefault="004E3B23" w:rsidP="00D96EC7">
            <w:pPr>
              <w:spacing w:before="120" w:after="12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32940">
              <w:rPr>
                <w:rStyle w:val="Emphasis"/>
                <w:rFonts w:ascii="Arial" w:hAnsi="Arial" w:cs="Arial"/>
                <w:i w:val="0"/>
                <w:iCs w:val="0"/>
                <w:sz w:val="24"/>
                <w:szCs w:val="24"/>
                <w:shd w:val="clear" w:color="auto" w:fill="FFFFFF"/>
                <w:lang w:val="pl-PL"/>
              </w:rPr>
              <w:t>JAKOŚCI</w:t>
            </w:r>
            <w:r w:rsidRPr="000F1068">
              <w:rPr>
                <w:rFonts w:ascii="Arial" w:hAnsi="Arial" w:cs="Arial"/>
                <w:sz w:val="24"/>
                <w:szCs w:val="24"/>
                <w:lang w:val="pl-PL"/>
              </w:rPr>
              <w:t xml:space="preserve"> – </w:t>
            </w:r>
            <w:r w:rsidR="00CD3466" w:rsidRPr="000F1068">
              <w:rPr>
                <w:rFonts w:ascii="Arial" w:hAnsi="Arial" w:cs="Arial"/>
                <w:sz w:val="24"/>
                <w:szCs w:val="24"/>
                <w:lang w:val="pl-PL"/>
              </w:rPr>
              <w:t>PRO</w:t>
            </w:r>
            <w:r w:rsidRPr="000F1068">
              <w:rPr>
                <w:rFonts w:ascii="Arial" w:hAnsi="Arial" w:cs="Arial"/>
                <w:sz w:val="24"/>
                <w:szCs w:val="24"/>
                <w:lang w:val="pl-PL"/>
              </w:rPr>
              <w:t xml:space="preserve"> - </w:t>
            </w:r>
            <w:r w:rsidR="00CD3466" w:rsidRPr="000F1068">
              <w:rPr>
                <w:rFonts w:ascii="Arial" w:hAnsi="Arial" w:cs="Arial"/>
                <w:sz w:val="24"/>
                <w:szCs w:val="24"/>
                <w:lang w:val="pl-PL"/>
              </w:rPr>
              <w:t>PROCEDURA SZCZEGÓLNE WYMAGANIA KLIENTA</w:t>
            </w:r>
          </w:p>
          <w:p w:rsidR="00D96EC7" w:rsidRPr="00CD3466" w:rsidRDefault="00805C68" w:rsidP="00317FB6">
            <w:pPr>
              <w:spacing w:before="120" w:after="120"/>
              <w:rPr>
                <w:rFonts w:ascii="Arial" w:hAnsi="Arial" w:cs="Arial"/>
                <w:lang w:val="pl-PL"/>
              </w:rPr>
            </w:pPr>
            <w:r w:rsidRPr="000F1068">
              <w:rPr>
                <w:rFonts w:ascii="Arial" w:hAnsi="Arial" w:cs="Arial"/>
                <w:sz w:val="24"/>
                <w:szCs w:val="24"/>
                <w:lang w:val="pl-PL"/>
              </w:rPr>
              <w:t>PRZETWARZANIE - OPP - PROCEDURA - KONTROLA TEMPERATURY PODCZAS PROCESU</w:t>
            </w:r>
          </w:p>
        </w:tc>
      </w:tr>
      <w:tr w:rsidR="00D96EC7" w:rsidRPr="002705CC" w:rsidTr="00EF6F77">
        <w:trPr>
          <w:trHeight w:val="1585"/>
        </w:trPr>
        <w:tc>
          <w:tcPr>
            <w:tcW w:w="11288" w:type="dxa"/>
            <w:gridSpan w:val="2"/>
            <w:tcBorders>
              <w:bottom w:val="single" w:sz="4" w:space="0" w:color="365F91"/>
            </w:tcBorders>
            <w:shd w:val="clear" w:color="auto" w:fill="FFFFFF"/>
          </w:tcPr>
          <w:p w:rsidR="00D96EC7" w:rsidRPr="00F77F4D" w:rsidRDefault="00D96EC7" w:rsidP="0000134B">
            <w:pPr>
              <w:spacing w:before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F77F4D">
              <w:rPr>
                <w:rFonts w:ascii="Arial" w:hAnsi="Arial" w:cs="Arial"/>
                <w:b/>
                <w:sz w:val="24"/>
                <w:szCs w:val="24"/>
                <w:lang w:val="pl-PL"/>
              </w:rPr>
              <w:t>Wymagania:</w:t>
            </w:r>
          </w:p>
          <w:p w:rsidR="00D96EC7" w:rsidRPr="00CD3466" w:rsidRDefault="00CD3466" w:rsidP="00D96EC7">
            <w:pPr>
              <w:ind w:left="459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CD3466">
              <w:rPr>
                <w:rFonts w:ascii="Arial" w:hAnsi="Arial" w:cs="Arial"/>
                <w:sz w:val="24"/>
                <w:szCs w:val="24"/>
                <w:lang w:val="pl-PL"/>
              </w:rPr>
              <w:t>Ryby są dostarczane do rejonu sortowania i automatycznie kierowane do posz</w:t>
            </w:r>
            <w:r w:rsidR="007A5B08">
              <w:rPr>
                <w:rFonts w:ascii="Arial" w:hAnsi="Arial" w:cs="Arial"/>
                <w:sz w:val="24"/>
                <w:szCs w:val="24"/>
                <w:lang w:val="pl-PL"/>
              </w:rPr>
              <w:t>czególnych stanowisk sortowania</w:t>
            </w:r>
            <w:r w:rsidRPr="00CD3466">
              <w:rPr>
                <w:rFonts w:ascii="Arial" w:hAnsi="Arial" w:cs="Arial"/>
                <w:sz w:val="24"/>
                <w:szCs w:val="24"/>
                <w:lang w:val="pl-PL"/>
              </w:rPr>
              <w:t>, gdzie poddawane są wizualnemu sp</w:t>
            </w:r>
            <w:r w:rsidR="00F80BE9">
              <w:rPr>
                <w:rFonts w:ascii="Arial" w:hAnsi="Arial" w:cs="Arial"/>
                <w:sz w:val="24"/>
                <w:szCs w:val="24"/>
                <w:lang w:val="pl-PL"/>
              </w:rPr>
              <w:t>arwdzianowi</w:t>
            </w:r>
            <w:r w:rsidR="002F1D22">
              <w:rPr>
                <w:rFonts w:ascii="Arial" w:hAnsi="Arial" w:cs="Arial"/>
                <w:sz w:val="24"/>
                <w:szCs w:val="24"/>
                <w:lang w:val="pl-PL"/>
              </w:rPr>
              <w:t>,</w:t>
            </w:r>
            <w:r w:rsidRPr="00CD3466">
              <w:rPr>
                <w:rFonts w:ascii="Arial" w:hAnsi="Arial" w:cs="Arial"/>
                <w:sz w:val="24"/>
                <w:szCs w:val="24"/>
                <w:lang w:val="pl-PL"/>
              </w:rPr>
              <w:t xml:space="preserve"> tak, aby sp</w:t>
            </w:r>
            <w:r w:rsidR="00563DA2">
              <w:rPr>
                <w:rFonts w:ascii="Arial" w:hAnsi="Arial" w:cs="Arial"/>
                <w:sz w:val="24"/>
                <w:szCs w:val="24"/>
                <w:lang w:val="pl-PL"/>
              </w:rPr>
              <w:t>ełnić</w:t>
            </w:r>
            <w:r w:rsidR="00F77F4D">
              <w:rPr>
                <w:rFonts w:ascii="Arial" w:hAnsi="Arial" w:cs="Arial"/>
                <w:sz w:val="24"/>
                <w:szCs w:val="24"/>
                <w:lang w:val="pl-PL"/>
              </w:rPr>
              <w:t xml:space="preserve"> jakościowe</w:t>
            </w:r>
            <w:r w:rsidR="00563DA2">
              <w:rPr>
                <w:rFonts w:ascii="Arial" w:hAnsi="Arial" w:cs="Arial"/>
                <w:sz w:val="24"/>
                <w:szCs w:val="24"/>
                <w:lang w:val="pl-PL"/>
              </w:rPr>
              <w:t xml:space="preserve"> wymogi </w:t>
            </w:r>
            <w:r w:rsidR="00A964E1">
              <w:rPr>
                <w:rFonts w:ascii="Arial" w:hAnsi="Arial" w:cs="Arial"/>
                <w:sz w:val="24"/>
                <w:szCs w:val="24"/>
                <w:lang w:val="pl-PL"/>
              </w:rPr>
              <w:t>MOWI</w:t>
            </w:r>
            <w:r w:rsidRPr="00CD3466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  <w:p w:rsidR="00D96EC7" w:rsidRPr="00CD3466" w:rsidRDefault="00CD3466" w:rsidP="00D96EC7">
            <w:pPr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CD3466">
              <w:rPr>
                <w:rFonts w:ascii="Arial" w:hAnsi="Arial" w:cs="Arial"/>
                <w:sz w:val="24"/>
                <w:szCs w:val="24"/>
                <w:lang w:val="pl-PL"/>
              </w:rPr>
              <w:t xml:space="preserve">Pracownik sortujący musi sprawdzić każdą rybę z osobna, zarówno w środku, jak </w:t>
            </w:r>
            <w:r w:rsidR="00557DFF">
              <w:rPr>
                <w:rFonts w:ascii="Arial" w:hAnsi="Arial" w:cs="Arial"/>
                <w:sz w:val="24"/>
                <w:szCs w:val="24"/>
                <w:lang w:val="pl-PL"/>
              </w:rPr>
              <w:t xml:space="preserve">i </w:t>
            </w:r>
            <w:r w:rsidRPr="00CD3466">
              <w:rPr>
                <w:rFonts w:ascii="Arial" w:hAnsi="Arial" w:cs="Arial"/>
                <w:sz w:val="24"/>
                <w:szCs w:val="24"/>
                <w:lang w:val="pl-PL"/>
              </w:rPr>
              <w:t xml:space="preserve">z zewnątrz, </w:t>
            </w:r>
            <w:r w:rsidR="00367B4C">
              <w:rPr>
                <w:rFonts w:ascii="Arial" w:hAnsi="Arial" w:cs="Arial"/>
                <w:sz w:val="24"/>
                <w:szCs w:val="24"/>
                <w:lang w:val="pl-PL"/>
              </w:rPr>
              <w:t xml:space="preserve">   </w:t>
            </w:r>
            <w:r w:rsidR="0000134B">
              <w:rPr>
                <w:rFonts w:ascii="Arial" w:hAnsi="Arial" w:cs="Arial"/>
                <w:sz w:val="24"/>
                <w:szCs w:val="24"/>
                <w:lang w:val="pl-PL"/>
              </w:rPr>
              <w:t xml:space="preserve">a </w:t>
            </w:r>
            <w:r w:rsidR="00ED53A2">
              <w:rPr>
                <w:rFonts w:ascii="Arial" w:hAnsi="Arial" w:cs="Arial"/>
                <w:sz w:val="24"/>
                <w:szCs w:val="24"/>
                <w:lang w:val="pl-PL"/>
              </w:rPr>
              <w:t>następnie określić kategorię</w:t>
            </w:r>
            <w:r w:rsidR="00367B4C">
              <w:rPr>
                <w:rFonts w:ascii="Arial" w:hAnsi="Arial" w:cs="Arial"/>
                <w:sz w:val="24"/>
                <w:szCs w:val="24"/>
                <w:lang w:val="pl-PL"/>
              </w:rPr>
              <w:t xml:space="preserve"> danej sztuki</w:t>
            </w:r>
          </w:p>
          <w:p w:rsidR="00D96EC7" w:rsidRPr="00317FB6" w:rsidRDefault="0000134B" w:rsidP="00317FB6">
            <w:pPr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00134B">
              <w:rPr>
                <w:rFonts w:ascii="Arial" w:hAnsi="Arial" w:cs="Arial"/>
                <w:sz w:val="24"/>
                <w:szCs w:val="24"/>
                <w:lang w:val="pl-PL"/>
              </w:rPr>
              <w:t>W razie konieczności</w:t>
            </w:r>
            <w:r w:rsidR="002F3064">
              <w:rPr>
                <w:rFonts w:ascii="Arial" w:hAnsi="Arial" w:cs="Arial"/>
                <w:sz w:val="24"/>
                <w:szCs w:val="24"/>
                <w:lang w:val="pl-PL"/>
              </w:rPr>
              <w:t>, na tym etapie</w:t>
            </w:r>
            <w:r w:rsidRPr="0000134B">
              <w:rPr>
                <w:rFonts w:ascii="Arial" w:hAnsi="Arial" w:cs="Arial"/>
                <w:sz w:val="24"/>
                <w:szCs w:val="24"/>
                <w:lang w:val="pl-PL"/>
              </w:rPr>
              <w:t xml:space="preserve"> należy doczyścić rybę wężem ssącym</w:t>
            </w:r>
          </w:p>
          <w:p w:rsidR="00D96EC7" w:rsidRDefault="0000134B" w:rsidP="00D96EC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Punkt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sortowania</w:t>
            </w:r>
            <w:proofErr w:type="spellEnd"/>
          </w:p>
          <w:p w:rsidR="00D96EC7" w:rsidRDefault="00461BDC" w:rsidP="00D96EC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61BDC">
              <w:rPr>
                <w:noProof/>
              </w:rPr>
              <w:pict>
                <v:shape id="Text Box 24" o:spid="_x0000_s1031" type="#_x0000_t202" style="position:absolute;left:0;text-align:left;margin-left:-2.35pt;margin-top:79.3pt;width:105.75pt;height:22.7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">
                  <v:textbox>
                    <w:txbxContent>
                      <w:p w:rsidR="00FA5919" w:rsidRPr="0000134B" w:rsidRDefault="00FA5919" w:rsidP="00425E11">
                        <w:pPr>
                          <w:spacing w:after="0" w:line="240" w:lineRule="auto"/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>Narzędzie ssące</w:t>
                        </w:r>
                      </w:p>
                    </w:txbxContent>
                  </v:textbox>
                </v:shape>
              </w:pict>
            </w:r>
            <w:r w:rsidRPr="00461BDC">
              <w:rPr>
                <w:noProof/>
                <w:lang w:eastAsia="en-GB"/>
              </w:rPr>
              <w:pict>
                <v:shape id="AutoShape 25" o:spid="_x0000_s1039" type="#_x0000_t13" style="position:absolute;left:0;text-align:left;margin-left:95.5pt;margin-top:87.05pt;width:75.1pt;height:12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" fillcolor="red"/>
              </w:pict>
            </w:r>
            <w:r w:rsidR="0072687E">
              <w:rPr>
                <w:noProof/>
                <w:lang w:val="en-US"/>
              </w:rPr>
              <w:drawing>
                <wp:inline distT="0" distB="0" distL="0" distR="0">
                  <wp:extent cx="4390390" cy="29527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039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6EC7" w:rsidRDefault="00D96EC7" w:rsidP="00D96EC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D96EC7" w:rsidRDefault="00D96EC7" w:rsidP="00D96EC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0376DB" w:rsidRDefault="000376DB" w:rsidP="00D96EC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0376DB" w:rsidRDefault="000376DB" w:rsidP="00D96EC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0376DB" w:rsidRDefault="000376DB" w:rsidP="00D96EC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0376DB" w:rsidRDefault="000376DB" w:rsidP="00D96EC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0376DB" w:rsidRDefault="000376DB" w:rsidP="00D96EC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D96EC7" w:rsidRDefault="00D96EC7" w:rsidP="00D96EC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D96EC7" w:rsidRPr="0000134B" w:rsidRDefault="00B461F7" w:rsidP="00D96EC7">
            <w:pPr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B461F7">
              <w:rPr>
                <w:rFonts w:ascii="Arial" w:hAnsi="Arial" w:cs="Arial"/>
                <w:sz w:val="24"/>
                <w:szCs w:val="24"/>
                <w:lang w:val="pl-PL"/>
              </w:rPr>
              <w:t xml:space="preserve">Gdy pracownik sortujący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określi klasę ryby</w:t>
            </w:r>
            <w:r w:rsidRPr="00B461F7">
              <w:rPr>
                <w:rFonts w:ascii="Arial" w:hAnsi="Arial" w:cs="Arial"/>
                <w:sz w:val="24"/>
                <w:szCs w:val="24"/>
                <w:lang w:val="pl-PL"/>
              </w:rPr>
              <w:t>, przyciska odpowiedni guzik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z panelu kontrolnego</w:t>
            </w:r>
            <w:r w:rsidRPr="00B461F7">
              <w:rPr>
                <w:rFonts w:ascii="Arial" w:hAnsi="Arial" w:cs="Arial"/>
                <w:sz w:val="24"/>
                <w:szCs w:val="24"/>
                <w:lang w:val="pl-PL"/>
              </w:rPr>
              <w:t xml:space="preserve">. </w:t>
            </w:r>
            <w:r w:rsidR="00C82A00">
              <w:rPr>
                <w:rFonts w:ascii="Arial" w:hAnsi="Arial" w:cs="Arial"/>
                <w:sz w:val="24"/>
                <w:szCs w:val="24"/>
                <w:lang w:val="pl-PL"/>
              </w:rPr>
              <w:t>Każdy guzik został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uprzednio zaprogramowany </w:t>
            </w:r>
            <w:r w:rsidR="00880716">
              <w:rPr>
                <w:rFonts w:ascii="Arial" w:hAnsi="Arial" w:cs="Arial"/>
                <w:sz w:val="24"/>
                <w:szCs w:val="24"/>
                <w:lang w:val="pl-PL"/>
              </w:rPr>
              <w:t>i reprezentuje odrębny zestaw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kryteriów.</w:t>
            </w:r>
          </w:p>
          <w:p w:rsidR="00D96EC7" w:rsidRPr="0000134B" w:rsidRDefault="00D96EC7" w:rsidP="00D96EC7">
            <w:pPr>
              <w:spacing w:after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:rsidR="00D96EC7" w:rsidRPr="00B461F7" w:rsidRDefault="00B461F7" w:rsidP="00D96EC7">
            <w:pPr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B461F7">
              <w:rPr>
                <w:rFonts w:ascii="Arial" w:hAnsi="Arial" w:cs="Arial"/>
                <w:sz w:val="24"/>
                <w:szCs w:val="24"/>
                <w:lang w:val="pl-PL"/>
              </w:rPr>
              <w:t>Na panelu kontrolnym znajdują się: pokrętło do przywoływania ryb, cztery guziki do sortowania oraz awaryjny przycisk stopu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:</w:t>
            </w:r>
          </w:p>
          <w:p w:rsidR="00D96EC7" w:rsidRDefault="00461BDC" w:rsidP="00D96EC7">
            <w:pPr>
              <w:spacing w:before="120" w:after="120" w:line="240" w:lineRule="auto"/>
              <w:jc w:val="center"/>
              <w:rPr>
                <w:bdr w:val="single" w:sz="48" w:space="0" w:color="FFFFFF"/>
              </w:rPr>
            </w:pPr>
            <w:r w:rsidRPr="00461BDC">
              <w:rPr>
                <w:noProof/>
              </w:rPr>
              <w:pict>
                <v:shape id="Text Box 18" o:spid="_x0000_s1032" type="#_x0000_t202" style="position:absolute;left:0;text-align:left;margin-left:.7pt;margin-top:10.9pt;width:171.7pt;height:206.9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">
                  <v:textbox>
                    <w:txbxContent>
                      <w:p w:rsidR="00FA5919" w:rsidRDefault="00FA5919" w:rsidP="008B1CD7">
                        <w:pPr>
                          <w:spacing w:before="240"/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r w:rsidRPr="008B1CD7">
                          <w:rPr>
                            <w:rFonts w:ascii="Arial" w:hAnsi="Arial" w:cs="Arial"/>
                            <w:b/>
                            <w:sz w:val="24"/>
                            <w:szCs w:val="24"/>
                            <w:lang w:val="pl-PL"/>
                          </w:rPr>
                          <w:t>A.</w:t>
                        </w:r>
                        <w:r w:rsidRPr="008B1CD7"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 xml:space="preserve"> Pokrętło                        </w:t>
                        </w:r>
                      </w:p>
                      <w:p w:rsidR="00FA5919" w:rsidRPr="008B1CD7" w:rsidRDefault="00FA5919" w:rsidP="00D96EC7">
                        <w:pP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>Otwierające dopływ</w:t>
                        </w:r>
                        <w:r w:rsidRPr="008B1CD7"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 xml:space="preserve"> ryb</w:t>
                        </w:r>
                      </w:p>
                      <w:p w:rsidR="00FA5919" w:rsidRPr="00B461F7" w:rsidRDefault="00FA5919" w:rsidP="00D96EC7">
                        <w:pP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r w:rsidRPr="00B461F7">
                          <w:rPr>
                            <w:rFonts w:ascii="Arial" w:hAnsi="Arial" w:cs="Arial"/>
                            <w:b/>
                            <w:sz w:val="24"/>
                            <w:szCs w:val="24"/>
                            <w:lang w:val="pl-PL"/>
                          </w:rPr>
                          <w:t>1</w:t>
                        </w:r>
                        <w:r w:rsidRPr="00B461F7"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>Zwykła standardowa</w:t>
                        </w:r>
                        <w:r w:rsidRPr="00B461F7"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 xml:space="preserve"> </w:t>
                        </w:r>
                      </w:p>
                      <w:p w:rsidR="00FA5919" w:rsidRPr="00B461F7" w:rsidRDefault="00FA5919" w:rsidP="00D96EC7">
                        <w:pP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r w:rsidRPr="00B461F7">
                          <w:rPr>
                            <w:rFonts w:ascii="Arial" w:hAnsi="Arial" w:cs="Arial"/>
                            <w:b/>
                            <w:sz w:val="24"/>
                            <w:szCs w:val="24"/>
                            <w:lang w:val="pl-PL"/>
                          </w:rPr>
                          <w:t>2</w:t>
                        </w:r>
                        <w:r w:rsidRPr="00B461F7"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>Standardowa niższej klasy</w:t>
                        </w:r>
                      </w:p>
                      <w:p w:rsidR="00FA5919" w:rsidRPr="00B461F7" w:rsidRDefault="00FA5919" w:rsidP="00D96EC7">
                        <w:pP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r w:rsidRPr="00B461F7">
                          <w:rPr>
                            <w:rFonts w:ascii="Arial" w:hAnsi="Arial" w:cs="Arial"/>
                            <w:b/>
                            <w:sz w:val="24"/>
                            <w:szCs w:val="24"/>
                            <w:lang w:val="pl-PL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 xml:space="preserve">. </w:t>
                        </w:r>
                        <w:r w:rsidRPr="00EF6F77"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>Trzeci przycisk</w:t>
                        </w:r>
                      </w:p>
                      <w:p w:rsidR="00FA5919" w:rsidRPr="00B461F7" w:rsidRDefault="00FA5919" w:rsidP="00D96EC7">
                        <w:pP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r w:rsidRPr="00B461F7">
                          <w:rPr>
                            <w:rFonts w:ascii="Arial" w:hAnsi="Arial" w:cs="Arial"/>
                            <w:b/>
                            <w:sz w:val="24"/>
                            <w:szCs w:val="24"/>
                            <w:lang w:val="pl-PL"/>
                          </w:rPr>
                          <w:t>4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>. Ryba do odrzucenia</w:t>
                        </w:r>
                      </w:p>
                      <w:p w:rsidR="00FA5919" w:rsidRPr="00B461F7" w:rsidRDefault="00FA5919" w:rsidP="00D96EC7">
                        <w:pP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r w:rsidRPr="00B461F7">
                          <w:rPr>
                            <w:rFonts w:ascii="Arial" w:hAnsi="Arial" w:cs="Arial"/>
                            <w:b/>
                            <w:sz w:val="24"/>
                            <w:szCs w:val="24"/>
                            <w:lang w:val="pl-PL"/>
                          </w:rPr>
                          <w:t>B</w:t>
                        </w:r>
                        <w:r w:rsidRPr="00B461F7"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  <w:t>Awaryjny przycisk stopu</w:t>
                        </w:r>
                      </w:p>
                      <w:p w:rsidR="00FA5919" w:rsidRPr="00B461F7" w:rsidRDefault="00FA5919" w:rsidP="00D96EC7">
                        <w:pPr>
                          <w:jc w:val="right"/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</w:p>
                    </w:txbxContent>
                  </v:textbox>
                </v:shape>
              </w:pict>
            </w:r>
            <w:r w:rsidRPr="00461BDC"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pict>
                <v:shape id="Text Box 17" o:spid="_x0000_s1033" type="#_x0000_t202" style="position:absolute;left:0;text-align:left;margin-left:181.4pt;margin-top:110.2pt;width:197.25pt;height:22.3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">
                  <v:textbox>
                    <w:txbxContent>
                      <w:p w:rsidR="00FA5919" w:rsidRPr="00807CC4" w:rsidRDefault="00FA5919" w:rsidP="00D96EC7">
                        <w:pPr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A     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1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      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2  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    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3    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4  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B</w:t>
                        </w:r>
                        <w:r w:rsidRPr="00807CC4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xbxContent>
                  </v:textbox>
                </v:shape>
              </w:pict>
            </w:r>
            <w:r w:rsidR="0072687E">
              <w:rPr>
                <w:noProof/>
                <w:bdr w:val="single" w:sz="48" w:space="0" w:color="FFFFFF"/>
                <w:lang w:val="en-US"/>
              </w:rPr>
              <w:drawing>
                <wp:inline distT="0" distB="0" distL="0" distR="0">
                  <wp:extent cx="4395470" cy="262191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5470" cy="262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6EC7" w:rsidRPr="00453AF5" w:rsidRDefault="00D96EC7" w:rsidP="00D96EC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2"/>
                <w:szCs w:val="12"/>
                <w:lang w:eastAsia="en-GB"/>
              </w:rPr>
            </w:pPr>
          </w:p>
          <w:p w:rsidR="00D96EC7" w:rsidRPr="00425E11" w:rsidRDefault="00425E11" w:rsidP="00D96EC7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425E11">
              <w:rPr>
                <w:rFonts w:ascii="Arial" w:hAnsi="Arial" w:cs="Arial"/>
                <w:sz w:val="24"/>
                <w:szCs w:val="24"/>
                <w:lang w:val="pl-PL"/>
              </w:rPr>
              <w:t>Po określeniu jakości ryby, a przed skierowaniem jej do ważenia, pracownik sortują</w:t>
            </w:r>
            <w:r w:rsidR="002034C9">
              <w:rPr>
                <w:rFonts w:ascii="Arial" w:hAnsi="Arial" w:cs="Arial"/>
                <w:sz w:val="24"/>
                <w:szCs w:val="24"/>
                <w:lang w:val="pl-PL"/>
              </w:rPr>
              <w:t>cy wybierze odpowiedni przycisk</w:t>
            </w:r>
          </w:p>
          <w:p w:rsidR="00D96EC7" w:rsidRPr="00425E11" w:rsidRDefault="00425E11" w:rsidP="00D96EC7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425E11">
              <w:rPr>
                <w:rFonts w:ascii="Arial" w:hAnsi="Arial" w:cs="Arial"/>
                <w:sz w:val="24"/>
                <w:szCs w:val="24"/>
                <w:lang w:val="pl-PL"/>
              </w:rPr>
              <w:t>Jeżeli</w:t>
            </w:r>
            <w:r w:rsidR="002E715A">
              <w:rPr>
                <w:rFonts w:ascii="Arial" w:hAnsi="Arial" w:cs="Arial"/>
                <w:sz w:val="24"/>
                <w:szCs w:val="24"/>
                <w:lang w:val="pl-PL"/>
              </w:rPr>
              <w:t xml:space="preserve"> ryba spełnia wymagania</w:t>
            </w:r>
            <w:r w:rsidRPr="00425E11">
              <w:rPr>
                <w:rFonts w:ascii="Arial" w:hAnsi="Arial" w:cs="Arial"/>
                <w:sz w:val="24"/>
                <w:szCs w:val="24"/>
                <w:lang w:val="pl-PL"/>
              </w:rPr>
              <w:t xml:space="preserve"> najwyższej jakości, nie należy przyciskać żadnego z guzików</w:t>
            </w:r>
          </w:p>
          <w:p w:rsidR="00D96EC7" w:rsidRDefault="00425E11" w:rsidP="00D96EC7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425E11">
              <w:rPr>
                <w:rFonts w:ascii="Arial" w:hAnsi="Arial" w:cs="Arial"/>
                <w:sz w:val="24"/>
                <w:szCs w:val="24"/>
                <w:lang w:val="pl-PL"/>
              </w:rPr>
              <w:t>Ryby są następnie kierowane dalej, do jednostek wagowych, gdzie maszyna sortująca automatycznie je waży i lokuje w odpowiednim koszyku</w:t>
            </w:r>
          </w:p>
          <w:p w:rsidR="00557BFF" w:rsidRPr="00453AF5" w:rsidRDefault="00557BFF" w:rsidP="00D674CB">
            <w:pPr>
              <w:rPr>
                <w:rFonts w:ascii="Arial" w:hAnsi="Arial" w:cs="Arial"/>
                <w:sz w:val="12"/>
                <w:szCs w:val="12"/>
                <w:lang w:val="pl-PL"/>
              </w:rPr>
            </w:pPr>
          </w:p>
          <w:p w:rsidR="00D96EC7" w:rsidRDefault="00461BDC" w:rsidP="00D96E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DC">
              <w:rPr>
                <w:noProof/>
                <w:lang w:eastAsia="en-GB"/>
              </w:rPr>
              <w:pict>
                <v:shape id="AutoShape 23" o:spid="_x0000_s1038" type="#_x0000_t68" style="position:absolute;left:0;text-align:left;margin-left:273.2pt;margin-top:173.45pt;width:10.15pt;height:58.4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" fillcolor="red">
                  <v:textbox style="layout-flow:vertical-ideographic"/>
                </v:shape>
              </w:pict>
            </w:r>
            <w:r w:rsidRPr="00461BDC">
              <w:rPr>
                <w:noProof/>
              </w:rPr>
              <w:pict>
                <v:shape id="Text Box 22" o:spid="_x0000_s1034" type="#_x0000_t202" style="position:absolute;left:0;text-align:left;margin-left:241.7pt;margin-top:231.85pt;width:69.3pt;height:23.3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">
                  <v:textbox>
                    <w:txbxContent>
                      <w:p w:rsidR="00FA5919" w:rsidRPr="004854F5" w:rsidRDefault="00FA5919" w:rsidP="00D96EC7">
                        <w:pPr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Deseczka</w:t>
                        </w:r>
                        <w:proofErr w:type="spellEnd"/>
                      </w:p>
                    </w:txbxContent>
                  </v:textbox>
                </v:shape>
              </w:pict>
            </w:r>
            <w:r w:rsidRPr="00461BDC">
              <w:rPr>
                <w:noProof/>
                <w:lang w:eastAsia="en-GB"/>
              </w:rPr>
              <w:pict>
                <v:shape id="AutoShape 21" o:spid="_x0000_s1037" type="#_x0000_t68" style="position:absolute;left:0;text-align:left;margin-left:311pt;margin-top:168.65pt;width:8.4pt;height:89.6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" fillcolor="red">
                  <v:textbox style="layout-flow:vertical-ideographic"/>
                </v:shape>
              </w:pict>
            </w:r>
            <w:r w:rsidRPr="00461BDC">
              <w:rPr>
                <w:noProof/>
                <w:lang w:eastAsia="en-GB"/>
              </w:rPr>
              <w:pict>
                <v:shape id="AutoShape 20" o:spid="_x0000_s1036" type="#_x0000_t68" style="position:absolute;left:0;text-align:left;margin-left:234.55pt;margin-top:168.65pt;width:7.15pt;height:89.6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" fillcolor="red">
                  <v:textbox style="layout-flow:vertical-ideographic"/>
                </v:shape>
              </w:pict>
            </w:r>
            <w:r w:rsidR="0072687E">
              <w:rPr>
                <w:rFonts w:ascii="Arial" w:hAnsi="Arial" w:cs="Arial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3900170" cy="293624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0170" cy="293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7FB6" w:rsidRDefault="00461BDC" w:rsidP="002034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1BDC">
              <w:rPr>
                <w:noProof/>
              </w:rPr>
              <w:pict>
                <v:shape id="Text Box 19" o:spid="_x0000_s1035" type="#_x0000_t202" style="position:absolute;left:0;text-align:left;margin-left:216.9pt;margin-top:15.6pt;width:122.75pt;height:22.1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">
                  <v:textbox>
                    <w:txbxContent>
                      <w:p w:rsidR="00FA5919" w:rsidRPr="00D96EC7" w:rsidRDefault="00FA5919" w:rsidP="00D96EC7">
                        <w:pPr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  <w:lang w:val="pl-PL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Jednostki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wagowe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  <w:p w:rsidR="002034C9" w:rsidRPr="002034C9" w:rsidRDefault="002034C9" w:rsidP="002034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243A5" w:rsidRPr="00AB4901" w:rsidRDefault="00425E11" w:rsidP="00CC02DA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2705CC">
              <w:rPr>
                <w:rFonts w:ascii="Arial" w:hAnsi="Arial" w:cs="Arial"/>
                <w:sz w:val="24"/>
                <w:szCs w:val="24"/>
                <w:lang w:val="pl-PL"/>
              </w:rPr>
              <w:lastRenderedPageBreak/>
              <w:t>Znajdująca się pomiędzy jednostkami wagowymi deseczka umożliwia ni</w:t>
            </w:r>
            <w:r w:rsidR="002705CC" w:rsidRPr="002705CC">
              <w:rPr>
                <w:rFonts w:ascii="Arial" w:hAnsi="Arial" w:cs="Arial"/>
                <w:sz w:val="24"/>
                <w:szCs w:val="24"/>
                <w:lang w:val="pl-PL"/>
              </w:rPr>
              <w:t>eprzerwane ważenie ryb</w:t>
            </w:r>
          </w:p>
          <w:p w:rsidR="00D674CB" w:rsidRPr="002705CC" w:rsidRDefault="00D674CB" w:rsidP="00CC02DA">
            <w:pPr>
              <w:spacing w:before="48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pl-PL"/>
              </w:rPr>
              <w:t>Wszyscy pracownicy sortujący</w:t>
            </w:r>
            <w:r w:rsidRPr="002705CC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muszą upewniać się, że ryby są sortowane w sprawny sposób</w:t>
            </w:r>
            <w:r>
              <w:rPr>
                <w:rFonts w:ascii="Arial" w:hAnsi="Arial" w:cs="Arial"/>
                <w:b/>
                <w:sz w:val="24"/>
                <w:szCs w:val="24"/>
                <w:lang w:val="pl-PL"/>
              </w:rPr>
              <w:t>,</w:t>
            </w:r>
            <w:r w:rsidRPr="002705CC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tak, aby wyeliminować ryzyko wzrostu temperatury produktu na skutek zast</w:t>
            </w:r>
            <w:r>
              <w:rPr>
                <w:rFonts w:ascii="Arial" w:hAnsi="Arial" w:cs="Arial"/>
                <w:b/>
                <w:sz w:val="24"/>
                <w:szCs w:val="24"/>
                <w:lang w:val="pl-PL"/>
              </w:rPr>
              <w:t>ojów na stanowiskach w tym rejonie.</w:t>
            </w:r>
          </w:p>
          <w:p w:rsidR="00D674CB" w:rsidRPr="00A06D30" w:rsidRDefault="00D674CB" w:rsidP="00CC02DA">
            <w:pPr>
              <w:numPr>
                <w:ilvl w:val="0"/>
                <w:numId w:val="2"/>
              </w:numPr>
              <w:spacing w:before="120" w:after="120" w:line="240" w:lineRule="auto"/>
              <w:ind w:left="714" w:hanging="357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A06D30">
              <w:rPr>
                <w:rFonts w:ascii="Arial" w:hAnsi="Arial" w:cs="Arial"/>
                <w:sz w:val="24"/>
                <w:szCs w:val="24"/>
                <w:lang w:val="pl-PL"/>
              </w:rPr>
              <w:t>Przychodzące ryby należy bezzwłocznie sortować</w:t>
            </w:r>
          </w:p>
          <w:p w:rsidR="00D674CB" w:rsidRPr="00A06D30" w:rsidRDefault="00D674CB" w:rsidP="00CC02DA">
            <w:pPr>
              <w:numPr>
                <w:ilvl w:val="0"/>
                <w:numId w:val="2"/>
              </w:numPr>
              <w:spacing w:before="120" w:after="120" w:line="240" w:lineRule="auto"/>
              <w:ind w:left="714" w:hanging="357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A06D30">
              <w:rPr>
                <w:rFonts w:ascii="Arial" w:hAnsi="Arial" w:cs="Arial"/>
                <w:sz w:val="24"/>
                <w:szCs w:val="24"/>
                <w:lang w:val="pl-PL"/>
              </w:rPr>
              <w:t>Pracownicy sortujący muszą zapewnić regularne odbieranie ryb z obrzeży</w:t>
            </w:r>
            <w:r w:rsidR="002034C9">
              <w:rPr>
                <w:rFonts w:ascii="Arial" w:hAnsi="Arial" w:cs="Arial"/>
                <w:sz w:val="24"/>
                <w:szCs w:val="24"/>
                <w:lang w:val="pl-PL"/>
              </w:rPr>
              <w:t xml:space="preserve"> i kierownanie ich do przetwarzania</w:t>
            </w:r>
          </w:p>
          <w:p w:rsidR="00D674CB" w:rsidRPr="00A06D30" w:rsidRDefault="00D674CB" w:rsidP="00CC02DA">
            <w:pPr>
              <w:numPr>
                <w:ilvl w:val="0"/>
                <w:numId w:val="2"/>
              </w:numPr>
              <w:spacing w:before="120" w:after="120" w:line="240" w:lineRule="auto"/>
              <w:ind w:left="714" w:hanging="357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A06D30">
              <w:rPr>
                <w:rFonts w:ascii="Arial" w:hAnsi="Arial" w:cs="Arial"/>
                <w:sz w:val="24"/>
                <w:szCs w:val="24"/>
                <w:lang w:val="pl-PL"/>
              </w:rPr>
              <w:t>Jeżeli zdarzy się zastój, pracownik sortujący musi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Pr="00A06D30">
              <w:rPr>
                <w:rFonts w:ascii="Arial" w:hAnsi="Arial" w:cs="Arial"/>
                <w:sz w:val="24"/>
                <w:szCs w:val="24"/>
                <w:lang w:val="pl-PL"/>
              </w:rPr>
              <w:t>za pomocą odpowiedniego pokrętła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odciąć</w:t>
            </w:r>
            <w:r w:rsidRPr="00A06D30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przychodzącą rybę</w:t>
            </w:r>
            <w:r w:rsidRPr="00A06D30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do czasu nadrobienia zaległości</w:t>
            </w:r>
            <w:r w:rsidRPr="00A06D30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</w:p>
          <w:p w:rsidR="00D674CB" w:rsidRDefault="00D674CB" w:rsidP="00CC02DA">
            <w:pPr>
              <w:numPr>
                <w:ilvl w:val="0"/>
                <w:numId w:val="2"/>
              </w:numPr>
              <w:spacing w:before="120" w:after="120" w:line="240" w:lineRule="auto"/>
              <w:ind w:left="714" w:hanging="357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4B126C">
              <w:rPr>
                <w:rFonts w:ascii="Arial" w:hAnsi="Arial" w:cs="Arial"/>
                <w:sz w:val="24"/>
                <w:szCs w:val="24"/>
                <w:lang w:val="pl-PL"/>
              </w:rPr>
              <w:t xml:space="preserve">Po przesortowaniu zaległych ryb można na nowo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umożliwić</w:t>
            </w:r>
            <w:r w:rsidRPr="004B126C">
              <w:rPr>
                <w:rFonts w:ascii="Arial" w:hAnsi="Arial" w:cs="Arial"/>
                <w:sz w:val="24"/>
                <w:szCs w:val="24"/>
                <w:lang w:val="pl-PL"/>
              </w:rPr>
              <w:t xml:space="preserve"> dopływ produktu </w:t>
            </w:r>
            <w:r w:rsidR="009F5A84">
              <w:rPr>
                <w:rFonts w:ascii="Arial" w:hAnsi="Arial" w:cs="Arial"/>
                <w:sz w:val="24"/>
                <w:szCs w:val="24"/>
                <w:lang w:val="pl-PL"/>
              </w:rPr>
              <w:t>pokrętłem</w:t>
            </w:r>
          </w:p>
          <w:p w:rsidR="006C4F4F" w:rsidRDefault="006C4F4F" w:rsidP="00CC02DA">
            <w:pPr>
              <w:numPr>
                <w:ilvl w:val="0"/>
                <w:numId w:val="2"/>
              </w:numPr>
              <w:spacing w:before="120" w:after="120" w:line="240" w:lineRule="auto"/>
              <w:ind w:left="714" w:hanging="357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Pracownicy sortujący muszą się upewni</w:t>
            </w:r>
            <w:r w:rsidR="009F5A84">
              <w:rPr>
                <w:rFonts w:ascii="Arial" w:hAnsi="Arial" w:cs="Arial"/>
                <w:sz w:val="24"/>
                <w:szCs w:val="24"/>
                <w:lang w:val="pl-PL"/>
              </w:rPr>
              <w:t>a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ć, że przychodzące ryby nie blokują taśm ani wlotów </w:t>
            </w:r>
          </w:p>
          <w:p w:rsidR="00317FB6" w:rsidRDefault="006C4F4F" w:rsidP="00A12B43">
            <w:pPr>
              <w:spacing w:before="120" w:after="120" w:line="240" w:lineRule="auto"/>
              <w:ind w:left="714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i odbierać zaklinowane ryby oraz bezzwłocznie poddać je sortowaniu</w:t>
            </w:r>
          </w:p>
          <w:p w:rsidR="00873F04" w:rsidRPr="00873F04" w:rsidRDefault="00873F04" w:rsidP="00873F04">
            <w:pPr>
              <w:jc w:val="center"/>
              <w:rPr>
                <w:rFonts w:ascii="Arial" w:hAnsi="Arial" w:cs="Arial"/>
                <w:b/>
                <w:sz w:val="28"/>
                <w:u w:val="single"/>
                <w:lang w:val="pl-PL"/>
              </w:rPr>
            </w:pPr>
            <w:r w:rsidRPr="00873F04">
              <w:rPr>
                <w:rFonts w:ascii="Arial" w:hAnsi="Arial" w:cs="Arial"/>
                <w:b/>
                <w:sz w:val="28"/>
                <w:u w:val="single"/>
                <w:lang w:val="pl-PL"/>
              </w:rPr>
              <w:t>Standardy sortowania a wymagania klienta</w:t>
            </w:r>
          </w:p>
          <w:p w:rsidR="00317FB6" w:rsidRDefault="00873F04" w:rsidP="00D674CB">
            <w:pPr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Istnieją różne aspekty szkolenia pod kątem sortowania, czego nie można zawrzeć w początkowym szkoleniu praktycznym na to stanowisko. Dzi</w:t>
            </w:r>
            <w:r w:rsidR="009F5A84">
              <w:rPr>
                <w:rFonts w:ascii="Arial" w:hAnsi="Arial" w:cs="Arial"/>
                <w:sz w:val="24"/>
                <w:szCs w:val="24"/>
                <w:lang w:val="pl-PL"/>
              </w:rPr>
              <w:t>eje się tak dlatego, że pewne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cechy ryb pojawiają się częściej w niek</w:t>
            </w:r>
            <w:r w:rsidR="009F5A84">
              <w:rPr>
                <w:rFonts w:ascii="Arial" w:hAnsi="Arial" w:cs="Arial"/>
                <w:sz w:val="24"/>
                <w:szCs w:val="24"/>
                <w:lang w:val="pl-PL"/>
              </w:rPr>
              <w:t>tórych porach roku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. Z tego względu pracownicy otrzymają szkolenie wstępne pod kierownictwem doświadczonego trenera z działu przetwórstwa do czasu, aż pr</w:t>
            </w:r>
            <w:r w:rsidR="004245C6">
              <w:rPr>
                <w:rFonts w:ascii="Arial" w:hAnsi="Arial" w:cs="Arial"/>
                <w:sz w:val="24"/>
                <w:szCs w:val="24"/>
                <w:lang w:val="pl-PL"/>
              </w:rPr>
              <w:t>zetwórcze kierownictwo liniowe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uzna ich za kompetentnych</w:t>
            </w:r>
            <w:r w:rsidR="00AE1EB6">
              <w:rPr>
                <w:rFonts w:ascii="Arial" w:hAnsi="Arial" w:cs="Arial"/>
                <w:sz w:val="24"/>
                <w:szCs w:val="24"/>
                <w:lang w:val="pl-PL"/>
              </w:rPr>
              <w:t>.</w:t>
            </w:r>
          </w:p>
          <w:p w:rsidR="00AE1EB6" w:rsidRDefault="00AE1EB6" w:rsidP="00D674CB">
            <w:pPr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W czasie trwania szkolenia wstępnego pracownicy zostaną ró</w:t>
            </w:r>
            <w:r w:rsidR="009F5A84">
              <w:rPr>
                <w:rFonts w:ascii="Arial" w:hAnsi="Arial" w:cs="Arial"/>
                <w:sz w:val="24"/>
                <w:szCs w:val="24"/>
                <w:lang w:val="pl-PL"/>
              </w:rPr>
              <w:t>wnież poinstruowani w zakresie</w:t>
            </w:r>
            <w:r w:rsidR="00E7702C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standardów sortownia M</w:t>
            </w:r>
            <w:r w:rsidR="004E7D45">
              <w:rPr>
                <w:rFonts w:ascii="Arial" w:hAnsi="Arial" w:cs="Arial"/>
                <w:sz w:val="24"/>
                <w:szCs w:val="24"/>
                <w:lang w:val="pl-PL"/>
              </w:rPr>
              <w:t>OWI</w:t>
            </w:r>
            <w:r w:rsidR="00E7702C">
              <w:rPr>
                <w:rFonts w:ascii="Arial" w:hAnsi="Arial" w:cs="Arial"/>
                <w:sz w:val="24"/>
                <w:szCs w:val="24"/>
                <w:lang w:val="pl-PL"/>
              </w:rPr>
              <w:t>, na podstawie zbioru zarówno fotograficznego, jak opisowego o</w:t>
            </w:r>
            <w:r w:rsidR="009F5A84">
              <w:rPr>
                <w:rFonts w:ascii="Arial" w:hAnsi="Arial" w:cs="Arial"/>
                <w:sz w:val="24"/>
                <w:szCs w:val="24"/>
                <w:lang w:val="pl-PL"/>
              </w:rPr>
              <w:t>raz pod kątem</w:t>
            </w:r>
            <w:r w:rsidR="00E7702C">
              <w:rPr>
                <w:rFonts w:ascii="Arial" w:hAnsi="Arial" w:cs="Arial"/>
                <w:sz w:val="24"/>
                <w:szCs w:val="24"/>
                <w:lang w:val="pl-PL"/>
              </w:rPr>
              <w:t xml:space="preserve"> „Szczególnych wymagań klienta”. Kontrolerzy jakości ocenią stopień </w:t>
            </w:r>
            <w:r w:rsidR="006C0973">
              <w:rPr>
                <w:rFonts w:ascii="Arial" w:hAnsi="Arial" w:cs="Arial"/>
                <w:sz w:val="24"/>
                <w:szCs w:val="24"/>
                <w:lang w:val="pl-PL"/>
              </w:rPr>
              <w:t>wiedzy pracowników i, jeśli</w:t>
            </w:r>
            <w:r w:rsidR="00E7702C">
              <w:rPr>
                <w:rFonts w:ascii="Arial" w:hAnsi="Arial" w:cs="Arial"/>
                <w:sz w:val="24"/>
                <w:szCs w:val="24"/>
                <w:lang w:val="pl-PL"/>
              </w:rPr>
              <w:t xml:space="preserve"> okażą się kompetentni, zatwierdzą szkolenie podpisem.</w:t>
            </w:r>
          </w:p>
          <w:tbl>
            <w:tblPr>
              <w:tblW w:w="4609" w:type="pct"/>
              <w:tblInd w:w="392" w:type="dxa"/>
              <w:tblBorders>
                <w:top w:val="single" w:sz="4" w:space="0" w:color="4F81BD"/>
                <w:left w:val="single" w:sz="4" w:space="0" w:color="4F81BD"/>
                <w:bottom w:val="single" w:sz="4" w:space="0" w:color="4F81BD"/>
                <w:right w:val="single" w:sz="4" w:space="0" w:color="4F81BD"/>
                <w:insideH w:val="single" w:sz="4" w:space="0" w:color="4F81BD"/>
                <w:insideV w:val="single" w:sz="4" w:space="0" w:color="4F81BD"/>
              </w:tblBorders>
              <w:tblLook w:val="00A0"/>
            </w:tblPr>
            <w:tblGrid>
              <w:gridCol w:w="2494"/>
              <w:gridCol w:w="7703"/>
            </w:tblGrid>
            <w:tr w:rsidR="00E7702C" w:rsidRPr="0087295F" w:rsidTr="004E3B23">
              <w:trPr>
                <w:trHeight w:val="365"/>
              </w:trPr>
              <w:tc>
                <w:tcPr>
                  <w:tcW w:w="122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  <w:vAlign w:val="center"/>
                </w:tcPr>
                <w:p w:rsidR="00E7702C" w:rsidRPr="001976CD" w:rsidRDefault="004E5B59" w:rsidP="00C7476D">
                  <w:pPr>
                    <w:spacing w:after="0" w:line="240" w:lineRule="auto"/>
                    <w:ind w:left="-108"/>
                    <w:jc w:val="center"/>
                    <w:rPr>
                      <w:rFonts w:ascii="Arial" w:eastAsia="Times New Roman" w:hAnsi="Arial" w:cs="Arial"/>
                      <w:b/>
                      <w:lang w:val="pl-PL"/>
                    </w:rPr>
                  </w:pPr>
                  <w:r w:rsidRPr="001976CD">
                    <w:rPr>
                      <w:rFonts w:ascii="Arial" w:eastAsia="Times New Roman" w:hAnsi="Arial" w:cs="Arial"/>
                      <w:b/>
                      <w:lang w:val="pl-PL"/>
                    </w:rPr>
                    <w:t>DZIEDZINA</w:t>
                  </w:r>
                </w:p>
              </w:tc>
              <w:tc>
                <w:tcPr>
                  <w:tcW w:w="377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  <w:vAlign w:val="center"/>
                </w:tcPr>
                <w:p w:rsidR="00E7702C" w:rsidRPr="001976CD" w:rsidRDefault="004E5B59" w:rsidP="00C7476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lang w:val="pl-PL"/>
                    </w:rPr>
                  </w:pPr>
                  <w:r w:rsidRPr="001976CD">
                    <w:rPr>
                      <w:rFonts w:ascii="Arial" w:eastAsia="Times New Roman" w:hAnsi="Arial" w:cs="Arial"/>
                      <w:b/>
                      <w:lang w:val="pl-PL"/>
                    </w:rPr>
                    <w:t>Kod dokumentu na DOL</w:t>
                  </w:r>
                </w:p>
              </w:tc>
            </w:tr>
            <w:tr w:rsidR="004E3B23" w:rsidRPr="00932940" w:rsidTr="004E3B23">
              <w:trPr>
                <w:trHeight w:val="348"/>
              </w:trPr>
              <w:tc>
                <w:tcPr>
                  <w:tcW w:w="122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4E3B23" w:rsidRPr="00E7702C" w:rsidRDefault="004E3B23" w:rsidP="004E3B2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val="pl-PL"/>
                    </w:rPr>
                  </w:pPr>
                  <w:r>
                    <w:rPr>
                      <w:rFonts w:ascii="Arial" w:eastAsia="Times New Roman" w:hAnsi="Arial" w:cs="Arial"/>
                      <w:lang w:val="pl-PL"/>
                    </w:rPr>
                    <w:t>Szczególne wymagania klienta</w:t>
                  </w:r>
                </w:p>
              </w:tc>
              <w:tc>
                <w:tcPr>
                  <w:tcW w:w="377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</w:tcPr>
                <w:p w:rsidR="004E3B23" w:rsidRPr="00E7702C" w:rsidRDefault="004E3B23" w:rsidP="004E3B2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val="pl-PL"/>
                    </w:rPr>
                  </w:pPr>
                  <w:r w:rsidRPr="00932940">
                    <w:rPr>
                      <w:rStyle w:val="Emphasis"/>
                      <w:rFonts w:ascii="Arial" w:hAnsi="Arial" w:cs="Arial"/>
                      <w:i w:val="0"/>
                      <w:iCs w:val="0"/>
                      <w:shd w:val="clear" w:color="auto" w:fill="FFFFFF"/>
                      <w:lang w:val="pl-PL"/>
                    </w:rPr>
                    <w:t>JAKOŚCI</w:t>
                  </w:r>
                  <w:r w:rsidRPr="00692525">
                    <w:rPr>
                      <w:rFonts w:ascii="Arial" w:hAnsi="Arial" w:cs="Arial"/>
                      <w:lang w:val="pl-PL"/>
                    </w:rPr>
                    <w:t xml:space="preserve"> – GUIDE - ZBIÓR STANDARDÓW SORTOWANIA (FOTOGRAFICZNY)</w:t>
                  </w:r>
                </w:p>
              </w:tc>
            </w:tr>
            <w:tr w:rsidR="004E3B23" w:rsidRPr="00932940" w:rsidTr="004E3B23">
              <w:trPr>
                <w:trHeight w:val="413"/>
              </w:trPr>
              <w:tc>
                <w:tcPr>
                  <w:tcW w:w="122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4E3B23" w:rsidRPr="00E7702C" w:rsidRDefault="004E3B23" w:rsidP="004E3B2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val="pl-PL"/>
                    </w:rPr>
                  </w:pPr>
                  <w:r>
                    <w:rPr>
                      <w:rFonts w:ascii="Arial" w:eastAsia="Times New Roman" w:hAnsi="Arial" w:cs="Arial"/>
                      <w:lang w:val="pl-PL"/>
                    </w:rPr>
                    <w:t>Fotograficzny zbiór standardów sortowania</w:t>
                  </w:r>
                </w:p>
              </w:tc>
              <w:tc>
                <w:tcPr>
                  <w:tcW w:w="377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</w:tcPr>
                <w:p w:rsidR="004E3B23" w:rsidRPr="00E7702C" w:rsidRDefault="004E3B23" w:rsidP="004E3B2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val="pl-PL"/>
                    </w:rPr>
                  </w:pPr>
                  <w:r w:rsidRPr="00932940">
                    <w:rPr>
                      <w:rStyle w:val="Emphasis"/>
                      <w:rFonts w:ascii="Arial" w:hAnsi="Arial" w:cs="Arial"/>
                      <w:i w:val="0"/>
                      <w:iCs w:val="0"/>
                      <w:shd w:val="clear" w:color="auto" w:fill="FFFFFF"/>
                      <w:lang w:val="pl-PL"/>
                    </w:rPr>
                    <w:t xml:space="preserve">JAKOŚCI </w:t>
                  </w:r>
                  <w:r w:rsidRPr="00932940">
                    <w:rPr>
                      <w:rStyle w:val="Emphasis"/>
                      <w:shd w:val="clear" w:color="auto" w:fill="FFFFFF"/>
                      <w:lang w:val="pl-PL"/>
                    </w:rPr>
                    <w:t xml:space="preserve">- </w:t>
                  </w:r>
                  <w:r w:rsidRPr="00692525">
                    <w:rPr>
                      <w:rFonts w:ascii="Arial" w:hAnsi="Arial" w:cs="Arial"/>
                      <w:lang w:val="pl-PL"/>
                    </w:rPr>
                    <w:t xml:space="preserve"> PRO - ZBIÓR STANDARDÓW (OPISOWY) </w:t>
                  </w:r>
                </w:p>
              </w:tc>
            </w:tr>
            <w:tr w:rsidR="004E3B23" w:rsidRPr="00932940" w:rsidTr="004E3B23">
              <w:trPr>
                <w:trHeight w:val="419"/>
              </w:trPr>
              <w:tc>
                <w:tcPr>
                  <w:tcW w:w="122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  <w:vAlign w:val="center"/>
                </w:tcPr>
                <w:p w:rsidR="004E3B23" w:rsidRPr="00E7702C" w:rsidRDefault="004E3B23" w:rsidP="004E3B2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val="pl-PL"/>
                    </w:rPr>
                  </w:pPr>
                  <w:r>
                    <w:rPr>
                      <w:rFonts w:ascii="Arial" w:eastAsia="Times New Roman" w:hAnsi="Arial" w:cs="Arial"/>
                      <w:lang w:val="pl-PL"/>
                    </w:rPr>
                    <w:t>Pisemny zbiór standardów sortowania</w:t>
                  </w:r>
                </w:p>
              </w:tc>
              <w:tc>
                <w:tcPr>
                  <w:tcW w:w="377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EEECE1" w:fill="EEECE1"/>
                </w:tcPr>
                <w:p w:rsidR="004E3B23" w:rsidRPr="00E7702C" w:rsidRDefault="004E3B23" w:rsidP="004E3B2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val="pl-PL"/>
                    </w:rPr>
                  </w:pPr>
                  <w:r w:rsidRPr="00932940">
                    <w:rPr>
                      <w:rStyle w:val="Emphasis"/>
                      <w:rFonts w:ascii="Arial" w:hAnsi="Arial" w:cs="Arial"/>
                      <w:i w:val="0"/>
                      <w:iCs w:val="0"/>
                      <w:shd w:val="clear" w:color="auto" w:fill="FFFFFF"/>
                      <w:lang w:val="pl-PL"/>
                    </w:rPr>
                    <w:t>JAKOŚCI</w:t>
                  </w:r>
                  <w:r w:rsidRPr="00692525">
                    <w:rPr>
                      <w:rFonts w:ascii="Arial" w:hAnsi="Arial" w:cs="Arial"/>
                      <w:lang w:val="pl-PL"/>
                    </w:rPr>
                    <w:t xml:space="preserve"> – PRO - PROCEDURA SZCZEGÓLNE WYMAGANIA KLIENTA</w:t>
                  </w:r>
                </w:p>
              </w:tc>
            </w:tr>
          </w:tbl>
          <w:p w:rsidR="00E7702C" w:rsidRDefault="00E7702C" w:rsidP="00D674CB">
            <w:pPr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:rsidR="00317FB6" w:rsidRDefault="00E7702C" w:rsidP="00D674CB">
            <w:pPr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Kontrolerzy jakości będą pozostawać w stałym kontakcie z pracownikami sortowania w celu udzielania im dalszych instrukcji, gdy w danej porze roku pojawi się nowa cecha, lub w razie nieporozumień </w:t>
            </w:r>
            <w:r w:rsidR="00AB4901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 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w interpretacji którychkolwiek aspektów ze zbioru standardów.</w:t>
            </w:r>
          </w:p>
          <w:p w:rsidR="00317FB6" w:rsidRDefault="00E7702C" w:rsidP="00D674CB">
            <w:pPr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Przegląd szkoleń wszystkich pracowników sortujących pod kątem znajomości zbioru standardów M</w:t>
            </w:r>
            <w:r w:rsidR="004E7D45">
              <w:rPr>
                <w:rFonts w:ascii="Arial" w:hAnsi="Arial" w:cs="Arial"/>
                <w:sz w:val="24"/>
                <w:szCs w:val="24"/>
                <w:lang w:val="pl-PL"/>
              </w:rPr>
              <w:t>OWI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oraz szczególnych wymagań klienta będzie się odbywać conajmniej raz do roku. Dokona tego Dział Jakości Produktu.</w:t>
            </w:r>
          </w:p>
          <w:p w:rsidR="00AB4901" w:rsidRPr="002705CC" w:rsidRDefault="00AB4901" w:rsidP="00D674CB">
            <w:pPr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</w:tbl>
    <w:p w:rsidR="00A12B43" w:rsidRDefault="00A12B43" w:rsidP="00D96EC7"/>
    <w:p w:rsidR="000376DB" w:rsidRDefault="000376DB" w:rsidP="00D96EC7"/>
    <w:p w:rsidR="000376DB" w:rsidRDefault="000376DB" w:rsidP="00D96EC7"/>
    <w:p w:rsidR="000376DB" w:rsidRDefault="000376DB" w:rsidP="00D96EC7"/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8"/>
        <w:gridCol w:w="602"/>
        <w:gridCol w:w="1667"/>
        <w:gridCol w:w="993"/>
        <w:gridCol w:w="1134"/>
        <w:gridCol w:w="1134"/>
        <w:gridCol w:w="1700"/>
        <w:gridCol w:w="710"/>
        <w:gridCol w:w="1842"/>
      </w:tblGrid>
      <w:tr w:rsidR="00A12B43" w:rsidRPr="00032253" w:rsidTr="001976CD">
        <w:trPr>
          <w:trHeight w:val="1860"/>
        </w:trPr>
        <w:tc>
          <w:tcPr>
            <w:tcW w:w="87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12B43" w:rsidRPr="00133EAB" w:rsidRDefault="00A12B43" w:rsidP="001976CD">
            <w:pPr>
              <w:widowControl w:val="0"/>
              <w:suppressAutoHyphens/>
              <w:autoSpaceDE w:val="0"/>
              <w:spacing w:after="0" w:line="320" w:lineRule="atLeast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pl-PL" w:bidi="en-US"/>
              </w:rPr>
            </w:pPr>
          </w:p>
          <w:p w:rsidR="00133EAB" w:rsidRPr="0000452A" w:rsidRDefault="00133EAB" w:rsidP="00133EAB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</w:pPr>
            <w:r w:rsidRPr="0000452A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  <w:t>OCENA RYZYKA</w:t>
            </w:r>
          </w:p>
          <w:p w:rsidR="00A12B43" w:rsidRPr="00032253" w:rsidRDefault="00133EAB" w:rsidP="001976CD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SORTOWANIE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contextualSpacing/>
              <w:jc w:val="right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BA3930">
              <w:rPr>
                <w:noProof/>
                <w:lang w:val="en-US"/>
              </w:rPr>
              <w:drawing>
                <wp:inline distT="0" distB="0" distL="0" distR="0">
                  <wp:extent cx="1174750" cy="532130"/>
                  <wp:effectExtent l="0" t="0" r="6350" b="127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750" cy="53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2B43" w:rsidRPr="00032253" w:rsidTr="001976CD">
        <w:trPr>
          <w:trHeight w:val="80"/>
        </w:trPr>
        <w:tc>
          <w:tcPr>
            <w:tcW w:w="11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12B43" w:rsidRPr="00032253" w:rsidRDefault="00A12B43" w:rsidP="001976CD">
            <w:pPr>
              <w:spacing w:after="0" w:line="240" w:lineRule="auto"/>
              <w:contextualSpacing/>
              <w:rPr>
                <w:rFonts w:ascii="Cambria" w:eastAsia="Times New Roman" w:hAnsi="Cambria"/>
                <w:b/>
                <w:sz w:val="16"/>
                <w:szCs w:val="16"/>
                <w:lang w:eastAsia="en-GB"/>
              </w:rPr>
            </w:pPr>
          </w:p>
        </w:tc>
      </w:tr>
      <w:tr w:rsidR="00A12B43" w:rsidRPr="00032253" w:rsidTr="001976C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133EAB" w:rsidP="001976CD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OCENA RYZYKA</w:t>
            </w:r>
          </w:p>
        </w:tc>
      </w:tr>
      <w:tr w:rsidR="00133EAB" w:rsidRPr="00032253" w:rsidTr="00133EAB">
        <w:trPr>
          <w:trHeight w:val="331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33EAB" w:rsidRPr="00032253" w:rsidRDefault="00133EAB" w:rsidP="00133EA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 w:rsidRPr="00EF7697">
              <w:rPr>
                <w:rFonts w:ascii="Cambria" w:hAnsi="Cambria"/>
              </w:rPr>
              <w:t>Lokalizacja</w:t>
            </w:r>
            <w:proofErr w:type="spellEnd"/>
            <w:r w:rsidRPr="00EF7697">
              <w:rPr>
                <w:rFonts w:ascii="Cambria" w:hAnsi="Cambria"/>
              </w:rPr>
              <w:t>(-e):</w:t>
            </w:r>
          </w:p>
        </w:tc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EAB" w:rsidRPr="00032253" w:rsidRDefault="00133EAB" w:rsidP="00133EA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Jednostka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OWI</w:t>
            </w: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>Blar</w:t>
            </w:r>
            <w:proofErr w:type="spellEnd"/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="00584323">
              <w:rPr>
                <w:rFonts w:ascii="Cambria" w:eastAsia="Times New Roman" w:hAnsi="Cambria"/>
                <w:sz w:val="24"/>
                <w:szCs w:val="24"/>
                <w:lang w:eastAsia="en-GB"/>
              </w:rPr>
              <w:t>Mhor</w:t>
            </w:r>
            <w:proofErr w:type="spellEnd"/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133EAB" w:rsidRPr="00133EAB" w:rsidTr="00133EAB">
        <w:trPr>
          <w:trHeight w:val="438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33EAB" w:rsidRPr="00032253" w:rsidRDefault="00133EAB" w:rsidP="00133EA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 w:rsidRPr="00EF7697">
              <w:rPr>
                <w:rFonts w:ascii="Cambria" w:hAnsi="Cambria"/>
              </w:rPr>
              <w:t>Dział</w:t>
            </w:r>
            <w:proofErr w:type="spellEnd"/>
            <w:r w:rsidRPr="00EF7697">
              <w:rPr>
                <w:rFonts w:ascii="Cambria" w:hAnsi="Cambria"/>
              </w:rPr>
              <w:t>:</w:t>
            </w:r>
          </w:p>
        </w:tc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EAB" w:rsidRPr="00133EAB" w:rsidRDefault="00133EAB" w:rsidP="00133EA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val="pl-PL"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val="pl-PL" w:eastAsia="en-GB"/>
              </w:rPr>
              <w:t>Przetwórstwo</w:t>
            </w:r>
            <w:r w:rsidRPr="00133EAB">
              <w:rPr>
                <w:rFonts w:ascii="Cambria" w:eastAsia="Times New Roman" w:hAnsi="Cambria"/>
                <w:sz w:val="24"/>
                <w:szCs w:val="24"/>
                <w:lang w:val="pl-PL" w:eastAsia="en-GB"/>
              </w:rPr>
              <w:t xml:space="preserve"> – hala pakowani</w:t>
            </w:r>
            <w:r>
              <w:rPr>
                <w:rFonts w:ascii="Cambria" w:eastAsia="Times New Roman" w:hAnsi="Cambria"/>
                <w:sz w:val="24"/>
                <w:szCs w:val="24"/>
                <w:lang w:val="pl-PL" w:eastAsia="en-GB"/>
              </w:rPr>
              <w:t>a</w:t>
            </w:r>
          </w:p>
        </w:tc>
      </w:tr>
      <w:tr w:rsidR="00133EAB" w:rsidRPr="00032253" w:rsidTr="00133EAB">
        <w:trPr>
          <w:trHeight w:val="388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33EAB" w:rsidRPr="00032253" w:rsidRDefault="00133EAB" w:rsidP="00133EAB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 w:rsidRPr="00EF7697">
              <w:rPr>
                <w:rFonts w:ascii="Cambria" w:hAnsi="Cambria"/>
              </w:rPr>
              <w:t>Zadania</w:t>
            </w:r>
            <w:proofErr w:type="spellEnd"/>
            <w:r w:rsidRPr="00EF7697">
              <w:rPr>
                <w:rFonts w:ascii="Cambria" w:hAnsi="Cambria"/>
              </w:rPr>
              <w:t>/</w:t>
            </w:r>
            <w:proofErr w:type="spellStart"/>
            <w:r w:rsidRPr="00EF7697">
              <w:rPr>
                <w:rFonts w:ascii="Cambria" w:hAnsi="Cambria"/>
              </w:rPr>
              <w:t>czynności</w:t>
            </w:r>
            <w:proofErr w:type="spellEnd"/>
            <w:r w:rsidRPr="00EF7697">
              <w:rPr>
                <w:rFonts w:ascii="Cambria" w:hAnsi="Cambria"/>
              </w:rPr>
              <w:t>:</w:t>
            </w:r>
          </w:p>
        </w:tc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EAB" w:rsidRPr="00032253" w:rsidRDefault="00133EAB" w:rsidP="00133EAB">
            <w:pPr>
              <w:spacing w:after="0" w:line="240" w:lineRule="auto"/>
              <w:ind w:right="178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SORTOWANIE</w:t>
            </w:r>
            <w:r w:rsidRPr="00032253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 </w:t>
            </w:r>
          </w:p>
        </w:tc>
      </w:tr>
      <w:tr w:rsidR="00A12B43" w:rsidRPr="00032253" w:rsidTr="001976C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133EAB" w:rsidP="001976CD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  <w:t>JAK OCENIĆ RYZYKO</w:t>
            </w:r>
          </w:p>
        </w:tc>
      </w:tr>
      <w:tr w:rsidR="00A12B43" w:rsidRPr="00932940" w:rsidTr="001976CD">
        <w:trPr>
          <w:trHeight w:val="3608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EF7697" w:rsidRDefault="002B4D1B" w:rsidP="002B4D1B">
            <w:pPr>
              <w:numPr>
                <w:ilvl w:val="0"/>
                <w:numId w:val="12"/>
              </w:numPr>
              <w:tabs>
                <w:tab w:val="left" w:pos="320"/>
              </w:tabs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każdą czynność pamiętając o otoczeniu.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osobę/-y objęte ryzykiem.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kategorię/-e ryzyka.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znaczące zagrożenia.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Ustal prawdopodobieństwo (L) utraty zdrowia na każde znaczące zagrożenie bez zastosowania środków kontroli.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Ustal intensywność urazu (S) na każde znaczące zagrożenie bez zastosowania środków kontroli.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Oblicz stopień ryzyka</w:t>
            </w:r>
            <w:r>
              <w:rPr>
                <w:rFonts w:ascii="Cambria" w:eastAsia="Times New Roman" w:hAnsi="Cambria" w:cs="Arial Narrow"/>
                <w:lang w:val="pl-PL" w:eastAsia="en-GB"/>
              </w:rPr>
              <w:t xml:space="preserve"> (DR)</w:t>
            </w:r>
            <w:r w:rsidRPr="00EF7697">
              <w:rPr>
                <w:rFonts w:ascii="Cambria" w:eastAsia="Times New Roman" w:hAnsi="Cambria" w:cs="Arial Narrow"/>
                <w:lang w:val="pl-PL" w:eastAsia="en-GB"/>
              </w:rPr>
              <w:t xml:space="preserve"> mnożąc prawdopodobieństwo przez intensywność urazu.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 xml:space="preserve">Następnie stopień ryzyka </w:t>
            </w:r>
            <w:r>
              <w:rPr>
                <w:rFonts w:ascii="Cambria" w:eastAsia="Times New Roman" w:hAnsi="Cambria" w:cs="Arial Narrow"/>
                <w:lang w:val="pl-PL" w:eastAsia="en-GB"/>
              </w:rPr>
              <w:t xml:space="preserve">(DR) </w:t>
            </w:r>
            <w:r w:rsidRPr="00EF7697">
              <w:rPr>
                <w:rFonts w:ascii="Cambria" w:eastAsia="Times New Roman" w:hAnsi="Cambria" w:cs="Arial Narrow"/>
                <w:lang w:val="pl-PL" w:eastAsia="en-GB"/>
              </w:rPr>
              <w:t>znajdzie się w jednym z przedziałów rankingu.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eastAsia="en-GB"/>
              </w:rPr>
            </w:pP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Wytycz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środki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kontroli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>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oblicz prawdopodobieństwo (L) utraty zdrowia na każde znaczące zagrożenie bez zastosowania środków kontroli.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oblicz intensywność urazu (S) na każde znaczące zagrożenie przy zastosowaniu środków kontroli.</w:t>
            </w:r>
          </w:p>
          <w:p w:rsidR="002B4D1B" w:rsidRPr="00EF7697" w:rsidRDefault="002B4D1B" w:rsidP="002B4D1B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pomnóż prawdopodobieństwo przez intensywność urazu, aby uzyskać stopień pozostałego ryzyka</w:t>
            </w:r>
            <w:r>
              <w:rPr>
                <w:rFonts w:ascii="Cambria" w:eastAsia="Times New Roman" w:hAnsi="Cambria" w:cs="Arial Narrow"/>
                <w:lang w:val="pl-PL" w:eastAsia="en-GB"/>
              </w:rPr>
              <w:t xml:space="preserve"> (RR).</w:t>
            </w:r>
          </w:p>
          <w:p w:rsidR="00A12B43" w:rsidRPr="002B4D1B" w:rsidRDefault="002B4D1B" w:rsidP="002B4D1B">
            <w:pPr>
              <w:spacing w:after="0" w:line="280" w:lineRule="atLeast"/>
              <w:contextualSpacing/>
              <w:rPr>
                <w:rFonts w:ascii="Cambria" w:eastAsia="Times New Roman" w:hAnsi="Cambria" w:cs="Arial Narrow"/>
                <w:sz w:val="24"/>
                <w:szCs w:val="24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Stopień pozostałego ryzyka</w:t>
            </w:r>
            <w:r>
              <w:rPr>
                <w:rFonts w:ascii="Cambria" w:eastAsia="Times New Roman" w:hAnsi="Cambria" w:cs="Arial Narrow"/>
                <w:lang w:val="pl-PL" w:eastAsia="en-GB"/>
              </w:rPr>
              <w:t xml:space="preserve"> (RR)</w:t>
            </w:r>
            <w:r w:rsidRPr="00EF7697">
              <w:rPr>
                <w:rFonts w:ascii="Cambria" w:eastAsia="Times New Roman" w:hAnsi="Cambria" w:cs="Arial Narrow"/>
                <w:lang w:val="pl-PL" w:eastAsia="en-GB"/>
              </w:rPr>
              <w:t xml:space="preserve"> znajdzie się w jednym z przedziałów rankingu.</w:t>
            </w:r>
          </w:p>
        </w:tc>
      </w:tr>
      <w:tr w:rsidR="002B4D1B" w:rsidRPr="00932940" w:rsidTr="001976CD">
        <w:trPr>
          <w:trHeight w:val="1300"/>
        </w:trPr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EF7697" w:rsidRDefault="002B4D1B" w:rsidP="002B4D1B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color w:val="FF0000"/>
                <w:lang w:val="pl-PL"/>
              </w:rPr>
            </w:pPr>
            <w:r w:rsidRPr="00EF7697">
              <w:rPr>
                <w:rFonts w:ascii="Cambria" w:hAnsi="Cambria"/>
                <w:b/>
                <w:color w:val="FF0000"/>
                <w:lang w:val="pl-PL"/>
              </w:rPr>
              <w:t>PRAWDOPODOBIEŃSTWO (L)</w:t>
            </w:r>
          </w:p>
          <w:p w:rsidR="002B4D1B" w:rsidRPr="00EF7697" w:rsidRDefault="002B4D1B" w:rsidP="002B4D1B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lang w:val="pl-PL"/>
              </w:rPr>
            </w:pPr>
            <w:r w:rsidRPr="00EF7697">
              <w:rPr>
                <w:rFonts w:ascii="Cambria" w:hAnsi="Cambria"/>
                <w:b/>
                <w:lang w:val="pl-PL"/>
              </w:rPr>
              <w:t xml:space="preserve">CZĘSTE (5) </w:t>
            </w:r>
          </w:p>
          <w:p w:rsidR="002B4D1B" w:rsidRPr="00EF7697" w:rsidRDefault="002B4D1B" w:rsidP="002B4D1B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lang w:val="pl-PL"/>
              </w:rPr>
            </w:pPr>
            <w:r w:rsidRPr="00EF7697">
              <w:rPr>
                <w:rFonts w:ascii="Cambria" w:hAnsi="Cambria"/>
                <w:b/>
                <w:lang w:val="pl-PL"/>
              </w:rPr>
              <w:t xml:space="preserve">PRAWDOPODOBNE (4) RZADKIE (3) </w:t>
            </w:r>
          </w:p>
          <w:p w:rsidR="002B4D1B" w:rsidRPr="00032253" w:rsidRDefault="002B4D1B" w:rsidP="002B4D1B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EF7697">
              <w:rPr>
                <w:rFonts w:ascii="Cambria" w:hAnsi="Cambria"/>
                <w:b/>
                <w:lang w:val="pl-PL"/>
              </w:rPr>
              <w:t>MAŁOPRAWDOPODOBNE (2) ZNIKOME (1)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2E219F" w:rsidRDefault="002B4D1B" w:rsidP="002B4D1B">
            <w:pPr>
              <w:spacing w:after="0" w:line="240" w:lineRule="auto"/>
              <w:ind w:left="357"/>
              <w:contextualSpacing/>
              <w:jc w:val="center"/>
              <w:rPr>
                <w:rFonts w:ascii="Cambria" w:hAnsi="Cambria"/>
                <w:b/>
                <w:color w:val="FF0000"/>
                <w:sz w:val="20"/>
                <w:lang w:val="pl-PL"/>
              </w:rPr>
            </w:pPr>
            <w:r w:rsidRPr="002E219F">
              <w:rPr>
                <w:rFonts w:ascii="Cambria" w:hAnsi="Cambria"/>
                <w:b/>
                <w:color w:val="FF0000"/>
                <w:sz w:val="20"/>
                <w:lang w:val="pl-PL"/>
              </w:rPr>
              <w:t>INTENSYWNOŚĆ URAZU (S)</w:t>
            </w:r>
          </w:p>
          <w:p w:rsidR="002B4D1B" w:rsidRPr="002E219F" w:rsidRDefault="002B4D1B" w:rsidP="002B4D1B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URAZ ŚMIERTELNY (5) URAZ TRWAŁY (4) </w:t>
            </w:r>
          </w:p>
          <w:p w:rsidR="002B4D1B" w:rsidRPr="002E219F" w:rsidRDefault="002B4D1B" w:rsidP="002B4D1B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ZGŁOSZENIE HOSPITALIZACJI LUB UTRATA CZASU PRACY (3) </w:t>
            </w:r>
          </w:p>
          <w:p w:rsidR="002B4D1B" w:rsidRPr="002B4D1B" w:rsidRDefault="002B4D1B" w:rsidP="002B4D1B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val="pl-PL" w:eastAsia="en-GB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>ZASTOSOWANIE PIERWSZEJ POMOCY (2) NIEWIELKI URAZ (1)</w:t>
            </w:r>
          </w:p>
        </w:tc>
      </w:tr>
      <w:tr w:rsidR="002B4D1B" w:rsidRPr="00932940" w:rsidTr="001976CD">
        <w:trPr>
          <w:trHeight w:val="69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2B4D1B" w:rsidRDefault="002B4D1B" w:rsidP="002B4D1B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ROZWAŻ O ILE BEZPIECZNIEJSZE BĘDZIE ZADANIE PRZY ZASTOSOWANIU ŚRODKÓW KONTROLI. TUTAJ POWIENIENEŚ ROZWAŻYĆ ZMIANĘ RANKINGÓW PRAWDOPODOBIEŃSTWA (L) I INTENSYWNOŚCI URAZU (S)</w:t>
            </w:r>
          </w:p>
        </w:tc>
      </w:tr>
      <w:tr w:rsidR="002B4D1B" w:rsidRPr="00932940" w:rsidTr="001976CD">
        <w:trPr>
          <w:trHeight w:val="563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EF7697" w:rsidRDefault="002B4D1B" w:rsidP="002B4D1B">
            <w:pPr>
              <w:spacing w:after="0" w:line="240" w:lineRule="auto"/>
              <w:jc w:val="center"/>
              <w:rPr>
                <w:rFonts w:ascii="Cambria" w:hAnsi="Cambria" w:cs="Arial Narrow"/>
                <w:lang w:val="pl-PL"/>
              </w:rPr>
            </w:pPr>
            <w:r w:rsidRPr="00EF7697">
              <w:rPr>
                <w:rFonts w:ascii="Cambria" w:hAnsi="Cambria" w:cs="Arial Narrow"/>
                <w:b/>
                <w:lang w:val="pl-PL"/>
              </w:rPr>
              <w:t>UWAGA.</w:t>
            </w:r>
            <w:r w:rsidRPr="00EF7697">
              <w:rPr>
                <w:rFonts w:ascii="Cambria" w:hAnsi="Cambria" w:cs="Arial Narrow"/>
                <w:lang w:val="pl-PL"/>
              </w:rPr>
              <w:t xml:space="preserve"> CELEM JEST ZREDUKOWANIE POZOSTAŁEGO RYZYKA, TAK, ABY ZNALAZŁO SIĘ </w:t>
            </w:r>
          </w:p>
          <w:p w:rsidR="002B4D1B" w:rsidRPr="002B4D1B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W PRZEDZIALE “NISKIE”, OD 1 DO 9</w:t>
            </w:r>
          </w:p>
        </w:tc>
      </w:tr>
      <w:tr w:rsidR="00A12B43" w:rsidRPr="00032253" w:rsidTr="001976C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12B43" w:rsidRPr="00032253" w:rsidRDefault="002B4D1B" w:rsidP="001976C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MATRYCA RYZYKA</w:t>
            </w:r>
          </w:p>
        </w:tc>
      </w:tr>
      <w:tr w:rsidR="002B4D1B" w:rsidRPr="00032253" w:rsidTr="001976CD">
        <w:trPr>
          <w:trHeight w:val="5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/>
                <w:lang w:eastAsia="en-GB"/>
              </w:rPr>
              <w:t>WZÓR RANKINGU RYZYKA</w:t>
            </w:r>
          </w:p>
        </w:tc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EF7697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PRAWDOPODO-</w:t>
            </w:r>
          </w:p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BIEŃSTWO (L)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25</w:t>
            </w:r>
          </w:p>
        </w:tc>
      </w:tr>
      <w:tr w:rsidR="002B4D1B" w:rsidRPr="00032253" w:rsidTr="001976C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</w:tr>
      <w:tr w:rsidR="002B4D1B" w:rsidRPr="00032253" w:rsidTr="001976C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</w:tr>
      <w:tr w:rsidR="002B4D1B" w:rsidRPr="00032253" w:rsidTr="001976C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</w:tr>
      <w:tr w:rsidR="002B4D1B" w:rsidRPr="00032253" w:rsidTr="001976CD">
        <w:trPr>
          <w:trHeight w:val="20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2B4D1B" w:rsidRPr="00032253" w:rsidTr="001976C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032253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2B4D1B" w:rsidRPr="00032253" w:rsidTr="001976CD">
        <w:trPr>
          <w:trHeight w:val="39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INTENSYWNOŚĆ URAZU (S)</w:t>
            </w:r>
          </w:p>
        </w:tc>
      </w:tr>
      <w:tr w:rsidR="002B4D1B" w:rsidRPr="00932940" w:rsidTr="001976CD">
        <w:trPr>
          <w:trHeight w:val="600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032253" w:rsidRDefault="002B4D1B" w:rsidP="002B4D1B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/>
                <w:lang w:eastAsia="en-GB"/>
              </w:rPr>
              <w:t>STOPIEŃ RYZYKA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WYSOKIE:  16-25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2B4D1B" w:rsidRPr="00EF7697" w:rsidRDefault="002B4D1B" w:rsidP="002B4D1B">
            <w:pPr>
              <w:spacing w:after="0" w:line="240" w:lineRule="auto"/>
              <w:jc w:val="both"/>
              <w:rPr>
                <w:rFonts w:ascii="Cambria" w:hAnsi="Cambria" w:cs="Arial Narrow"/>
                <w:lang w:val="pl-PL"/>
              </w:rPr>
            </w:pPr>
            <w:r w:rsidRPr="00EF7697">
              <w:rPr>
                <w:rFonts w:ascii="Cambria" w:hAnsi="Cambria" w:cs="Arial Narrow"/>
                <w:lang w:val="pl-PL"/>
              </w:rPr>
              <w:t>CZYNNOŚCI OKREŚLONYCH WYSOKIM RYZYKIEM NALEŻY NATYCHMIAST ZAPRZESTAĆ.</w:t>
            </w:r>
          </w:p>
          <w:p w:rsidR="002B4D1B" w:rsidRPr="002B4D1B" w:rsidRDefault="002B4D1B" w:rsidP="002B4D1B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NALEŻY ZASTOSOWAĆ DALSZE, SKUTECZNE ŚRODKI KONTROLNE ZMNIEJSZAJĄCE RYZYKO.</w:t>
            </w:r>
          </w:p>
        </w:tc>
      </w:tr>
      <w:tr w:rsidR="002B4D1B" w:rsidRPr="00932940" w:rsidTr="001976CD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2B4D1B" w:rsidRDefault="002B4D1B" w:rsidP="002B4D1B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val="pl-PL"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ŚREDNIE: 10-15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B4D1B" w:rsidRPr="002B4D1B" w:rsidRDefault="002B4D1B" w:rsidP="002B4D1B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ŚREDNI STOPIEŃ RYZYKA POWINIEN BYĆ TOLEROWANY TYLKO NA KRÓTKĄ CHWILĘ I TYLKO WTEDY, GDY ŚRODKI KONTROLI ZMNIEJSZAJĄCE RYZYKO SĄ W PLANACH I W TRAKCIE WPROWADZANIA.</w:t>
            </w:r>
          </w:p>
        </w:tc>
      </w:tr>
      <w:tr w:rsidR="002B4D1B" w:rsidRPr="00932940" w:rsidTr="001976CD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B4D1B" w:rsidRPr="002B4D1B" w:rsidRDefault="002B4D1B" w:rsidP="002B4D1B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val="pl-PL"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032253" w:rsidRDefault="002B4D1B" w:rsidP="002B4D1B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NISKIE:  1-9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:rsidR="002B4D1B" w:rsidRPr="002B4D1B" w:rsidRDefault="002B4D1B" w:rsidP="002B4D1B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NISKIE RYZYKO JEST OGÓLNIE DO PRZYJĘCIA. GDZIE JEST TO ROZSĄDNE, POWINNO SIĘ ZASTOSOWAĆ ŚRODKI JESZCZE BARDZIEJ JE REDUKUJĄCE.</w:t>
            </w:r>
          </w:p>
        </w:tc>
      </w:tr>
    </w:tbl>
    <w:p w:rsidR="00A12B43" w:rsidRPr="002B4D1B" w:rsidRDefault="00A12B43" w:rsidP="00A12B43">
      <w:pPr>
        <w:rPr>
          <w:lang w:val="pl-PL"/>
        </w:rPr>
        <w:sectPr w:rsidR="00A12B43" w:rsidRPr="002B4D1B" w:rsidSect="001976CD">
          <w:pgSz w:w="11906" w:h="16838"/>
          <w:pgMar w:top="426" w:right="282" w:bottom="284" w:left="0" w:header="709" w:footer="709" w:gutter="0"/>
          <w:cols w:space="708"/>
          <w:docGrid w:linePitch="360"/>
        </w:sectPr>
      </w:pPr>
    </w:p>
    <w:tbl>
      <w:tblPr>
        <w:tblW w:w="159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18"/>
        <w:gridCol w:w="1134"/>
        <w:gridCol w:w="1984"/>
        <w:gridCol w:w="4111"/>
        <w:gridCol w:w="425"/>
        <w:gridCol w:w="426"/>
        <w:gridCol w:w="567"/>
        <w:gridCol w:w="4110"/>
        <w:gridCol w:w="426"/>
        <w:gridCol w:w="425"/>
        <w:gridCol w:w="538"/>
      </w:tblGrid>
      <w:tr w:rsidR="00987C9D" w:rsidRPr="009C4BAC" w:rsidTr="001976CD">
        <w:trPr>
          <w:cantSplit/>
          <w:trHeight w:val="323"/>
        </w:trPr>
        <w:tc>
          <w:tcPr>
            <w:tcW w:w="1818" w:type="dxa"/>
            <w:vMerge w:val="restart"/>
            <w:shd w:val="clear" w:color="auto" w:fill="A6A6A6"/>
            <w:vAlign w:val="center"/>
          </w:tcPr>
          <w:p w:rsidR="00987C9D" w:rsidRPr="002B4D1B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</w:p>
          <w:p w:rsidR="00987C9D" w:rsidRPr="009C4BAC" w:rsidRDefault="00987C9D" w:rsidP="00987C9D">
            <w:pPr>
              <w:spacing w:after="0" w:line="240" w:lineRule="auto"/>
              <w:ind w:left="580" w:hanging="580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ZADANIE</w:t>
            </w:r>
          </w:p>
        </w:tc>
        <w:tc>
          <w:tcPr>
            <w:tcW w:w="1134" w:type="dxa"/>
            <w:vMerge w:val="restart"/>
            <w:shd w:val="clear" w:color="auto" w:fill="A6A6A6"/>
            <w:vAlign w:val="center"/>
          </w:tcPr>
          <w:p w:rsidR="00987C9D" w:rsidRPr="001976CD" w:rsidRDefault="00987C9D" w:rsidP="00987C9D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  <w:r w:rsidRPr="004E35C4">
              <w:rPr>
                <w:rFonts w:ascii="Cambria" w:hAnsi="Cambria"/>
                <w:b/>
                <w:sz w:val="18"/>
                <w:szCs w:val="18"/>
                <w:lang w:val="pl-PL"/>
              </w:rPr>
              <w:t>OSOBA/-Y OBJĘTA/-E RYZYKIEM</w:t>
            </w:r>
          </w:p>
        </w:tc>
        <w:tc>
          <w:tcPr>
            <w:tcW w:w="1984" w:type="dxa"/>
            <w:vMerge w:val="restart"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KATEGORIA RYZYKA</w:t>
            </w:r>
          </w:p>
        </w:tc>
        <w:tc>
          <w:tcPr>
            <w:tcW w:w="4111" w:type="dxa"/>
            <w:vMerge w:val="restart"/>
            <w:shd w:val="clear" w:color="auto" w:fill="A6A6A6"/>
            <w:vAlign w:val="center"/>
          </w:tcPr>
          <w:p w:rsidR="00987C9D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:rsidR="00987C9D" w:rsidRPr="009C4BAC" w:rsidRDefault="00987C9D" w:rsidP="00987C9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ZNACZĄCE ZAGROŻENIA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STOPIEŃ RYZYKA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:rsidR="00987C9D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:rsidR="00987C9D" w:rsidRPr="009C4BAC" w:rsidRDefault="00987C9D" w:rsidP="00987C9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ŚRODKI KONTROLI RYZYKA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:rsidR="00987C9D" w:rsidRPr="009C4BAC" w:rsidRDefault="00987C9D" w:rsidP="00987C9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POZOSTAŁE RYZYKO</w:t>
            </w:r>
          </w:p>
        </w:tc>
      </w:tr>
      <w:tr w:rsidR="00987C9D" w:rsidRPr="009C4BAC" w:rsidTr="001976CD">
        <w:trPr>
          <w:cantSplit/>
          <w:trHeight w:val="259"/>
        </w:trPr>
        <w:tc>
          <w:tcPr>
            <w:tcW w:w="1818" w:type="dxa"/>
            <w:vMerge/>
            <w:shd w:val="clear" w:color="auto" w:fill="A6A6A6"/>
            <w:vAlign w:val="center"/>
          </w:tcPr>
          <w:p w:rsidR="00987C9D" w:rsidRPr="009C4BAC" w:rsidRDefault="00987C9D" w:rsidP="00987C9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  <w:vAlign w:val="center"/>
          </w:tcPr>
          <w:p w:rsidR="00987C9D" w:rsidRPr="009C4BAC" w:rsidRDefault="00987C9D" w:rsidP="00987C9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  <w:vAlign w:val="center"/>
          </w:tcPr>
          <w:p w:rsidR="00987C9D" w:rsidRPr="009C4BAC" w:rsidRDefault="00987C9D" w:rsidP="00987C9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  <w:vAlign w:val="center"/>
          </w:tcPr>
          <w:p w:rsidR="00987C9D" w:rsidRPr="009C4BAC" w:rsidRDefault="00987C9D" w:rsidP="00987C9D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:rsidR="00987C9D" w:rsidRPr="009C4BAC" w:rsidRDefault="00987C9D" w:rsidP="00987C9D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87295F" w:rsidRPr="009C4BAC" w:rsidTr="00FA5919">
        <w:trPr>
          <w:trHeight w:val="759"/>
        </w:trPr>
        <w:tc>
          <w:tcPr>
            <w:tcW w:w="1818" w:type="dxa"/>
            <w:vAlign w:val="center"/>
          </w:tcPr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87295F" w:rsidRPr="000F4BBA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F4B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OTOCZENIE</w:t>
            </w:r>
          </w:p>
          <w:p w:rsidR="0087295F" w:rsidRPr="006F3CF6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F4B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POŚLIZGNIĘCIA, POTYCZKI I UPADKI</w:t>
            </w:r>
          </w:p>
        </w:tc>
        <w:tc>
          <w:tcPr>
            <w:tcW w:w="4111" w:type="dxa"/>
            <w:vAlign w:val="center"/>
          </w:tcPr>
          <w:p w:rsidR="0087295F" w:rsidRPr="006F3CF6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82083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od poślizgnięć, potyczek lub upadków z powodu mokrej, śliskiej powierzchni lub braku porządku.</w:t>
            </w:r>
          </w:p>
        </w:tc>
        <w:tc>
          <w:tcPr>
            <w:tcW w:w="425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12</w:t>
            </w:r>
          </w:p>
        </w:tc>
        <w:tc>
          <w:tcPr>
            <w:tcW w:w="4110" w:type="dxa"/>
            <w:vAlign w:val="center"/>
          </w:tcPr>
          <w:p w:rsidR="0087295F" w:rsidRPr="00692BCC" w:rsidRDefault="0087295F" w:rsidP="0087295F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320" w:hanging="283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692BCC">
              <w:rPr>
                <w:rFonts w:ascii="Cambria" w:hAnsi="Cambria" w:cs="Arial Narrow"/>
                <w:sz w:val="18"/>
                <w:szCs w:val="18"/>
                <w:lang w:val="pl-PL"/>
              </w:rPr>
              <w:t>Obowiązkowe szkolenie z zakresu poślizgnięć, potyczek i upadków</w:t>
            </w:r>
          </w:p>
          <w:p w:rsidR="0087295F" w:rsidRPr="00726C6D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09" w:hanging="284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726C6D">
              <w:rPr>
                <w:rFonts w:ascii="Cambria" w:hAnsi="Cambria" w:cs="Arial Narrow"/>
                <w:sz w:val="18"/>
                <w:szCs w:val="18"/>
                <w:lang w:val="pl-PL"/>
              </w:rPr>
              <w:t>Zastosowanie “</w:t>
            </w:r>
            <w:r w:rsidR="000376DB" w:rsidRPr="00932940">
              <w:rPr>
                <w:lang w:val="pl-PL"/>
              </w:rPr>
              <w:t xml:space="preserve"> </w:t>
            </w:r>
            <w:r w:rsidR="000376DB" w:rsidRPr="000376DB">
              <w:rPr>
                <w:rFonts w:ascii="Cambria" w:hAnsi="Cambria" w:cs="Arial Narrow"/>
                <w:sz w:val="18"/>
                <w:szCs w:val="18"/>
                <w:lang w:val="pl-PL"/>
              </w:rPr>
              <w:t>Przetwarzanie – SOP -  Zadań Produkcji Higieny Dnia</w:t>
            </w:r>
            <w:r w:rsidRPr="00726C6D">
              <w:rPr>
                <w:rFonts w:ascii="Cambria" w:hAnsi="Cambria" w:cs="Arial Narrow"/>
                <w:sz w:val="18"/>
                <w:szCs w:val="18"/>
                <w:lang w:val="pl-PL"/>
              </w:rPr>
              <w:t>”</w:t>
            </w:r>
          </w:p>
          <w:p w:rsidR="0087295F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09" w:hanging="284"/>
              <w:contextualSpacing w:val="0"/>
              <w:rPr>
                <w:rFonts w:ascii="Cambria" w:hAnsi="Cambria" w:cs="Arial Narrow"/>
                <w:sz w:val="18"/>
                <w:szCs w:val="18"/>
              </w:rPr>
            </w:pPr>
            <w:proofErr w:type="spellStart"/>
            <w:r>
              <w:rPr>
                <w:rFonts w:ascii="Cambria" w:hAnsi="Cambria" w:cs="Arial Narrow"/>
                <w:sz w:val="18"/>
                <w:szCs w:val="18"/>
              </w:rPr>
              <w:t>Zapewnione</w:t>
            </w:r>
            <w:proofErr w:type="spellEnd"/>
            <w:r>
              <w:rPr>
                <w:rFonts w:ascii="Cambria" w:hAnsi="Cambria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mbria" w:hAnsi="Cambria" w:cs="Arial Narrow"/>
                <w:sz w:val="18"/>
                <w:szCs w:val="18"/>
              </w:rPr>
              <w:t>środki</w:t>
            </w:r>
            <w:proofErr w:type="spellEnd"/>
            <w:r>
              <w:rPr>
                <w:rFonts w:ascii="Cambria" w:hAnsi="Cambria" w:cs="Arial Narrow"/>
                <w:sz w:val="18"/>
                <w:szCs w:val="18"/>
              </w:rPr>
              <w:t xml:space="preserve"> PPE </w:t>
            </w:r>
            <w:proofErr w:type="spellStart"/>
            <w:r>
              <w:rPr>
                <w:rFonts w:ascii="Cambria" w:hAnsi="Cambria" w:cs="Arial Narrow"/>
                <w:sz w:val="18"/>
                <w:szCs w:val="18"/>
              </w:rPr>
              <w:t>dla</w:t>
            </w:r>
            <w:proofErr w:type="spellEnd"/>
            <w:r>
              <w:rPr>
                <w:rFonts w:ascii="Cambria" w:hAnsi="Cambria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mbria" w:hAnsi="Cambria" w:cs="Arial Narrow"/>
                <w:sz w:val="18"/>
                <w:szCs w:val="18"/>
              </w:rPr>
              <w:t>przetwórstwa</w:t>
            </w:r>
            <w:proofErr w:type="spellEnd"/>
          </w:p>
          <w:p w:rsidR="0087295F" w:rsidRPr="009C4BAC" w:rsidRDefault="0087295F" w:rsidP="0087295F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87295F" w:rsidRPr="009C4BAC" w:rsidTr="00FA5919">
        <w:trPr>
          <w:trHeight w:val="586"/>
        </w:trPr>
        <w:tc>
          <w:tcPr>
            <w:tcW w:w="1818" w:type="dxa"/>
          </w:tcPr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87295F" w:rsidRPr="006F6AFA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HAŁAS Z OTOCZENIA </w:t>
            </w:r>
          </w:p>
        </w:tc>
        <w:tc>
          <w:tcPr>
            <w:tcW w:w="4111" w:type="dxa"/>
            <w:vAlign w:val="center"/>
          </w:tcPr>
          <w:p w:rsidR="0087295F" w:rsidRPr="006F3CF6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82083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utraty słuchu z powodu hałasu od maszyn i systemów pneumatycznych.</w:t>
            </w:r>
          </w:p>
        </w:tc>
        <w:tc>
          <w:tcPr>
            <w:tcW w:w="425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87295F" w:rsidRPr="001B1538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09" w:hanging="284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1B1538">
              <w:rPr>
                <w:rFonts w:ascii="Cambria" w:hAnsi="Cambria" w:cs="Arial Narrow"/>
                <w:sz w:val="18"/>
                <w:szCs w:val="18"/>
                <w:lang w:val="pl-PL"/>
              </w:rPr>
              <w:t>W tym rejonie obowiązkowe stosowanie ochrony słuchu</w:t>
            </w:r>
          </w:p>
          <w:p w:rsidR="0087295F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09" w:hanging="284"/>
              <w:contextualSpacing w:val="0"/>
              <w:rPr>
                <w:rFonts w:ascii="Cambria" w:hAnsi="Cambria" w:cs="Arial Narrow"/>
                <w:sz w:val="18"/>
                <w:szCs w:val="18"/>
              </w:rPr>
            </w:pPr>
            <w:proofErr w:type="spellStart"/>
            <w:r>
              <w:rPr>
                <w:rFonts w:ascii="Cambria" w:hAnsi="Cambria" w:cs="Arial Narrow"/>
                <w:sz w:val="18"/>
                <w:szCs w:val="18"/>
              </w:rPr>
              <w:t>Zaplanowane</w:t>
            </w:r>
            <w:proofErr w:type="spellEnd"/>
            <w:r>
              <w:rPr>
                <w:rFonts w:ascii="Cambria" w:hAnsi="Cambria" w:cs="Arial Narrow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mbria" w:hAnsi="Cambria" w:cs="Arial Narrow"/>
                <w:sz w:val="18"/>
                <w:szCs w:val="18"/>
              </w:rPr>
              <w:t>przerwy</w:t>
            </w:r>
            <w:proofErr w:type="spellEnd"/>
          </w:p>
          <w:p w:rsidR="0087295F" w:rsidRPr="006F3CF6" w:rsidRDefault="0087295F" w:rsidP="0087295F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87295F" w:rsidRPr="009C4BAC" w:rsidRDefault="0087295F" w:rsidP="0087295F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FA5919" w:rsidRPr="009C4BAC" w:rsidTr="00FA5919">
        <w:trPr>
          <w:trHeight w:val="443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FA5919" w:rsidRPr="006F6AFA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:rsidR="00FA5919" w:rsidRPr="006F6AFA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OPARY Z OTOCZENIA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chorób układu oddechowego na skutek wdychania cząsteczek przenoszonych przez powietrze.</w:t>
            </w:r>
          </w:p>
        </w:tc>
        <w:tc>
          <w:tcPr>
            <w:tcW w:w="425" w:type="dxa"/>
            <w:vAlign w:val="center"/>
          </w:tcPr>
          <w:p w:rsidR="00FA5919" w:rsidRPr="0087295F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:rsidR="0087295F" w:rsidRPr="00932940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09" w:hanging="284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932940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Monitorowanie oparów według </w:t>
            </w:r>
            <w:r w:rsidR="004E6346" w:rsidRPr="00932940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 Przetwarzanie –OPP -  Monitorowanie oparów</w:t>
            </w:r>
            <w:r w:rsidRPr="00932940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  </w:t>
            </w:r>
          </w:p>
          <w:p w:rsidR="0087295F" w:rsidRPr="00932940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09" w:hanging="284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932940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Sprawdzanie nawilżaczy według </w:t>
            </w:r>
            <w:r w:rsidR="004E6346" w:rsidRPr="00932940">
              <w:rPr>
                <w:rFonts w:ascii="Cambria" w:hAnsi="Cambria" w:cs="Arial Narrow"/>
                <w:sz w:val="18"/>
                <w:szCs w:val="18"/>
                <w:lang w:val="pl-PL"/>
              </w:rPr>
              <w:t>Przetwarzanie –OPP -  Monitorowanie oparów</w:t>
            </w:r>
          </w:p>
          <w:p w:rsidR="00FA5919" w:rsidRPr="00932940" w:rsidRDefault="00FA5919" w:rsidP="00FA5919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:rsidR="00FA5919" w:rsidRPr="00932940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FA5919" w:rsidRPr="009C4BAC" w:rsidTr="00FA5919">
        <w:trPr>
          <w:trHeight w:val="724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FA5919" w:rsidRPr="006F6AFA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FA5919" w:rsidRPr="006F6AFA" w:rsidRDefault="00FA5919" w:rsidP="00FA591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ZATŁOCZONE MIEJSCA</w:t>
            </w:r>
          </w:p>
        </w:tc>
        <w:tc>
          <w:tcPr>
            <w:tcW w:w="4111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przez nieodpowiednie rozplanowanie budynku i/lub brak porządku</w:t>
            </w: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.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:rsidR="0087295F" w:rsidRPr="00692BCC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09" w:hanging="284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692BCC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Obowiązkowe szkolenie z zakresu poślizgnięć, potyczek i upadków </w:t>
            </w:r>
          </w:p>
          <w:p w:rsidR="0087295F" w:rsidRPr="007B1F46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09" w:hanging="284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7B1F46">
              <w:rPr>
                <w:rFonts w:ascii="Cambria" w:hAnsi="Cambria" w:cs="Arial Narrow"/>
                <w:sz w:val="18"/>
                <w:szCs w:val="18"/>
                <w:lang w:val="pl-PL"/>
              </w:rPr>
              <w:t>Zastosowanie “</w:t>
            </w:r>
            <w:r w:rsidR="000376DB" w:rsidRPr="00932940">
              <w:rPr>
                <w:lang w:val="pl-PL"/>
              </w:rPr>
              <w:t xml:space="preserve"> </w:t>
            </w:r>
            <w:r w:rsidR="000376DB" w:rsidRPr="000376DB">
              <w:rPr>
                <w:rFonts w:ascii="Cambria" w:hAnsi="Cambria" w:cs="Arial Narrow"/>
                <w:sz w:val="18"/>
                <w:szCs w:val="18"/>
                <w:lang w:val="pl-PL"/>
              </w:rPr>
              <w:t>Przetwarzanie – SOP -  Zadań Produkcji Higieny Dnia</w:t>
            </w:r>
            <w:r w:rsidRPr="007B1F46">
              <w:rPr>
                <w:rFonts w:ascii="Cambria" w:hAnsi="Cambria" w:cs="Arial Narrow"/>
                <w:sz w:val="18"/>
                <w:szCs w:val="18"/>
                <w:lang w:val="pl-PL"/>
              </w:rPr>
              <w:t>”</w:t>
            </w:r>
          </w:p>
          <w:p w:rsidR="00FA5919" w:rsidRPr="0087295F" w:rsidRDefault="00FA5919" w:rsidP="00FA5919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FA5919" w:rsidRPr="009C4BAC" w:rsidTr="00FA5919">
        <w:trPr>
          <w:trHeight w:val="491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CIASNE POMIESZCZENIA</w:t>
            </w:r>
          </w:p>
        </w:tc>
        <w:tc>
          <w:tcPr>
            <w:tcW w:w="4111" w:type="dxa"/>
            <w:vAlign w:val="center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Ryzyko urazu na skutek braku rozpoznania </w:t>
            </w: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i kontroli prac wykonywanych w ciasnych pomieszczeniach.</w:t>
            </w: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8"/>
                <w:szCs w:val="8"/>
                <w:lang w:val="pl-PL" w:eastAsia="en-GB"/>
              </w:rPr>
            </w:pPr>
          </w:p>
          <w:p w:rsidR="00FA5919" w:rsidRPr="006F3CF6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8"/>
                <w:szCs w:val="8"/>
                <w:lang w:val="pl-PL" w:eastAsia="en-GB"/>
              </w:rPr>
            </w:pPr>
          </w:p>
        </w:tc>
        <w:tc>
          <w:tcPr>
            <w:tcW w:w="425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567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110" w:type="dxa"/>
            <w:vAlign w:val="center"/>
          </w:tcPr>
          <w:p w:rsidR="00FA5919" w:rsidRPr="009C4BAC" w:rsidRDefault="0087295F" w:rsidP="00FA5919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FA5919" w:rsidRPr="009C4BAC" w:rsidTr="00FA5919">
        <w:trPr>
          <w:trHeight w:val="578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FA5919" w:rsidRPr="009C4BAC" w:rsidRDefault="00FA5919" w:rsidP="00FA5919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PRACA NA WYSOKOŚCI</w:t>
            </w:r>
          </w:p>
        </w:tc>
        <w:tc>
          <w:tcPr>
            <w:tcW w:w="4111" w:type="dxa"/>
            <w:vAlign w:val="center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</w:t>
            </w: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urazu na skutek braku rozpoznania </w:t>
            </w:r>
          </w:p>
          <w:p w:rsidR="00FA5919" w:rsidRPr="006F3CF6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i kontroli prac wykonywanych na wysokości.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:rsidR="00FA5919" w:rsidRPr="009C4BAC" w:rsidRDefault="00FA5919" w:rsidP="00FA5919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:rsidR="00FA5919" w:rsidRDefault="00FA5919" w:rsidP="00FA5919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Height adjustable platforms 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available </w:t>
            </w:r>
          </w:p>
          <w:p w:rsidR="00FA5919" w:rsidRDefault="00FA5919" w:rsidP="00FA5919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Platform floor nonslip</w:t>
            </w:r>
          </w:p>
          <w:p w:rsidR="00FA5919" w:rsidRPr="009C4BAC" w:rsidRDefault="00FA5919" w:rsidP="00FA5919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Access to platform from nonslip steps with handrails 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FA5919" w:rsidRPr="009C4BAC" w:rsidTr="00FA5919">
        <w:trPr>
          <w:trHeight w:val="909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FA5919" w:rsidRPr="00302DF3" w:rsidRDefault="00FA5919" w:rsidP="00FA59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 xml:space="preserve">WÓZKI WIDŁOWE </w:t>
            </w:r>
          </w:p>
          <w:p w:rsidR="00FA5919" w:rsidRPr="00302DF3" w:rsidRDefault="00FA5919" w:rsidP="00FA59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WÓZKI PALETOWE</w:t>
            </w:r>
          </w:p>
          <w:p w:rsidR="00FA5919" w:rsidRPr="006F3CF6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POJAZDY</w:t>
            </w:r>
          </w:p>
        </w:tc>
        <w:tc>
          <w:tcPr>
            <w:tcW w:w="4111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braku kontroli ruchu pojazdów.</w:t>
            </w:r>
          </w:p>
        </w:tc>
        <w:tc>
          <w:tcPr>
            <w:tcW w:w="425" w:type="dxa"/>
            <w:vAlign w:val="center"/>
          </w:tcPr>
          <w:p w:rsidR="00FA5919" w:rsidRPr="0087295F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:rsidR="00FA5919" w:rsidRPr="0087295F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567" w:type="dxa"/>
            <w:vAlign w:val="center"/>
          </w:tcPr>
          <w:p w:rsidR="00FA5919" w:rsidRPr="0087295F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110" w:type="dxa"/>
            <w:vAlign w:val="center"/>
          </w:tcPr>
          <w:p w:rsidR="00FA5919" w:rsidRPr="009C4BAC" w:rsidRDefault="0087295F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FA5919" w:rsidRPr="009C4BAC" w:rsidTr="00FA5919">
        <w:trPr>
          <w:trHeight w:val="794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WARUNKI POGODOWE </w:t>
            </w:r>
          </w:p>
          <w:p w:rsidR="00FA5919" w:rsidRPr="009C4BAC" w:rsidRDefault="00FA5919" w:rsidP="00FA5919">
            <w:pPr>
              <w:spacing w:before="12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 TEMPERATURA</w:t>
            </w:r>
          </w:p>
        </w:tc>
        <w:tc>
          <w:tcPr>
            <w:tcW w:w="4111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i/lub choroby na skutek braku rozpoznania i kontroli ekstremalnych warunków pogodowych.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:rsidR="0087295F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692BCC">
              <w:rPr>
                <w:rFonts w:ascii="Cambria" w:hAnsi="Cambria" w:cs="Arial Narrow"/>
                <w:sz w:val="18"/>
                <w:szCs w:val="18"/>
                <w:lang w:val="pl-PL"/>
              </w:rPr>
              <w:t>Obowiązkowe szkolenie z zakresu poślizgnięć, potyczek i upadków</w:t>
            </w:r>
          </w:p>
          <w:p w:rsidR="00FA5919" w:rsidRPr="0087295F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87295F">
              <w:rPr>
                <w:rFonts w:ascii="Cambria" w:hAnsi="Cambria" w:cs="Arial Narrow"/>
                <w:sz w:val="18"/>
                <w:szCs w:val="18"/>
                <w:lang w:val="pl-PL"/>
              </w:rPr>
              <w:t>Dodatkowe przerwy przy niesprzyjających warunkach pogodowych</w:t>
            </w:r>
            <w:r w:rsidRPr="0087295F">
              <w:rPr>
                <w:rFonts w:ascii="Cambria" w:hAnsi="Cambria" w:cs="Arial Narrow"/>
                <w:sz w:val="8"/>
                <w:szCs w:val="8"/>
                <w:lang w:val="pl-PL"/>
              </w:rPr>
              <w:t xml:space="preserve"> 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FA5919" w:rsidRPr="009C4BAC" w:rsidTr="00FA5919">
        <w:trPr>
          <w:trHeight w:val="922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NARZĘDZIA RĘCZNE</w:t>
            </w:r>
          </w:p>
        </w:tc>
        <w:tc>
          <w:tcPr>
            <w:tcW w:w="4111" w:type="dxa"/>
            <w:vAlign w:val="center"/>
          </w:tcPr>
          <w:p w:rsidR="00FA5919" w:rsidRPr="006F3CF6" w:rsidRDefault="00FA5919" w:rsidP="00FA5919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nieodpowiednio zaprojektowanych narzędzi; brak konserwacji; nieprawidłowe przechowywanie lub niepoprawne stosowanie narzędzi ręcznych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4110" w:type="dxa"/>
            <w:vAlign w:val="center"/>
          </w:tcPr>
          <w:p w:rsidR="0087295F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692BCC">
              <w:rPr>
                <w:rFonts w:ascii="Cambria" w:hAnsi="Cambria" w:cs="Arial Narrow"/>
                <w:sz w:val="18"/>
                <w:szCs w:val="18"/>
                <w:lang w:val="pl-PL"/>
              </w:rPr>
              <w:t>Obowiązkowe szkolenie z zakresu poślizgnięć, potyczek i upadków</w:t>
            </w:r>
          </w:p>
          <w:p w:rsidR="0087295F" w:rsidRPr="0087295F" w:rsidRDefault="0087295F" w:rsidP="00FA5919">
            <w:pPr>
              <w:numPr>
                <w:ilvl w:val="0"/>
                <w:numId w:val="9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87295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Szkolenie na czyszczenie ssące o</w:t>
            </w: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raz patroszenie ręczne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FA5919" w:rsidRPr="009C4BAC" w:rsidTr="00FA5919">
        <w:trPr>
          <w:trHeight w:val="955"/>
        </w:trPr>
        <w:tc>
          <w:tcPr>
            <w:tcW w:w="1818" w:type="dxa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MASZYNY</w:t>
            </w:r>
          </w:p>
        </w:tc>
        <w:tc>
          <w:tcPr>
            <w:tcW w:w="4111" w:type="dxa"/>
            <w:vAlign w:val="center"/>
          </w:tcPr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i/lub zaklinowania rąk z powodu nieodpowiednio zaprojektowanych części i/lub braku kontroli obsługi maszyn</w:t>
            </w:r>
          </w:p>
          <w:p w:rsidR="00FA5919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  <w:p w:rsidR="00FA5919" w:rsidRPr="006F3CF6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</w:tc>
        <w:tc>
          <w:tcPr>
            <w:tcW w:w="425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567" w:type="dxa"/>
            <w:vAlign w:val="center"/>
          </w:tcPr>
          <w:p w:rsidR="00FA5919" w:rsidRPr="006F3CF6" w:rsidRDefault="00FA5919" w:rsidP="00FA5919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110" w:type="dxa"/>
            <w:vAlign w:val="center"/>
          </w:tcPr>
          <w:p w:rsidR="00FA5919" w:rsidRPr="0087295F" w:rsidRDefault="00FA5919" w:rsidP="00FA5919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  <w:p w:rsidR="00FA5919" w:rsidRPr="0087295F" w:rsidRDefault="00FA5919" w:rsidP="00FA5919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  <w:p w:rsidR="00FA5919" w:rsidRPr="0087295F" w:rsidRDefault="00FA5919" w:rsidP="00FA5919">
            <w:pPr>
              <w:spacing w:after="0" w:line="240" w:lineRule="auto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  <w:p w:rsidR="00FA5919" w:rsidRPr="009C4BAC" w:rsidRDefault="0087295F" w:rsidP="00FA5919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FA5919" w:rsidRPr="009C4BAC" w:rsidRDefault="00FA5919" w:rsidP="00FA591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6F3CF6" w:rsidRPr="009C4BAC" w:rsidTr="001976CD">
        <w:trPr>
          <w:trHeight w:val="420"/>
        </w:trPr>
        <w:tc>
          <w:tcPr>
            <w:tcW w:w="1818" w:type="dxa"/>
            <w:vMerge w:val="restart"/>
            <w:shd w:val="clear" w:color="auto" w:fill="A6A6A6"/>
            <w:vAlign w:val="center"/>
          </w:tcPr>
          <w:p w:rsidR="006F3CF6" w:rsidRPr="007839AE" w:rsidRDefault="006F3CF6" w:rsidP="006F3CF6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</w:p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ZADANIE</w:t>
            </w:r>
          </w:p>
        </w:tc>
        <w:tc>
          <w:tcPr>
            <w:tcW w:w="1134" w:type="dxa"/>
            <w:vMerge w:val="restart"/>
            <w:shd w:val="clear" w:color="auto" w:fill="A6A6A6"/>
            <w:vAlign w:val="center"/>
          </w:tcPr>
          <w:p w:rsidR="006F3CF6" w:rsidRPr="001976CD" w:rsidRDefault="006F3CF6" w:rsidP="006F3CF6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  <w:r w:rsidRPr="004E35C4">
              <w:rPr>
                <w:rFonts w:ascii="Cambria" w:hAnsi="Cambria"/>
                <w:b/>
                <w:sz w:val="18"/>
                <w:szCs w:val="18"/>
                <w:lang w:val="pl-PL"/>
              </w:rPr>
              <w:t>OSOBA/-Y OBJĘTA/-E RYZYKIEM</w:t>
            </w:r>
          </w:p>
        </w:tc>
        <w:tc>
          <w:tcPr>
            <w:tcW w:w="1984" w:type="dxa"/>
            <w:vMerge w:val="restart"/>
            <w:shd w:val="clear" w:color="auto" w:fill="A6A6A6"/>
            <w:vAlign w:val="center"/>
          </w:tcPr>
          <w:p w:rsidR="006F3CF6" w:rsidRPr="009C4BAC" w:rsidRDefault="006F3CF6" w:rsidP="006F3CF6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KATEGORIA RYZYKA</w:t>
            </w:r>
          </w:p>
        </w:tc>
        <w:tc>
          <w:tcPr>
            <w:tcW w:w="4111" w:type="dxa"/>
            <w:vMerge w:val="restart"/>
            <w:shd w:val="clear" w:color="auto" w:fill="A6A6A6"/>
            <w:vAlign w:val="center"/>
          </w:tcPr>
          <w:p w:rsidR="006F3CF6" w:rsidRDefault="006F3CF6" w:rsidP="006F3CF6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ZNACZĄCE ZAGROŻENIA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STOPIEŃ RYZYKA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:rsidR="006F3CF6" w:rsidRDefault="006F3CF6" w:rsidP="006F3CF6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ŚRODKI KONTROLI RYZYKA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POZOSTAŁE RYZYKO</w:t>
            </w:r>
          </w:p>
        </w:tc>
      </w:tr>
      <w:tr w:rsidR="006F3CF6" w:rsidRPr="009C4BAC" w:rsidTr="001976CD">
        <w:trPr>
          <w:trHeight w:val="371"/>
        </w:trPr>
        <w:tc>
          <w:tcPr>
            <w:tcW w:w="1818" w:type="dxa"/>
            <w:vMerge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  <w:vAlign w:val="center"/>
          </w:tcPr>
          <w:p w:rsidR="006F3CF6" w:rsidRPr="009C4BAC" w:rsidRDefault="006F3CF6" w:rsidP="006F3CF6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  <w:vAlign w:val="center"/>
          </w:tcPr>
          <w:p w:rsidR="006F3CF6" w:rsidRPr="009C4BAC" w:rsidRDefault="006F3CF6" w:rsidP="006F3CF6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:rsidR="006F3CF6" w:rsidRPr="009C4BAC" w:rsidRDefault="006F3CF6" w:rsidP="006F3CF6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:rsidR="006F3CF6" w:rsidRPr="009C4BAC" w:rsidRDefault="006F3CF6" w:rsidP="006F3CF6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</w:tr>
      <w:tr w:rsidR="0087295F" w:rsidRPr="009C4BAC" w:rsidTr="00FA5919">
        <w:trPr>
          <w:trHeight w:val="873"/>
        </w:trPr>
        <w:tc>
          <w:tcPr>
            <w:tcW w:w="1818" w:type="dxa"/>
          </w:tcPr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87295F" w:rsidRPr="006F6AFA" w:rsidRDefault="0087295F" w:rsidP="0087295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87295F" w:rsidRPr="006F6AFA" w:rsidRDefault="0087295F" w:rsidP="0087295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UKŁADY SPRZĘŻONE</w:t>
            </w:r>
          </w:p>
        </w:tc>
        <w:tc>
          <w:tcPr>
            <w:tcW w:w="4111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F22A80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Ryzyko urazu na </w:t>
            </w:r>
            <w:r>
              <w:rPr>
                <w:rFonts w:ascii="Cambria" w:hAnsi="Cambria" w:cs="Arial Narrow"/>
                <w:sz w:val="18"/>
                <w:szCs w:val="18"/>
                <w:lang w:val="pl-PL"/>
              </w:rPr>
              <w:t>skutek nieodpowiednio zaprojektowanych układów</w:t>
            </w:r>
            <w:r w:rsidRPr="00F22A80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 lub braku kontroli obsługi sprzętu</w:t>
            </w:r>
          </w:p>
        </w:tc>
        <w:tc>
          <w:tcPr>
            <w:tcW w:w="425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567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110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87295F" w:rsidRPr="009C4BAC" w:rsidTr="00FA5919">
        <w:trPr>
          <w:trHeight w:val="858"/>
        </w:trPr>
        <w:tc>
          <w:tcPr>
            <w:tcW w:w="1818" w:type="dxa"/>
          </w:tcPr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PRACA RĘCZNA/DŹWIGANIE</w:t>
            </w:r>
          </w:p>
        </w:tc>
        <w:tc>
          <w:tcPr>
            <w:tcW w:w="4111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992B68">
              <w:rPr>
                <w:rFonts w:ascii="Cambria" w:hAnsi="Cambria" w:cs="Arial Narrow"/>
                <w:sz w:val="18"/>
                <w:szCs w:val="18"/>
                <w:lang w:val="pl-PL"/>
              </w:rPr>
              <w:t>Ryzyko urazu na skutek przybierania nieprawidłowej postury, nadmierne wyciąganie się i/lub nieprawidłowe trzymanie produktu lub sprzętu przenośnego</w:t>
            </w:r>
          </w:p>
        </w:tc>
        <w:tc>
          <w:tcPr>
            <w:tcW w:w="425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:rsidR="0087295F" w:rsidRPr="00992B68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692BCC">
              <w:rPr>
                <w:rFonts w:ascii="Cambria" w:hAnsi="Cambria" w:cs="Arial Narrow"/>
                <w:sz w:val="18"/>
                <w:szCs w:val="18"/>
                <w:lang w:val="pl-PL"/>
              </w:rPr>
              <w:t>Obowiązkowe szkolenie z zakresu poślizgnięć, potyczek i upadków</w:t>
            </w:r>
          </w:p>
          <w:p w:rsidR="0087295F" w:rsidRPr="0087295F" w:rsidRDefault="0087295F" w:rsidP="0087295F">
            <w:pPr>
              <w:numPr>
                <w:ilvl w:val="0"/>
                <w:numId w:val="9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992B68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Obowiązkowe szkolenie z zakresu pracy ręcznej i </w:t>
            </w:r>
            <w:r>
              <w:rPr>
                <w:rFonts w:ascii="Cambria" w:hAnsi="Cambria" w:cs="Arial Narrow"/>
                <w:sz w:val="18"/>
                <w:szCs w:val="18"/>
                <w:lang w:val="pl-PL"/>
              </w:rPr>
              <w:t>dźwigania</w:t>
            </w: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87295F" w:rsidRPr="009C4BAC" w:rsidTr="00FA5919">
        <w:trPr>
          <w:trHeight w:val="955"/>
        </w:trPr>
        <w:tc>
          <w:tcPr>
            <w:tcW w:w="1818" w:type="dxa"/>
          </w:tcPr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CHEMIKALIA</w:t>
            </w:r>
          </w:p>
        </w:tc>
        <w:tc>
          <w:tcPr>
            <w:tcW w:w="4111" w:type="dxa"/>
            <w:vAlign w:val="center"/>
          </w:tcPr>
          <w:p w:rsidR="0087295F" w:rsidRPr="008206C1" w:rsidRDefault="0087295F" w:rsidP="0087295F">
            <w:pPr>
              <w:jc w:val="center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8206C1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Ryzyko urazu na skutek braku rozpoznania </w:t>
            </w:r>
            <w:r>
              <w:rPr>
                <w:rFonts w:ascii="Cambria" w:hAnsi="Cambria" w:cs="Arial Narrow"/>
                <w:sz w:val="18"/>
                <w:szCs w:val="18"/>
                <w:lang w:val="pl-PL"/>
              </w:rPr>
              <w:t>i kontroli środków chemicznych, brak konserwacji lub brak skutecznego szkolenia.</w:t>
            </w:r>
          </w:p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8206C1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567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</w:tc>
        <w:tc>
          <w:tcPr>
            <w:tcW w:w="4110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87295F" w:rsidRPr="009C4BAC" w:rsidTr="00FA5919">
        <w:trPr>
          <w:trHeight w:val="1125"/>
        </w:trPr>
        <w:tc>
          <w:tcPr>
            <w:tcW w:w="1818" w:type="dxa"/>
          </w:tcPr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:rsid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SORTOWANIE</w:t>
            </w:r>
          </w:p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pakowania</w:t>
            </w:r>
            <w:proofErr w:type="spellEnd"/>
          </w:p>
        </w:tc>
        <w:tc>
          <w:tcPr>
            <w:tcW w:w="1134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984" w:type="dxa"/>
            <w:vAlign w:val="center"/>
          </w:tcPr>
          <w:p w:rsidR="0087295F" w:rsidRPr="00302DF3" w:rsidRDefault="0087295F" w:rsidP="008729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</w:p>
          <w:p w:rsidR="0087295F" w:rsidRPr="00302DF3" w:rsidRDefault="0087295F" w:rsidP="008729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NADWYRĘŻENIE OD POWTARZAJĄCYCH SIĘ CZYNNOŚCI I/LUB SCHORZENIA KOŃCZYN GÓRNYCH</w:t>
            </w:r>
          </w:p>
          <w:p w:rsidR="0087295F" w:rsidRPr="006F3CF6" w:rsidRDefault="0087295F" w:rsidP="008729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</w:p>
        </w:tc>
        <w:tc>
          <w:tcPr>
            <w:tcW w:w="4111" w:type="dxa"/>
            <w:vAlign w:val="center"/>
          </w:tcPr>
          <w:p w:rsidR="0087295F" w:rsidRPr="0087295F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BE207A"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Ryzyko nadwyrężenia z powodu </w:t>
            </w:r>
            <w:r>
              <w:rPr>
                <w:rFonts w:ascii="Cambria" w:hAnsi="Cambria" w:cs="Arial Narrow"/>
                <w:sz w:val="18"/>
                <w:szCs w:val="18"/>
                <w:lang w:val="pl-PL"/>
              </w:rPr>
              <w:t xml:space="preserve">powtarzającego się </w:t>
            </w:r>
            <w:r w:rsidRPr="00BE207A">
              <w:rPr>
                <w:rFonts w:ascii="Cambria" w:hAnsi="Cambria" w:cs="Arial Narrow"/>
                <w:sz w:val="18"/>
                <w:szCs w:val="18"/>
                <w:lang w:val="pl-PL"/>
              </w:rPr>
              <w:t>nakładania produktu do maszyny</w:t>
            </w:r>
          </w:p>
        </w:tc>
        <w:tc>
          <w:tcPr>
            <w:tcW w:w="425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:rsidR="0087295F" w:rsidRPr="00AF62C0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AF62C0">
              <w:rPr>
                <w:rFonts w:ascii="Cambria" w:hAnsi="Cambria" w:cs="Arial Narrow"/>
                <w:sz w:val="18"/>
                <w:szCs w:val="18"/>
                <w:lang w:val="pl-PL"/>
              </w:rPr>
              <w:t>PRO.584</w:t>
            </w:r>
            <w:r>
              <w:rPr>
                <w:rFonts w:ascii="Cambria" w:hAnsi="Cambria"/>
                <w:sz w:val="18"/>
                <w:szCs w:val="18"/>
              </w:rPr>
              <w:t xml:space="preserve">MOWI </w:t>
            </w:r>
            <w:r w:rsidRPr="00AF62C0">
              <w:rPr>
                <w:rFonts w:ascii="Cambria" w:hAnsi="Cambria" w:cs="Arial Narrow"/>
                <w:sz w:val="18"/>
                <w:szCs w:val="18"/>
                <w:lang w:val="pl-PL"/>
              </w:rPr>
              <w:t>PROCEDURA ZGŁASZANIA WYPADKÓW</w:t>
            </w:r>
          </w:p>
          <w:p w:rsidR="0087295F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692BCC">
              <w:rPr>
                <w:rFonts w:ascii="Cambria" w:hAnsi="Cambria" w:cs="Arial Narrow"/>
                <w:sz w:val="18"/>
                <w:szCs w:val="18"/>
                <w:lang w:val="pl-PL"/>
              </w:rPr>
              <w:t>Obowiązkowe szkolenie z zakresu poślizgnięć, potyczek i upadków</w:t>
            </w:r>
          </w:p>
          <w:p w:rsidR="0087295F" w:rsidRPr="0087295F" w:rsidRDefault="0087295F" w:rsidP="0087295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Cambria" w:hAnsi="Cambria" w:cs="Arial Narrow"/>
                <w:sz w:val="18"/>
                <w:szCs w:val="18"/>
                <w:lang w:val="pl-PL"/>
              </w:rPr>
            </w:pPr>
            <w:r w:rsidRPr="0087295F">
              <w:rPr>
                <w:rFonts w:ascii="Cambria" w:hAnsi="Cambria" w:cs="Arial Narrow"/>
                <w:sz w:val="18"/>
                <w:szCs w:val="18"/>
                <w:lang w:val="pl-PL"/>
              </w:rPr>
              <w:t>Obowiązkowe szkolenie z zakresu pracy ręcznej i dźwigania</w:t>
            </w:r>
            <w:r w:rsidRPr="0087295F">
              <w:rPr>
                <w:rFonts w:ascii="Cambria" w:hAnsi="Cambria" w:cs="Arial Narrow"/>
                <w:sz w:val="8"/>
                <w:szCs w:val="8"/>
                <w:lang w:val="pl-PL"/>
              </w:rPr>
              <w:t xml:space="preserve"> </w:t>
            </w:r>
          </w:p>
        </w:tc>
        <w:tc>
          <w:tcPr>
            <w:tcW w:w="426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:rsidR="0087295F" w:rsidRPr="009C4BAC" w:rsidRDefault="0087295F" w:rsidP="0087295F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9C4BAC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</w:tbl>
    <w:p w:rsidR="00A12B43" w:rsidRDefault="00A12B43" w:rsidP="00A12B43"/>
    <w:p w:rsidR="00A12B43" w:rsidRDefault="00A12B43" w:rsidP="00D96EC7"/>
    <w:p w:rsidR="00A12B43" w:rsidRDefault="00A12B43" w:rsidP="00D96EC7"/>
    <w:p w:rsidR="00A12B43" w:rsidRDefault="00A12B43" w:rsidP="00D96EC7"/>
    <w:sectPr w:rsidR="00A12B43" w:rsidSect="00A12B43">
      <w:pgSz w:w="16838" w:h="11906" w:orient="landscape"/>
      <w:pgMar w:top="238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Segoe Script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B3A26"/>
    <w:multiLevelType w:val="hybridMultilevel"/>
    <w:tmpl w:val="20441A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A547A"/>
    <w:multiLevelType w:val="hybridMultilevel"/>
    <w:tmpl w:val="4D20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B2A40"/>
    <w:multiLevelType w:val="hybridMultilevel"/>
    <w:tmpl w:val="78E8F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816708"/>
    <w:multiLevelType w:val="hybridMultilevel"/>
    <w:tmpl w:val="CA140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A306BE"/>
    <w:multiLevelType w:val="hybridMultilevel"/>
    <w:tmpl w:val="497A41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2F01E0"/>
    <w:multiLevelType w:val="hybridMultilevel"/>
    <w:tmpl w:val="BECE5D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7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4530F8D"/>
    <w:multiLevelType w:val="hybridMultilevel"/>
    <w:tmpl w:val="068A4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ED2A65"/>
    <w:multiLevelType w:val="hybridMultilevel"/>
    <w:tmpl w:val="6FFA58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597754A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1"/>
  </w:num>
  <w:num w:numId="5">
    <w:abstractNumId w:val="3"/>
  </w:num>
  <w:num w:numId="6">
    <w:abstractNumId w:val="8"/>
  </w:num>
  <w:num w:numId="7">
    <w:abstractNumId w:val="2"/>
  </w:num>
  <w:num w:numId="8">
    <w:abstractNumId w:val="7"/>
  </w:num>
  <w:num w:numId="9">
    <w:abstractNumId w:val="4"/>
  </w:num>
  <w:num w:numId="10">
    <w:abstractNumId w:val="6"/>
  </w:num>
  <w:num w:numId="11">
    <w:abstractNumId w:val="5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0362CF"/>
    <w:rsid w:val="0000134B"/>
    <w:rsid w:val="000362CF"/>
    <w:rsid w:val="000376DB"/>
    <w:rsid w:val="000414CA"/>
    <w:rsid w:val="00091848"/>
    <w:rsid w:val="00095B33"/>
    <w:rsid w:val="000C374C"/>
    <w:rsid w:val="000C3BE5"/>
    <w:rsid w:val="000C51A2"/>
    <w:rsid w:val="000D14FE"/>
    <w:rsid w:val="000D3992"/>
    <w:rsid w:val="000F1068"/>
    <w:rsid w:val="000F54A1"/>
    <w:rsid w:val="000F5D13"/>
    <w:rsid w:val="001243A5"/>
    <w:rsid w:val="00133EAB"/>
    <w:rsid w:val="00140F7D"/>
    <w:rsid w:val="00157F49"/>
    <w:rsid w:val="00172F46"/>
    <w:rsid w:val="001976CD"/>
    <w:rsid w:val="001A40FB"/>
    <w:rsid w:val="001B3935"/>
    <w:rsid w:val="001B7C6E"/>
    <w:rsid w:val="001C0C79"/>
    <w:rsid w:val="001C3D32"/>
    <w:rsid w:val="001D0E69"/>
    <w:rsid w:val="001D4450"/>
    <w:rsid w:val="001E1241"/>
    <w:rsid w:val="001F1A6D"/>
    <w:rsid w:val="001F4B33"/>
    <w:rsid w:val="00201C9D"/>
    <w:rsid w:val="002034C9"/>
    <w:rsid w:val="002042FE"/>
    <w:rsid w:val="00213EC5"/>
    <w:rsid w:val="00215674"/>
    <w:rsid w:val="002163ED"/>
    <w:rsid w:val="00235896"/>
    <w:rsid w:val="00243042"/>
    <w:rsid w:val="00246151"/>
    <w:rsid w:val="00252404"/>
    <w:rsid w:val="0025587D"/>
    <w:rsid w:val="00256715"/>
    <w:rsid w:val="00261A9E"/>
    <w:rsid w:val="00263F9C"/>
    <w:rsid w:val="002705CC"/>
    <w:rsid w:val="00271806"/>
    <w:rsid w:val="00281225"/>
    <w:rsid w:val="00290B35"/>
    <w:rsid w:val="002A6F84"/>
    <w:rsid w:val="002A74FE"/>
    <w:rsid w:val="002B2399"/>
    <w:rsid w:val="002B4D1B"/>
    <w:rsid w:val="002B5FAC"/>
    <w:rsid w:val="002D0687"/>
    <w:rsid w:val="002E715A"/>
    <w:rsid w:val="002F1D22"/>
    <w:rsid w:val="002F28F2"/>
    <w:rsid w:val="002F3064"/>
    <w:rsid w:val="002F4CA8"/>
    <w:rsid w:val="00307AE9"/>
    <w:rsid w:val="00317FB6"/>
    <w:rsid w:val="00345DE1"/>
    <w:rsid w:val="003526CA"/>
    <w:rsid w:val="003565D0"/>
    <w:rsid w:val="00367B4C"/>
    <w:rsid w:val="0038720D"/>
    <w:rsid w:val="003A28DE"/>
    <w:rsid w:val="003A6AE2"/>
    <w:rsid w:val="003B09CC"/>
    <w:rsid w:val="003B2A28"/>
    <w:rsid w:val="003C031B"/>
    <w:rsid w:val="003C4D54"/>
    <w:rsid w:val="0040551A"/>
    <w:rsid w:val="004245C6"/>
    <w:rsid w:val="00425E11"/>
    <w:rsid w:val="00430AE6"/>
    <w:rsid w:val="004355CF"/>
    <w:rsid w:val="00437D11"/>
    <w:rsid w:val="00453AF5"/>
    <w:rsid w:val="00461BDC"/>
    <w:rsid w:val="00471CD3"/>
    <w:rsid w:val="00471CE2"/>
    <w:rsid w:val="004854F5"/>
    <w:rsid w:val="0049177B"/>
    <w:rsid w:val="004A1564"/>
    <w:rsid w:val="004A7D54"/>
    <w:rsid w:val="004B126C"/>
    <w:rsid w:val="004B773B"/>
    <w:rsid w:val="004D7213"/>
    <w:rsid w:val="004E234D"/>
    <w:rsid w:val="004E3B23"/>
    <w:rsid w:val="004E5B59"/>
    <w:rsid w:val="004E6346"/>
    <w:rsid w:val="004E7A76"/>
    <w:rsid w:val="004E7D45"/>
    <w:rsid w:val="004F06FA"/>
    <w:rsid w:val="004F3AE6"/>
    <w:rsid w:val="004F7F64"/>
    <w:rsid w:val="005171DC"/>
    <w:rsid w:val="00533DDE"/>
    <w:rsid w:val="00536355"/>
    <w:rsid w:val="00541CBC"/>
    <w:rsid w:val="005534E3"/>
    <w:rsid w:val="00554B7A"/>
    <w:rsid w:val="00555BD1"/>
    <w:rsid w:val="00557BFF"/>
    <w:rsid w:val="00557DFF"/>
    <w:rsid w:val="00563DA2"/>
    <w:rsid w:val="00566AE6"/>
    <w:rsid w:val="00573813"/>
    <w:rsid w:val="00574B85"/>
    <w:rsid w:val="00584323"/>
    <w:rsid w:val="00585B90"/>
    <w:rsid w:val="005B3AD0"/>
    <w:rsid w:val="005D4D0A"/>
    <w:rsid w:val="005E0266"/>
    <w:rsid w:val="00602647"/>
    <w:rsid w:val="0060525E"/>
    <w:rsid w:val="00606D54"/>
    <w:rsid w:val="00616439"/>
    <w:rsid w:val="006443D2"/>
    <w:rsid w:val="00655756"/>
    <w:rsid w:val="0067194E"/>
    <w:rsid w:val="006759DA"/>
    <w:rsid w:val="00681F14"/>
    <w:rsid w:val="006A2581"/>
    <w:rsid w:val="006B0ADD"/>
    <w:rsid w:val="006C0973"/>
    <w:rsid w:val="006C4F4F"/>
    <w:rsid w:val="006D0772"/>
    <w:rsid w:val="006D5C7A"/>
    <w:rsid w:val="006F374B"/>
    <w:rsid w:val="006F3CF6"/>
    <w:rsid w:val="006F4258"/>
    <w:rsid w:val="00710121"/>
    <w:rsid w:val="00712AC7"/>
    <w:rsid w:val="00717629"/>
    <w:rsid w:val="007237F1"/>
    <w:rsid w:val="0072687E"/>
    <w:rsid w:val="00753B64"/>
    <w:rsid w:val="00756E75"/>
    <w:rsid w:val="007663AF"/>
    <w:rsid w:val="007728C3"/>
    <w:rsid w:val="0078492F"/>
    <w:rsid w:val="007923F4"/>
    <w:rsid w:val="007A16D4"/>
    <w:rsid w:val="007A5B08"/>
    <w:rsid w:val="007C10A9"/>
    <w:rsid w:val="007C4BE7"/>
    <w:rsid w:val="007D2769"/>
    <w:rsid w:val="007D3336"/>
    <w:rsid w:val="00802C87"/>
    <w:rsid w:val="00805C68"/>
    <w:rsid w:val="00807CC4"/>
    <w:rsid w:val="00810F6A"/>
    <w:rsid w:val="008110F5"/>
    <w:rsid w:val="008153EA"/>
    <w:rsid w:val="008163FB"/>
    <w:rsid w:val="0082279D"/>
    <w:rsid w:val="00825C10"/>
    <w:rsid w:val="008337D3"/>
    <w:rsid w:val="008372E9"/>
    <w:rsid w:val="00845D3E"/>
    <w:rsid w:val="008505CE"/>
    <w:rsid w:val="00854FF3"/>
    <w:rsid w:val="00865A0A"/>
    <w:rsid w:val="0087295F"/>
    <w:rsid w:val="00873F04"/>
    <w:rsid w:val="00880716"/>
    <w:rsid w:val="008A49F3"/>
    <w:rsid w:val="008B0B01"/>
    <w:rsid w:val="008B1CD7"/>
    <w:rsid w:val="008B3111"/>
    <w:rsid w:val="008C2790"/>
    <w:rsid w:val="008C39B4"/>
    <w:rsid w:val="008D34BE"/>
    <w:rsid w:val="008D4484"/>
    <w:rsid w:val="008D5488"/>
    <w:rsid w:val="008E28FB"/>
    <w:rsid w:val="008F48E7"/>
    <w:rsid w:val="009105E3"/>
    <w:rsid w:val="00926563"/>
    <w:rsid w:val="00932940"/>
    <w:rsid w:val="0093686B"/>
    <w:rsid w:val="00940646"/>
    <w:rsid w:val="00953953"/>
    <w:rsid w:val="00964272"/>
    <w:rsid w:val="00970C7B"/>
    <w:rsid w:val="0098398A"/>
    <w:rsid w:val="00985728"/>
    <w:rsid w:val="00987C9D"/>
    <w:rsid w:val="009A454A"/>
    <w:rsid w:val="009C2619"/>
    <w:rsid w:val="009D614C"/>
    <w:rsid w:val="009E5372"/>
    <w:rsid w:val="009E6306"/>
    <w:rsid w:val="009F5A84"/>
    <w:rsid w:val="00A06D30"/>
    <w:rsid w:val="00A12B43"/>
    <w:rsid w:val="00A12DEF"/>
    <w:rsid w:val="00A32F71"/>
    <w:rsid w:val="00A34E80"/>
    <w:rsid w:val="00A36BF5"/>
    <w:rsid w:val="00A42992"/>
    <w:rsid w:val="00A47E86"/>
    <w:rsid w:val="00A52105"/>
    <w:rsid w:val="00A5255B"/>
    <w:rsid w:val="00A84DF7"/>
    <w:rsid w:val="00A964E1"/>
    <w:rsid w:val="00AA34DA"/>
    <w:rsid w:val="00AB4901"/>
    <w:rsid w:val="00AB7DA3"/>
    <w:rsid w:val="00AC5A6B"/>
    <w:rsid w:val="00AD749D"/>
    <w:rsid w:val="00AE1EB6"/>
    <w:rsid w:val="00AE2EBB"/>
    <w:rsid w:val="00B20AB6"/>
    <w:rsid w:val="00B244E7"/>
    <w:rsid w:val="00B24D08"/>
    <w:rsid w:val="00B270CD"/>
    <w:rsid w:val="00B461F7"/>
    <w:rsid w:val="00B51391"/>
    <w:rsid w:val="00B55234"/>
    <w:rsid w:val="00B56FA5"/>
    <w:rsid w:val="00B6740B"/>
    <w:rsid w:val="00B97A17"/>
    <w:rsid w:val="00BA07D2"/>
    <w:rsid w:val="00BA7F0D"/>
    <w:rsid w:val="00BB37F3"/>
    <w:rsid w:val="00BB7183"/>
    <w:rsid w:val="00BC67A2"/>
    <w:rsid w:val="00BD372C"/>
    <w:rsid w:val="00BD508C"/>
    <w:rsid w:val="00BF7D65"/>
    <w:rsid w:val="00C042FE"/>
    <w:rsid w:val="00C10BD2"/>
    <w:rsid w:val="00C148E7"/>
    <w:rsid w:val="00C15179"/>
    <w:rsid w:val="00C56293"/>
    <w:rsid w:val="00C60E08"/>
    <w:rsid w:val="00C7476D"/>
    <w:rsid w:val="00C82A00"/>
    <w:rsid w:val="00CA2690"/>
    <w:rsid w:val="00CB3CEB"/>
    <w:rsid w:val="00CC02DA"/>
    <w:rsid w:val="00CD26B2"/>
    <w:rsid w:val="00CD3466"/>
    <w:rsid w:val="00CD3EE1"/>
    <w:rsid w:val="00CE4B7A"/>
    <w:rsid w:val="00CE639D"/>
    <w:rsid w:val="00D01DD3"/>
    <w:rsid w:val="00D042AC"/>
    <w:rsid w:val="00D07107"/>
    <w:rsid w:val="00D31E13"/>
    <w:rsid w:val="00D3572E"/>
    <w:rsid w:val="00D53D24"/>
    <w:rsid w:val="00D674CB"/>
    <w:rsid w:val="00D7352E"/>
    <w:rsid w:val="00D77EF5"/>
    <w:rsid w:val="00D8343A"/>
    <w:rsid w:val="00D9380C"/>
    <w:rsid w:val="00D96EC7"/>
    <w:rsid w:val="00D979AC"/>
    <w:rsid w:val="00DA1001"/>
    <w:rsid w:val="00DE74DB"/>
    <w:rsid w:val="00E01AD9"/>
    <w:rsid w:val="00E04931"/>
    <w:rsid w:val="00E06EEA"/>
    <w:rsid w:val="00E130C4"/>
    <w:rsid w:val="00E1555F"/>
    <w:rsid w:val="00E174A7"/>
    <w:rsid w:val="00E20F15"/>
    <w:rsid w:val="00E25D67"/>
    <w:rsid w:val="00E277A7"/>
    <w:rsid w:val="00E61031"/>
    <w:rsid w:val="00E663B4"/>
    <w:rsid w:val="00E6736F"/>
    <w:rsid w:val="00E72C83"/>
    <w:rsid w:val="00E7702C"/>
    <w:rsid w:val="00E85F5C"/>
    <w:rsid w:val="00E87F22"/>
    <w:rsid w:val="00E92FD0"/>
    <w:rsid w:val="00EA3C07"/>
    <w:rsid w:val="00EB0751"/>
    <w:rsid w:val="00EB609F"/>
    <w:rsid w:val="00EB7644"/>
    <w:rsid w:val="00EC6873"/>
    <w:rsid w:val="00ED0023"/>
    <w:rsid w:val="00ED53A2"/>
    <w:rsid w:val="00EE2DD1"/>
    <w:rsid w:val="00EF6F77"/>
    <w:rsid w:val="00F2313F"/>
    <w:rsid w:val="00F44877"/>
    <w:rsid w:val="00F45723"/>
    <w:rsid w:val="00F77F4D"/>
    <w:rsid w:val="00F80BE9"/>
    <w:rsid w:val="00F8332E"/>
    <w:rsid w:val="00F974F5"/>
    <w:rsid w:val="00FA5919"/>
    <w:rsid w:val="00FB1A74"/>
    <w:rsid w:val="00FB7B0E"/>
    <w:rsid w:val="00FC725A"/>
    <w:rsid w:val="00FE4E99"/>
    <w:rsid w:val="00FF0CE3"/>
    <w:rsid w:val="00FF1012"/>
    <w:rsid w:val="00FF2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D1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Header">
    <w:name w:val="header"/>
    <w:basedOn w:val="Normal"/>
    <w:link w:val="HeaderChar"/>
    <w:unhideWhenUsed/>
    <w:rsid w:val="00CB3CEB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customStyle="1" w:styleId="HeaderChar">
    <w:name w:val="Header Char"/>
    <w:link w:val="Header"/>
    <w:rsid w:val="00CB3CEB"/>
    <w:rPr>
      <w:rFonts w:eastAsia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5E0266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5E0266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styleId="TableGrid">
    <w:name w:val="Table Grid"/>
    <w:basedOn w:val="TableNormal"/>
    <w:rsid w:val="00D31E1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4E3B2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03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79867-A7B1-454D-9C30-3C5A278E90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CEFF60-ECE2-480D-A46B-B96024F479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724B2917-034F-4043-AE5B-C1E948AB6D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D3A6198-6A27-441A-B423-0D05283F5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2920</Words>
  <Characters>16649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Marine Harvest ASA</Company>
  <LinksUpToDate>false</LinksUpToDate>
  <CharactersWithSpaces>19530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Borciuch, Joanna</dc:creator>
  <cp:lastModifiedBy>Don</cp:lastModifiedBy>
  <cp:revision>2</cp:revision>
  <cp:lastPrinted>2013-01-09T16:25:00Z</cp:lastPrinted>
  <dcterms:created xsi:type="dcterms:W3CDTF">2023-05-24T12:15:00Z</dcterms:created>
  <dcterms:modified xsi:type="dcterms:W3CDTF">2023-05-24T12:15:00Z</dcterms:modified>
</cp:coreProperties>
</file>