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198" w:type="dxa"/>
        <w:tblInd w:w="421" w:type="dxa"/>
        <w:shd w:val="clear" w:color="auto" w:fill="FF6F4A"/>
        <w:tblLook w:val="04A0" w:firstRow="1" w:lastRow="0" w:firstColumn="1" w:lastColumn="0" w:noHBand="0" w:noVBand="1"/>
      </w:tblPr>
      <w:tblGrid>
        <w:gridCol w:w="2799"/>
        <w:gridCol w:w="2800"/>
        <w:gridCol w:w="2736"/>
        <w:gridCol w:w="63"/>
        <w:gridCol w:w="2800"/>
      </w:tblGrid>
      <w:tr w:rsidR="00FE0F9F" w:rsidRPr="002F75F5" w14:paraId="3BB27FF4" w14:textId="77777777" w:rsidTr="00711C99">
        <w:trPr>
          <w:trHeight w:val="1266"/>
        </w:trPr>
        <w:tc>
          <w:tcPr>
            <w:tcW w:w="8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7030A0"/>
            <w:vAlign w:val="center"/>
          </w:tcPr>
          <w:p w14:paraId="472A50C2" w14:textId="23A21AAC" w:rsidR="00FE0F9F" w:rsidRPr="002F75F5" w:rsidRDefault="00FE0F9F" w:rsidP="006A2A26">
            <w:pPr>
              <w:widowControl w:val="0"/>
              <w:tabs>
                <w:tab w:val="left" w:pos="4180"/>
              </w:tabs>
              <w:suppressAutoHyphens/>
              <w:autoSpaceDE w:val="0"/>
              <w:spacing w:after="120" w:line="240" w:lineRule="auto"/>
              <w:ind w:right="-1185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</w:pPr>
            <w:r w:rsidRPr="002F75F5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 xml:space="preserve">BLAR mHOR </w:t>
            </w:r>
            <w:r w:rsidR="006A2A26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>OPERATIONS</w:t>
            </w:r>
          </w:p>
          <w:p w14:paraId="3D68F93E" w14:textId="77777777" w:rsidR="00FE0F9F" w:rsidRPr="002F75F5" w:rsidRDefault="00FE0F9F" w:rsidP="008A4AA5">
            <w:pPr>
              <w:widowControl w:val="0"/>
              <w:tabs>
                <w:tab w:val="left" w:pos="4180"/>
              </w:tabs>
              <w:suppressAutoHyphens/>
              <w:autoSpaceDE w:val="0"/>
              <w:spacing w:after="120" w:line="240" w:lineRule="auto"/>
              <w:ind w:right="-1185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</w:pPr>
            <w:r w:rsidRPr="002F75F5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 xml:space="preserve">                 STANDARD OPERATING PROCEDURE(SOP)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30A0"/>
          </w:tcPr>
          <w:p w14:paraId="7F2EA665" w14:textId="77777777" w:rsidR="00FE0F9F" w:rsidRPr="002F75F5" w:rsidRDefault="00FE0F9F" w:rsidP="008A4AA5">
            <w:pPr>
              <w:widowControl w:val="0"/>
              <w:tabs>
                <w:tab w:val="left" w:pos="4180"/>
              </w:tabs>
              <w:suppressAutoHyphens/>
              <w:autoSpaceDE w:val="0"/>
              <w:spacing w:after="240" w:line="320" w:lineRule="atLeast"/>
              <w:ind w:right="-1186" w:firstLine="312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24"/>
                <w:szCs w:val="24"/>
                <w:lang w:val="en-US" w:bidi="en-US"/>
              </w:rPr>
            </w:pPr>
            <w:r w:rsidRPr="002F75F5">
              <w:rPr>
                <w:rFonts w:ascii="Helvetica" w:eastAsia="Helvetica" w:hAnsi="Helvetica" w:cs="Helvetica"/>
                <w:caps/>
                <w:noProof/>
                <w:color w:val="000000"/>
                <w:spacing w:val="-4"/>
                <w:sz w:val="28"/>
                <w:szCs w:val="28"/>
                <w:lang w:val="en-US" w:bidi="en-US"/>
              </w:rPr>
              <w:drawing>
                <wp:inline distT="0" distB="0" distL="0" distR="0" wp14:anchorId="1D8A0A58" wp14:editId="53BB9F5E">
                  <wp:extent cx="1211690" cy="968421"/>
                  <wp:effectExtent l="0" t="0" r="0" b="0"/>
                  <wp:docPr id="36" name="Picture 36" descr="Text,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 descr="Text, 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7766" cy="1029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E0F9F" w:rsidRPr="002F75F5" w14:paraId="488650D4" w14:textId="77777777" w:rsidTr="00711C99">
        <w:trPr>
          <w:trHeight w:val="345"/>
        </w:trPr>
        <w:tc>
          <w:tcPr>
            <w:tcW w:w="8398" w:type="dxa"/>
            <w:gridSpan w:val="4"/>
            <w:tcBorders>
              <w:top w:val="single" w:sz="4" w:space="0" w:color="auto"/>
            </w:tcBorders>
            <w:shd w:val="clear" w:color="auto" w:fill="7030A0"/>
          </w:tcPr>
          <w:p w14:paraId="49E398DE" w14:textId="77777777" w:rsidR="00FE0F9F" w:rsidRPr="002F75F5" w:rsidRDefault="00FE0F9F" w:rsidP="008A4AA5">
            <w:pPr>
              <w:spacing w:before="60" w:after="60" w:line="240" w:lineRule="auto"/>
              <w:jc w:val="center"/>
              <w:rPr>
                <w:rFonts w:ascii="Arial" w:eastAsia="Calibri" w:hAnsi="Arial" w:cs="Arial"/>
                <w:bCs/>
                <w:sz w:val="20"/>
                <w:szCs w:val="20"/>
              </w:rPr>
            </w:pPr>
            <w:r w:rsidRPr="002F75F5">
              <w:rPr>
                <w:rFonts w:ascii="Arial" w:eastAsia="Calibri" w:hAnsi="Arial" w:cs="Arial"/>
                <w:bCs/>
                <w:sz w:val="20"/>
                <w:szCs w:val="20"/>
              </w:rPr>
              <w:t xml:space="preserve"> Title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7030A0"/>
          </w:tcPr>
          <w:p w14:paraId="3B6C65B3" w14:textId="77777777" w:rsidR="00FE0F9F" w:rsidRPr="002F75F5" w:rsidRDefault="00FE0F9F" w:rsidP="008A4AA5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Cambria" w:eastAsia="Helvetica" w:hAnsi="Cambria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cap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V</w:t>
            </w:r>
            <w:r w:rsidRPr="002F75F5">
              <w:rPr>
                <w:rFonts w:ascii="Arial" w:eastAsia="Calibri" w:hAnsi="Arial" w:cs="Arial"/>
                <w:bC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 xml:space="preserve">ersion </w:t>
            </w:r>
            <w:r w:rsidRPr="002F75F5">
              <w:rPr>
                <w:rFonts w:ascii="Arial" w:eastAsia="Calibri" w:hAnsi="Arial" w:cs="Arial"/>
                <w:bCs/>
                <w:cap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N</w:t>
            </w:r>
            <w:r w:rsidRPr="002F75F5">
              <w:rPr>
                <w:rFonts w:ascii="Arial" w:eastAsia="Calibri" w:hAnsi="Arial" w:cs="Arial"/>
                <w:bC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umber</w:t>
            </w:r>
          </w:p>
        </w:tc>
      </w:tr>
      <w:tr w:rsidR="00FE0F9F" w:rsidRPr="002F75F5" w14:paraId="423DFDA8" w14:textId="77777777" w:rsidTr="00711C99">
        <w:trPr>
          <w:trHeight w:val="372"/>
        </w:trPr>
        <w:tc>
          <w:tcPr>
            <w:tcW w:w="8398" w:type="dxa"/>
            <w:gridSpan w:val="4"/>
            <w:tcBorders>
              <w:top w:val="single" w:sz="4" w:space="0" w:color="auto"/>
            </w:tcBorders>
            <w:shd w:val="clear" w:color="auto" w:fill="7030A0"/>
          </w:tcPr>
          <w:p w14:paraId="63D7B5D2" w14:textId="292F7E30" w:rsidR="00FE0F9F" w:rsidRPr="002F75F5" w:rsidRDefault="00711C99" w:rsidP="008A4AA5">
            <w:pPr>
              <w:spacing w:before="60" w:after="60" w:line="240" w:lineRule="auto"/>
              <w:jc w:val="center"/>
              <w:rPr>
                <w:rFonts w:ascii="Arial" w:eastAsia="Calibri" w:hAnsi="Arial" w:cs="Arial"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Cs/>
                <w:sz w:val="20"/>
                <w:szCs w:val="20"/>
              </w:rPr>
              <w:t>OPERATIONS-SOP-HARVESTING-PREPARATION OF VIRASURE DISINFECTANT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7030A0"/>
          </w:tcPr>
          <w:p w14:paraId="65672D33" w14:textId="2D299200" w:rsidR="00FE0F9F" w:rsidRPr="002F75F5" w:rsidRDefault="00711C99" w:rsidP="008A4AA5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6</w:t>
            </w:r>
          </w:p>
        </w:tc>
      </w:tr>
      <w:tr w:rsidR="00FE0F9F" w:rsidRPr="002F75F5" w14:paraId="5EC8EC5E" w14:textId="77777777" w:rsidTr="00711C99">
        <w:trPr>
          <w:trHeight w:val="372"/>
        </w:trPr>
        <w:tc>
          <w:tcPr>
            <w:tcW w:w="2799" w:type="dxa"/>
            <w:tcBorders>
              <w:top w:val="single" w:sz="4" w:space="0" w:color="auto"/>
            </w:tcBorders>
            <w:shd w:val="clear" w:color="auto" w:fill="7030A0"/>
          </w:tcPr>
          <w:p w14:paraId="5F38E0BC" w14:textId="77777777" w:rsidR="00FE0F9F" w:rsidRPr="002F75F5" w:rsidRDefault="00FE0F9F" w:rsidP="008A4AA5">
            <w:pPr>
              <w:widowControl w:val="0"/>
              <w:suppressAutoHyphens/>
              <w:autoSpaceDE w:val="0"/>
              <w:spacing w:before="60" w:after="60" w:line="240" w:lineRule="auto"/>
              <w:ind w:right="-141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R</w:t>
            </w: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evised or amended date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7030A0"/>
          </w:tcPr>
          <w:p w14:paraId="241269CF" w14:textId="6F77CC29" w:rsidR="00FE0F9F" w:rsidRPr="002F75F5" w:rsidRDefault="00083943" w:rsidP="63A6C3EC">
            <w:pPr>
              <w:widowControl w:val="0"/>
              <w:suppressAutoHyphens/>
              <w:autoSpaceDE w:val="0"/>
              <w:spacing w:before="60" w:after="60" w:line="240" w:lineRule="auto"/>
              <w:ind w:right="-34"/>
              <w:jc w:val="center"/>
              <w:textAlignment w:val="baseline"/>
              <w:rPr>
                <w:rFonts w:ascii="Arial" w:eastAsia="Calibri" w:hAnsi="Arial" w:cs="Arial"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eastAsia="Calibri" w:hAnsi="Arial" w:cs="Arial"/>
                <w:caps/>
                <w:noProof/>
                <w:spacing w:val="-4"/>
                <w:sz w:val="20"/>
                <w:szCs w:val="20"/>
                <w:lang w:val="en-US" w:bidi="en-US"/>
              </w:rPr>
              <w:t>01/08/2022</w:t>
            </w:r>
          </w:p>
        </w:tc>
        <w:tc>
          <w:tcPr>
            <w:tcW w:w="2799" w:type="dxa"/>
            <w:gridSpan w:val="2"/>
            <w:tcBorders>
              <w:top w:val="single" w:sz="4" w:space="0" w:color="auto"/>
            </w:tcBorders>
            <w:shd w:val="clear" w:color="auto" w:fill="7030A0"/>
          </w:tcPr>
          <w:p w14:paraId="7171F80C" w14:textId="77777777" w:rsidR="00FE0F9F" w:rsidRPr="002F75F5" w:rsidRDefault="00FE0F9F" w:rsidP="008A4AA5">
            <w:pPr>
              <w:widowControl w:val="0"/>
              <w:suppressAutoHyphens/>
              <w:autoSpaceDE w:val="0"/>
              <w:spacing w:before="60" w:after="60" w:line="240" w:lineRule="auto"/>
              <w:ind w:right="-69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N</w:t>
            </w: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ext revision date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7030A0"/>
          </w:tcPr>
          <w:p w14:paraId="3C45D9FF" w14:textId="575678C2" w:rsidR="00FE0F9F" w:rsidRPr="002F75F5" w:rsidRDefault="00083943" w:rsidP="008A4AA5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01/08/2023</w:t>
            </w:r>
          </w:p>
        </w:tc>
      </w:tr>
      <w:tr w:rsidR="00FE0F9F" w:rsidRPr="002F75F5" w14:paraId="4C4FD99A" w14:textId="77777777" w:rsidTr="00711C99">
        <w:trPr>
          <w:trHeight w:val="445"/>
        </w:trPr>
        <w:tc>
          <w:tcPr>
            <w:tcW w:w="11198" w:type="dxa"/>
            <w:gridSpan w:val="5"/>
            <w:shd w:val="clear" w:color="auto" w:fill="7030A0"/>
            <w:vAlign w:val="center"/>
          </w:tcPr>
          <w:p w14:paraId="5D20BF18" w14:textId="49DA8F6D" w:rsidR="00FE0F9F" w:rsidRPr="002F75F5" w:rsidRDefault="00FE0F9F" w:rsidP="008A4AA5">
            <w:pPr>
              <w:widowControl w:val="0"/>
              <w:suppressAutoHyphens/>
              <w:autoSpaceDE w:val="0"/>
              <w:spacing w:before="120" w:after="120" w:line="240" w:lineRule="auto"/>
              <w:ind w:right="-104"/>
              <w:jc w:val="center"/>
              <w:textAlignment w:val="baseline"/>
              <w:rPr>
                <w:rFonts w:ascii="Cambria" w:eastAsia="Helvetica" w:hAnsi="Cambria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The instruction within this document is a guide only and should be an accompaniment to practical training</w:t>
            </w:r>
          </w:p>
        </w:tc>
      </w:tr>
      <w:tr w:rsidR="00FE0F9F" w:rsidRPr="002F75F5" w14:paraId="14B92340" w14:textId="77777777" w:rsidTr="00711C99">
        <w:trPr>
          <w:trHeight w:val="50"/>
        </w:trPr>
        <w:tc>
          <w:tcPr>
            <w:tcW w:w="11198" w:type="dxa"/>
            <w:gridSpan w:val="5"/>
            <w:shd w:val="clear" w:color="auto" w:fill="7030A0"/>
            <w:vAlign w:val="center"/>
          </w:tcPr>
          <w:p w14:paraId="2E5BD9A4" w14:textId="77777777" w:rsidR="00FE0F9F" w:rsidRPr="002F75F5" w:rsidRDefault="00FE0F9F" w:rsidP="008A4AA5">
            <w:pPr>
              <w:widowControl w:val="0"/>
              <w:suppressAutoHyphens/>
              <w:autoSpaceDE w:val="0"/>
              <w:spacing w:before="120" w:after="12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 xml:space="preserve">This document shall only be amended by designated persons on the authorisation of the Processing Departmental Manager </w:t>
            </w:r>
          </w:p>
        </w:tc>
      </w:tr>
    </w:tbl>
    <w:p w14:paraId="4E4CD8AC" w14:textId="77777777" w:rsidR="000362CF" w:rsidRPr="00FE0F9F" w:rsidRDefault="000362CF">
      <w:pPr>
        <w:rPr>
          <w:sz w:val="2"/>
          <w:szCs w:val="2"/>
        </w:rPr>
      </w:pPr>
    </w:p>
    <w:tbl>
      <w:tblPr>
        <w:tblW w:w="11227" w:type="dxa"/>
        <w:tblInd w:w="392" w:type="dxa"/>
        <w:tblBorders>
          <w:top w:val="single" w:sz="4" w:space="0" w:color="365F91"/>
          <w:left w:val="single" w:sz="4" w:space="0" w:color="365F91"/>
          <w:bottom w:val="single" w:sz="4" w:space="0" w:color="365F91"/>
          <w:right w:val="single" w:sz="4" w:space="0" w:color="365F91"/>
          <w:insideH w:val="single" w:sz="4" w:space="0" w:color="365F91"/>
          <w:insideV w:val="single" w:sz="4" w:space="0" w:color="365F91"/>
        </w:tblBorders>
        <w:tblLook w:val="04A0" w:firstRow="1" w:lastRow="0" w:firstColumn="1" w:lastColumn="0" w:noHBand="0" w:noVBand="1"/>
      </w:tblPr>
      <w:tblGrid>
        <w:gridCol w:w="11227"/>
      </w:tblGrid>
      <w:tr w:rsidR="00D042AC" w:rsidRPr="00E723CE" w14:paraId="4E4CD8B1" w14:textId="77777777" w:rsidTr="00FE0F9F">
        <w:trPr>
          <w:trHeight w:val="422"/>
        </w:trPr>
        <w:tc>
          <w:tcPr>
            <w:tcW w:w="11227" w:type="dxa"/>
            <w:shd w:val="clear" w:color="auto" w:fill="FFFFFF"/>
          </w:tcPr>
          <w:p w14:paraId="4E4CD8B0" w14:textId="615B8E39" w:rsidR="000E0C04" w:rsidRPr="000E0C04" w:rsidRDefault="00D042AC" w:rsidP="00F81D17">
            <w:pPr>
              <w:pStyle w:val="BodyText"/>
              <w:spacing w:before="120" w:after="120"/>
              <w:jc w:val="left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pl-PL"/>
              </w:rPr>
            </w:pPr>
            <w:r w:rsidRPr="00375010">
              <w:rPr>
                <w:rFonts w:ascii="Arial" w:hAnsi="Arial" w:cs="Arial"/>
                <w:b/>
              </w:rPr>
              <w:t>Purpose:</w:t>
            </w:r>
            <w:r w:rsidR="000E0C04">
              <w:rPr>
                <w:rFonts w:ascii="Arial" w:hAnsi="Arial" w:cs="Arial"/>
                <w:b/>
              </w:rPr>
              <w:t xml:space="preserve"> </w:t>
            </w:r>
            <w:r w:rsidR="00711C99" w:rsidRPr="00F6495A">
              <w:rPr>
                <w:rFonts w:ascii="Arial" w:hAnsi="Arial" w:cs="Arial"/>
                <w:szCs w:val="20"/>
                <w:lang w:eastAsia="en-GB"/>
              </w:rPr>
              <w:t xml:space="preserve">Correct and safe preparation of 2% Disinfectant solution.                                 </w:t>
            </w:r>
            <w:r w:rsidR="00711C99">
              <w:rPr>
                <w:rFonts w:ascii="Arial" w:hAnsi="Arial" w:cs="Arial"/>
                <w:szCs w:val="20"/>
                <w:lang w:eastAsia="en-GB"/>
              </w:rPr>
              <w:t xml:space="preserve">   </w:t>
            </w:r>
            <w:r w:rsidR="00711C99" w:rsidRPr="00F6495A">
              <w:rPr>
                <w:rFonts w:ascii="Arial" w:hAnsi="Arial" w:cs="Arial"/>
                <w:szCs w:val="20"/>
                <w:lang w:eastAsia="en-GB"/>
              </w:rPr>
              <w:t xml:space="preserve">       </w:t>
            </w:r>
            <w:proofErr w:type="spellStart"/>
            <w:r w:rsidR="00711C99" w:rsidRPr="003C3DA3">
              <w:rPr>
                <w:rFonts w:ascii="Arial" w:hAnsi="Arial" w:cs="Arial"/>
                <w:b/>
                <w:color w:val="A6A6A6" w:themeColor="background1" w:themeShade="A6"/>
                <w:sz w:val="20"/>
                <w:szCs w:val="20"/>
                <w:lang w:val="pl-PL" w:eastAsia="en-GB"/>
              </w:rPr>
              <w:t>Prawidlowe</w:t>
            </w:r>
            <w:proofErr w:type="spellEnd"/>
            <w:r w:rsidR="00711C99" w:rsidRPr="003C3DA3">
              <w:rPr>
                <w:rFonts w:ascii="Arial" w:hAnsi="Arial" w:cs="Arial"/>
                <w:b/>
                <w:color w:val="A6A6A6" w:themeColor="background1" w:themeShade="A6"/>
                <w:sz w:val="20"/>
                <w:szCs w:val="20"/>
                <w:lang w:val="pl-PL" w:eastAsia="en-GB"/>
              </w:rPr>
              <w:t xml:space="preserve"> i bezpieczne przygotowanie </w:t>
            </w:r>
            <w:proofErr w:type="spellStart"/>
            <w:r w:rsidR="00711C99" w:rsidRPr="003C3DA3">
              <w:rPr>
                <w:rFonts w:ascii="Arial" w:hAnsi="Arial" w:cs="Arial"/>
                <w:b/>
                <w:color w:val="A6A6A6" w:themeColor="background1" w:themeShade="A6"/>
                <w:sz w:val="20"/>
                <w:szCs w:val="20"/>
                <w:lang w:val="pl-PL" w:eastAsia="en-GB"/>
              </w:rPr>
              <w:t>przygotowanie</w:t>
            </w:r>
            <w:proofErr w:type="spellEnd"/>
            <w:r w:rsidR="00711C99" w:rsidRPr="003C3DA3">
              <w:rPr>
                <w:rFonts w:ascii="Arial" w:hAnsi="Arial" w:cs="Arial"/>
                <w:b/>
                <w:color w:val="A6A6A6" w:themeColor="background1" w:themeShade="A6"/>
                <w:sz w:val="20"/>
                <w:szCs w:val="20"/>
                <w:lang w:val="pl-PL" w:eastAsia="en-GB"/>
              </w:rPr>
              <w:t xml:space="preserve"> 2% roztworu dezynfektantu.</w:t>
            </w:r>
          </w:p>
        </w:tc>
      </w:tr>
      <w:tr w:rsidR="00D042AC" w:rsidRPr="00E723CE" w14:paraId="4E4CD8B3" w14:textId="77777777" w:rsidTr="00FE0F9F">
        <w:trPr>
          <w:trHeight w:val="422"/>
        </w:trPr>
        <w:tc>
          <w:tcPr>
            <w:tcW w:w="11227" w:type="dxa"/>
            <w:shd w:val="clear" w:color="auto" w:fill="FFFFFF"/>
          </w:tcPr>
          <w:p w14:paraId="4E4CD8B2" w14:textId="7F2C03A9" w:rsidR="000E0C04" w:rsidRPr="00083943" w:rsidRDefault="00B4661E" w:rsidP="00F81D17">
            <w:pPr>
              <w:pStyle w:val="BodyText"/>
              <w:spacing w:before="120" w:after="120"/>
              <w:jc w:val="left"/>
              <w:rPr>
                <w:rFonts w:ascii="Arial" w:hAnsi="Arial" w:cs="Arial"/>
                <w:color w:val="A6A6A6" w:themeColor="background1" w:themeShade="A6"/>
                <w:sz w:val="20"/>
                <w:szCs w:val="20"/>
              </w:rPr>
            </w:pPr>
            <w:r w:rsidRPr="00375010">
              <w:rPr>
                <w:rFonts w:ascii="Arial" w:hAnsi="Arial" w:cs="Arial"/>
                <w:b/>
              </w:rPr>
              <w:t>Responsibility:</w:t>
            </w:r>
            <w:r w:rsidRPr="00375010">
              <w:rPr>
                <w:rFonts w:ascii="Arial" w:hAnsi="Arial" w:cs="Arial"/>
              </w:rPr>
              <w:t xml:space="preserve"> </w:t>
            </w:r>
            <w:r w:rsidR="00711C99" w:rsidRPr="0031374F">
              <w:rPr>
                <w:rFonts w:ascii="Arial" w:hAnsi="Arial" w:cs="Arial"/>
                <w:lang w:val="pl-PL"/>
              </w:rPr>
              <w:t xml:space="preserve">Operations Operatives                                                                                        </w:t>
            </w:r>
            <w:r w:rsidR="00711C99">
              <w:rPr>
                <w:rFonts w:ascii="Arial" w:eastAsia="Calibri" w:hAnsi="Arial" w:cs="Arial"/>
                <w:b/>
                <w:color w:val="A6A6A6" w:themeColor="background1" w:themeShade="A6"/>
                <w:sz w:val="20"/>
                <w:szCs w:val="20"/>
                <w:lang w:val="pl-PL"/>
              </w:rPr>
              <w:t xml:space="preserve">Pracownicy </w:t>
            </w:r>
            <w:proofErr w:type="gramStart"/>
            <w:r w:rsidR="00711C99">
              <w:rPr>
                <w:rFonts w:ascii="Arial" w:eastAsia="Calibri" w:hAnsi="Arial" w:cs="Arial"/>
                <w:b/>
                <w:color w:val="A6A6A6" w:themeColor="background1" w:themeShade="A6"/>
                <w:sz w:val="20"/>
                <w:szCs w:val="20"/>
                <w:lang w:val="pl-PL"/>
              </w:rPr>
              <w:t>działu  operacyjnego</w:t>
            </w:r>
            <w:proofErr w:type="gramEnd"/>
            <w:r w:rsidR="00711C99" w:rsidRPr="003D657C">
              <w:rPr>
                <w:rFonts w:ascii="Arial" w:hAnsi="Arial" w:cs="Arial"/>
                <w:lang w:val="pl-PL"/>
              </w:rPr>
              <w:t xml:space="preserve">                                                                                                           </w:t>
            </w:r>
          </w:p>
        </w:tc>
      </w:tr>
      <w:tr w:rsidR="00D042AC" w:rsidRPr="00711C99" w14:paraId="4E4CD8B6" w14:textId="77777777" w:rsidTr="00FE0F9F">
        <w:trPr>
          <w:trHeight w:val="422"/>
        </w:trPr>
        <w:tc>
          <w:tcPr>
            <w:tcW w:w="11227" w:type="dxa"/>
            <w:shd w:val="clear" w:color="auto" w:fill="FFFFFF"/>
          </w:tcPr>
          <w:p w14:paraId="4E4CD8B5" w14:textId="688790C4" w:rsidR="00F81D17" w:rsidRPr="00711C99" w:rsidRDefault="00D042AC" w:rsidP="00A76592">
            <w:pPr>
              <w:rPr>
                <w:rFonts w:ascii="Arial" w:hAnsi="Arial" w:cs="Arial"/>
              </w:rPr>
            </w:pPr>
            <w:r w:rsidRPr="00375010">
              <w:rPr>
                <w:rFonts w:ascii="Arial" w:hAnsi="Arial" w:cs="Arial"/>
                <w:b/>
              </w:rPr>
              <w:t>Health and Safety</w:t>
            </w:r>
            <w:r w:rsidR="00D64AB9">
              <w:rPr>
                <w:rFonts w:ascii="Arial" w:hAnsi="Arial" w:cs="Arial"/>
                <w:b/>
              </w:rPr>
              <w:t>:</w:t>
            </w:r>
            <w:r w:rsidR="00711C99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711C99">
              <w:rPr>
                <w:rFonts w:ascii="Arial" w:eastAsia="Times New Roman" w:hAnsi="Arial" w:cs="Arial"/>
                <w:sz w:val="24"/>
                <w:szCs w:val="24"/>
              </w:rPr>
              <w:t xml:space="preserve">Preparation of </w:t>
            </w:r>
            <w:proofErr w:type="spellStart"/>
            <w:r w:rsidR="00711C99">
              <w:rPr>
                <w:rFonts w:ascii="Arial" w:eastAsia="Times New Roman" w:hAnsi="Arial" w:cs="Arial"/>
                <w:sz w:val="24"/>
                <w:szCs w:val="24"/>
              </w:rPr>
              <w:t>Virasure</w:t>
            </w:r>
            <w:proofErr w:type="spellEnd"/>
            <w:r w:rsidR="00711C99">
              <w:rPr>
                <w:rFonts w:ascii="Arial" w:eastAsia="Times New Roman" w:hAnsi="Arial" w:cs="Arial"/>
                <w:sz w:val="24"/>
                <w:szCs w:val="24"/>
              </w:rPr>
              <w:t xml:space="preserve"> Disinfectant 1% </w:t>
            </w:r>
            <w:r w:rsidR="00711C99">
              <w:rPr>
                <w:rFonts w:ascii="Arial" w:eastAsia="Times New Roman" w:hAnsi="Arial" w:cs="Arial"/>
                <w:sz w:val="24"/>
                <w:szCs w:val="24"/>
              </w:rPr>
              <w:t>RA</w:t>
            </w:r>
            <w:r w:rsidR="00711C99">
              <w:rPr>
                <w:rFonts w:ascii="Arial" w:eastAsia="Times New Roman" w:hAnsi="Arial" w:cs="Arial"/>
                <w:sz w:val="24"/>
                <w:szCs w:val="24"/>
              </w:rPr>
              <w:t xml:space="preserve">                                       </w:t>
            </w:r>
            <w:r w:rsidR="00711C99">
              <w:rPr>
                <w:rFonts w:ascii="Arial" w:eastAsia="Times New Roman" w:hAnsi="Arial" w:cs="Arial"/>
                <w:sz w:val="24"/>
                <w:szCs w:val="24"/>
              </w:rPr>
              <w:t xml:space="preserve">                   </w:t>
            </w:r>
            <w:r w:rsidR="00711C99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711C99" w:rsidRPr="002126F5">
              <w:rPr>
                <w:rFonts w:ascii="Arial" w:eastAsia="Times New Roman" w:hAnsi="Arial" w:cs="Arial"/>
                <w:b/>
                <w:color w:val="A6A6A6" w:themeColor="background1" w:themeShade="A6"/>
                <w:sz w:val="20"/>
                <w:szCs w:val="24"/>
              </w:rPr>
              <w:t xml:space="preserve">Karta </w:t>
            </w:r>
            <w:proofErr w:type="spellStart"/>
            <w:r w:rsidR="00711C99" w:rsidRPr="002126F5">
              <w:rPr>
                <w:rFonts w:ascii="Arial" w:eastAsia="Times New Roman" w:hAnsi="Arial" w:cs="Arial"/>
                <w:b/>
                <w:color w:val="A6A6A6" w:themeColor="background1" w:themeShade="A6"/>
                <w:sz w:val="20"/>
                <w:szCs w:val="24"/>
              </w:rPr>
              <w:t>Oceny</w:t>
            </w:r>
            <w:proofErr w:type="spellEnd"/>
            <w:r w:rsidR="00711C99" w:rsidRPr="002126F5">
              <w:rPr>
                <w:rFonts w:ascii="Arial" w:eastAsia="Times New Roman" w:hAnsi="Arial" w:cs="Arial"/>
                <w:b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 w:rsidR="00711C99" w:rsidRPr="002126F5">
              <w:rPr>
                <w:rFonts w:ascii="Arial" w:eastAsia="Times New Roman" w:hAnsi="Arial" w:cs="Arial"/>
                <w:b/>
                <w:color w:val="A6A6A6" w:themeColor="background1" w:themeShade="A6"/>
                <w:sz w:val="20"/>
                <w:szCs w:val="24"/>
              </w:rPr>
              <w:t>Ryzyka</w:t>
            </w:r>
            <w:proofErr w:type="spellEnd"/>
            <w:r w:rsidR="00711C99" w:rsidRPr="002126F5">
              <w:rPr>
                <w:rFonts w:ascii="Arial" w:eastAsia="Times New Roman" w:hAnsi="Arial" w:cs="Arial"/>
                <w:b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 w:rsidR="00711C99" w:rsidRPr="00711C99">
              <w:rPr>
                <w:rFonts w:ascii="Arial" w:eastAsia="Times New Roman" w:hAnsi="Arial" w:cs="Arial"/>
                <w:b/>
                <w:color w:val="A6A6A6" w:themeColor="background1" w:themeShade="A6"/>
                <w:sz w:val="20"/>
                <w:szCs w:val="24"/>
              </w:rPr>
              <w:t>Przygotowanie</w:t>
            </w:r>
            <w:proofErr w:type="spellEnd"/>
            <w:r w:rsidR="00711C99" w:rsidRPr="00711C99">
              <w:rPr>
                <w:rFonts w:ascii="Arial" w:eastAsia="Times New Roman" w:hAnsi="Arial" w:cs="Arial"/>
                <w:b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 w:rsidR="00711C99" w:rsidRPr="00711C99">
              <w:rPr>
                <w:rFonts w:ascii="Arial" w:eastAsia="Times New Roman" w:hAnsi="Arial" w:cs="Arial"/>
                <w:b/>
                <w:color w:val="A6A6A6" w:themeColor="background1" w:themeShade="A6"/>
                <w:sz w:val="20"/>
                <w:szCs w:val="24"/>
              </w:rPr>
              <w:t>Virasure</w:t>
            </w:r>
            <w:proofErr w:type="spellEnd"/>
            <w:r w:rsidR="00711C99" w:rsidRPr="00711C99">
              <w:rPr>
                <w:rFonts w:ascii="Arial" w:eastAsia="Times New Roman" w:hAnsi="Arial" w:cs="Arial"/>
                <w:b/>
                <w:color w:val="A6A6A6" w:themeColor="background1" w:themeShade="A6"/>
                <w:sz w:val="20"/>
                <w:szCs w:val="24"/>
              </w:rPr>
              <w:t xml:space="preserve"> Dezynfektantu 1%                      </w:t>
            </w:r>
            <w:r w:rsidR="00711C99" w:rsidRPr="00711C99">
              <w:rPr>
                <w:rFonts w:ascii="Arial" w:eastAsia="Times New Roman" w:hAnsi="Arial" w:cs="Arial"/>
                <w:b/>
                <w:color w:val="A6A6A6" w:themeColor="background1" w:themeShade="A6"/>
                <w:sz w:val="20"/>
                <w:szCs w:val="24"/>
              </w:rPr>
              <w:t xml:space="preserve"> </w:t>
            </w:r>
            <w:r w:rsidR="00711C99">
              <w:rPr>
                <w:rFonts w:ascii="Arial" w:eastAsia="Times New Roman" w:hAnsi="Arial" w:cs="Arial"/>
                <w:b/>
                <w:color w:val="A6A6A6" w:themeColor="background1" w:themeShade="A6"/>
                <w:sz w:val="20"/>
                <w:szCs w:val="24"/>
              </w:rPr>
              <w:t xml:space="preserve">                                       </w:t>
            </w:r>
            <w:r w:rsidR="00711C99" w:rsidRPr="00711C99">
              <w:rPr>
                <w:rFonts w:ascii="Arial" w:eastAsia="Times New Roman" w:hAnsi="Arial" w:cs="Arial"/>
                <w:b/>
                <w:color w:val="A6A6A6" w:themeColor="background1" w:themeShade="A6"/>
                <w:sz w:val="20"/>
                <w:szCs w:val="24"/>
              </w:rPr>
              <w:t xml:space="preserve">       </w:t>
            </w:r>
            <w:r w:rsidR="00711C99" w:rsidRPr="00711C99">
              <w:rPr>
                <w:rFonts w:ascii="Arial" w:eastAsia="Times New Roman" w:hAnsi="Arial" w:cs="Arial"/>
                <w:sz w:val="24"/>
                <w:szCs w:val="24"/>
              </w:rPr>
              <w:t xml:space="preserve">Appropriate PPE clothing to be worn                                                                                      </w:t>
            </w:r>
            <w:r w:rsidR="00711C99">
              <w:rPr>
                <w:rFonts w:ascii="Arial" w:eastAsia="Times New Roman" w:hAnsi="Arial" w:cs="Arial"/>
                <w:sz w:val="24"/>
                <w:szCs w:val="24"/>
              </w:rPr>
              <w:t xml:space="preserve">               </w:t>
            </w:r>
            <w:r w:rsidR="00711C99" w:rsidRPr="00711C99">
              <w:rPr>
                <w:rFonts w:ascii="Arial" w:eastAsia="Times New Roman" w:hAnsi="Arial" w:cs="Arial"/>
                <w:sz w:val="24"/>
                <w:szCs w:val="24"/>
              </w:rPr>
              <w:t xml:space="preserve">  </w:t>
            </w:r>
            <w:proofErr w:type="spellStart"/>
            <w:r w:rsidR="00711C99" w:rsidRPr="00711C99">
              <w:rPr>
                <w:rFonts w:ascii="Arial" w:eastAsia="Times New Roman" w:hAnsi="Arial" w:cs="Arial"/>
                <w:b/>
                <w:color w:val="A6A6A6" w:themeColor="background1" w:themeShade="A6"/>
                <w:sz w:val="20"/>
                <w:szCs w:val="24"/>
              </w:rPr>
              <w:t>Należy</w:t>
            </w:r>
            <w:proofErr w:type="spellEnd"/>
            <w:r w:rsidR="00711C99" w:rsidRPr="00711C99">
              <w:rPr>
                <w:rFonts w:ascii="Arial" w:eastAsia="Times New Roman" w:hAnsi="Arial" w:cs="Arial"/>
                <w:b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 w:rsidR="00711C99" w:rsidRPr="00711C99">
              <w:rPr>
                <w:rFonts w:ascii="Arial" w:eastAsia="Times New Roman" w:hAnsi="Arial" w:cs="Arial"/>
                <w:b/>
                <w:color w:val="A6A6A6" w:themeColor="background1" w:themeShade="A6"/>
                <w:sz w:val="20"/>
                <w:szCs w:val="24"/>
              </w:rPr>
              <w:t>stosowac</w:t>
            </w:r>
            <w:proofErr w:type="spellEnd"/>
            <w:r w:rsidR="00711C99" w:rsidRPr="00711C99">
              <w:rPr>
                <w:rFonts w:ascii="Arial" w:eastAsia="Times New Roman" w:hAnsi="Arial" w:cs="Arial"/>
                <w:b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 w:rsidR="00711C99" w:rsidRPr="00711C99">
              <w:rPr>
                <w:rFonts w:ascii="Arial" w:eastAsia="Times New Roman" w:hAnsi="Arial" w:cs="Arial"/>
                <w:b/>
                <w:color w:val="A6A6A6" w:themeColor="background1" w:themeShade="A6"/>
                <w:sz w:val="20"/>
                <w:szCs w:val="24"/>
              </w:rPr>
              <w:t>adekwatne</w:t>
            </w:r>
            <w:proofErr w:type="spellEnd"/>
            <w:r w:rsidR="00711C99" w:rsidRPr="00711C99">
              <w:rPr>
                <w:rFonts w:ascii="Arial" w:eastAsia="Times New Roman" w:hAnsi="Arial" w:cs="Arial"/>
                <w:b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 w:rsidR="00711C99" w:rsidRPr="00711C99">
              <w:rPr>
                <w:rFonts w:ascii="Arial" w:eastAsia="Times New Roman" w:hAnsi="Arial" w:cs="Arial"/>
                <w:b/>
                <w:color w:val="A6A6A6" w:themeColor="background1" w:themeShade="A6"/>
                <w:sz w:val="20"/>
                <w:szCs w:val="24"/>
              </w:rPr>
              <w:t>ubranie</w:t>
            </w:r>
            <w:proofErr w:type="spellEnd"/>
            <w:r w:rsidR="00711C99" w:rsidRPr="00711C99">
              <w:rPr>
                <w:rFonts w:ascii="Arial" w:eastAsia="Times New Roman" w:hAnsi="Arial" w:cs="Arial"/>
                <w:b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 w:rsidR="00711C99" w:rsidRPr="00711C99">
              <w:rPr>
                <w:rFonts w:ascii="Arial" w:eastAsia="Times New Roman" w:hAnsi="Arial" w:cs="Arial"/>
                <w:b/>
                <w:color w:val="A6A6A6" w:themeColor="background1" w:themeShade="A6"/>
                <w:sz w:val="20"/>
                <w:szCs w:val="24"/>
              </w:rPr>
              <w:t>ochronne</w:t>
            </w:r>
            <w:proofErr w:type="spellEnd"/>
          </w:p>
        </w:tc>
      </w:tr>
      <w:tr w:rsidR="008B790F" w14:paraId="27DBDEE3" w14:textId="77777777" w:rsidTr="00FE0F9F">
        <w:trPr>
          <w:trHeight w:val="422"/>
        </w:trPr>
        <w:tc>
          <w:tcPr>
            <w:tcW w:w="11227" w:type="dxa"/>
            <w:shd w:val="clear" w:color="auto" w:fill="FFFFFF"/>
          </w:tcPr>
          <w:p w14:paraId="559DF564" w14:textId="133ACD05" w:rsidR="008B790F" w:rsidRPr="00711C99" w:rsidRDefault="008B790F" w:rsidP="00711C99">
            <w:pPr>
              <w:spacing w:before="120" w:after="120" w:line="240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</w:rPr>
              <w:t xml:space="preserve">References: </w:t>
            </w:r>
            <w:r w:rsidR="00711C99">
              <w:rPr>
                <w:rFonts w:ascii="Arial" w:hAnsi="Arial" w:cs="Arial"/>
                <w:bCs/>
              </w:rPr>
              <w:t>N/A</w:t>
            </w:r>
          </w:p>
        </w:tc>
      </w:tr>
    </w:tbl>
    <w:p w14:paraId="4E4CDB1C" w14:textId="51D8041E" w:rsidR="00753B64" w:rsidRDefault="00753B64"/>
    <w:tbl>
      <w:tblPr>
        <w:tblW w:w="11752" w:type="dxa"/>
        <w:jc w:val="center"/>
        <w:tblBorders>
          <w:top w:val="single" w:sz="4" w:space="0" w:color="7030A0"/>
          <w:left w:val="single" w:sz="4" w:space="0" w:color="7030A0"/>
          <w:bottom w:val="single" w:sz="4" w:space="0" w:color="7030A0"/>
          <w:right w:val="single" w:sz="4" w:space="0" w:color="7030A0"/>
          <w:insideH w:val="single" w:sz="4" w:space="0" w:color="7030A0"/>
          <w:insideV w:val="single" w:sz="4" w:space="0" w:color="7030A0"/>
        </w:tblBorders>
        <w:tblLook w:val="04A0" w:firstRow="1" w:lastRow="0" w:firstColumn="1" w:lastColumn="0" w:noHBand="0" w:noVBand="1"/>
      </w:tblPr>
      <w:tblGrid>
        <w:gridCol w:w="11752"/>
      </w:tblGrid>
      <w:tr w:rsidR="00711C99" w:rsidRPr="0031374F" w14:paraId="624935CF" w14:textId="77777777" w:rsidTr="00643303">
        <w:trPr>
          <w:trHeight w:val="247"/>
          <w:jc w:val="center"/>
        </w:trPr>
        <w:tc>
          <w:tcPr>
            <w:tcW w:w="11752" w:type="dxa"/>
            <w:shd w:val="clear" w:color="auto" w:fill="FFFFFF"/>
          </w:tcPr>
          <w:p w14:paraId="7091AA84" w14:textId="77777777" w:rsidR="00711C99" w:rsidRPr="00D562EF" w:rsidRDefault="00711C99" w:rsidP="00643303">
            <w:pPr>
              <w:tabs>
                <w:tab w:val="left" w:pos="3030"/>
              </w:tabs>
              <w:spacing w:before="120" w:after="120" w:line="240" w:lineRule="auto"/>
              <w:jc w:val="center"/>
              <w:rPr>
                <w:rFonts w:ascii="Arial" w:hAnsi="Arial" w:cs="Arial"/>
                <w:b/>
                <w:sz w:val="24"/>
                <w:szCs w:val="20"/>
                <w:lang w:val="pl-PL"/>
              </w:rPr>
            </w:pPr>
            <w:r w:rsidRPr="00D562EF">
              <w:rPr>
                <w:rFonts w:ascii="Arial" w:hAnsi="Arial" w:cs="Arial"/>
                <w:b/>
                <w:sz w:val="24"/>
                <w:szCs w:val="20"/>
                <w:lang w:val="pl-PL"/>
              </w:rPr>
              <w:t>PPE:</w:t>
            </w:r>
          </w:p>
          <w:p w14:paraId="1F478A28" w14:textId="77777777" w:rsidR="00711C99" w:rsidRPr="002B5DCD" w:rsidRDefault="00711C99" w:rsidP="00643303">
            <w:pPr>
              <w:tabs>
                <w:tab w:val="left" w:pos="3810"/>
              </w:tabs>
              <w:spacing w:before="120" w:after="120" w:line="240" w:lineRule="auto"/>
              <w:jc w:val="center"/>
              <w:rPr>
                <w:rFonts w:ascii="Arial" w:hAnsi="Arial" w:cs="Arial"/>
                <w:sz w:val="24"/>
                <w:szCs w:val="20"/>
                <w:lang w:val="pl-PL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0E9B009" wp14:editId="10130524">
                      <wp:simplePos x="0" y="0"/>
                      <wp:positionH relativeFrom="column">
                        <wp:posOffset>2006600</wp:posOffset>
                      </wp:positionH>
                      <wp:positionV relativeFrom="paragraph">
                        <wp:posOffset>2431416</wp:posOffset>
                      </wp:positionV>
                      <wp:extent cx="1028700" cy="85724"/>
                      <wp:effectExtent l="19050" t="114300" r="0" b="67310"/>
                      <wp:wrapNone/>
                      <wp:docPr id="86" name="Straight Arrow Connector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028700" cy="8572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3BE74E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86" o:spid="_x0000_s1026" type="#_x0000_t32" style="position:absolute;margin-left:158pt;margin-top:191.45pt;width:81pt;height:6.7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" strokecolor="red" strokeweight="2.5pt">
                      <v:stroke endarrow="open"/>
                    </v:shape>
                  </w:pict>
                </mc:Fallback>
              </mc:AlternateContent>
            </w:r>
            <w:r w:rsidRPr="00501647">
              <w:rPr>
                <w:rFonts w:ascii="Times New Roman" w:hAnsi="Times New Roman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4B8EE93" wp14:editId="05A55599">
                      <wp:simplePos x="0" y="0"/>
                      <wp:positionH relativeFrom="column">
                        <wp:posOffset>139701</wp:posOffset>
                      </wp:positionH>
                      <wp:positionV relativeFrom="paragraph">
                        <wp:posOffset>1774190</wp:posOffset>
                      </wp:positionV>
                      <wp:extent cx="1866900" cy="1685925"/>
                      <wp:effectExtent l="19050" t="19050" r="19050" b="28575"/>
                      <wp:wrapNone/>
                      <wp:docPr id="3" name="Oval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66900" cy="1685925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0">
                                    <a:srgbClr val="00B0F0"/>
                                  </a:gs>
                                  <a:gs pos="50000">
                                    <a:srgbClr val="4F81BD">
                                      <a:tint val="44500"/>
                                      <a:satMod val="160000"/>
                                    </a:srgbClr>
                                  </a:gs>
                                  <a:gs pos="100000">
                                    <a:srgbClr val="4F81BD">
                                      <a:tint val="23500"/>
                                      <a:satMod val="160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624C3EFB" w14:textId="77777777" w:rsidR="00711C99" w:rsidRDefault="00711C99" w:rsidP="00711C99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  <w:t>GLOVES</w:t>
                                  </w:r>
                                </w:p>
                                <w:p w14:paraId="2219171A" w14:textId="77777777" w:rsidR="00711C99" w:rsidRDefault="00711C99" w:rsidP="00711C99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color w:val="0000FF"/>
                                      <w:lang w:eastAsia="en-GB"/>
                                    </w:rPr>
                                    <w:drawing>
                                      <wp:inline distT="0" distB="0" distL="0" distR="0" wp14:anchorId="5605E347" wp14:editId="3AED0F02">
                                        <wp:extent cx="895350" cy="671513"/>
                                        <wp:effectExtent l="0" t="0" r="0" b="0"/>
                                        <wp:docPr id="18" name="irc_mi" descr="Znalezione obrazy dla zapytania disposable gloves">
                                          <a:hlinkClick xmlns:a="http://schemas.openxmlformats.org/drawingml/2006/main" r:id="rId12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irc_mi" descr="Znalezione obrazy dla zapytania disposable gloves">
                                                  <a:hlinkClick r:id="rId12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3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900578" cy="67543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3797F3D9" w14:textId="77777777" w:rsidR="00711C99" w:rsidRDefault="00711C99" w:rsidP="00711C99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4B8EE93" id="Oval 82" o:spid="_x0000_s1026" style="position:absolute;left:0;text-align:left;margin-left:11pt;margin-top:139.7pt;width:147pt;height:13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" fillcolor="#00b0f0" strokecolor="red" strokeweight="2.25pt">
                      <v:fill color2="#e1e8f5" colors="0 #00b0f0;.5 #c2d1ed;1 #e1e8f5" focus="100%" type="gradient">
                        <o:fill v:ext="view" type="gradientUnscaled"/>
                      </v:fill>
                      <v:textbox>
                        <w:txbxContent>
                          <w:p w14:paraId="624C3EFB" w14:textId="77777777" w:rsidR="00711C99" w:rsidRDefault="00711C99" w:rsidP="00711C99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>GLOVES</w:t>
                            </w:r>
                          </w:p>
                          <w:p w14:paraId="2219171A" w14:textId="77777777" w:rsidR="00711C99" w:rsidRDefault="00711C99" w:rsidP="00711C99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color w:val="0000FF"/>
                                <w:lang w:eastAsia="en-GB"/>
                              </w:rPr>
                              <w:drawing>
                                <wp:inline distT="0" distB="0" distL="0" distR="0" wp14:anchorId="5605E347" wp14:editId="3AED0F02">
                                  <wp:extent cx="895350" cy="671513"/>
                                  <wp:effectExtent l="0" t="0" r="0" b="0"/>
                                  <wp:docPr id="18" name="irc_mi" descr="Znalezione obrazy dla zapytania disposable gloves">
                                    <a:hlinkClick xmlns:a="http://schemas.openxmlformats.org/drawingml/2006/main" r:id="rId12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rc_mi" descr="Znalezione obrazy dla zapytania disposable gloves">
                                            <a:hlinkClick r:id="rId12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00578" cy="6754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797F3D9" w14:textId="77777777" w:rsidR="00711C99" w:rsidRDefault="00711C99" w:rsidP="00711C99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501647">
              <w:rPr>
                <w:rFonts w:ascii="Times New Roman" w:hAnsi="Times New Roman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2D17A0B" wp14:editId="2943B8F6">
                      <wp:simplePos x="0" y="0"/>
                      <wp:positionH relativeFrom="column">
                        <wp:posOffset>4854575</wp:posOffset>
                      </wp:positionH>
                      <wp:positionV relativeFrom="paragraph">
                        <wp:posOffset>640715</wp:posOffset>
                      </wp:positionV>
                      <wp:extent cx="2028825" cy="1619250"/>
                      <wp:effectExtent l="19050" t="19050" r="28575" b="19050"/>
                      <wp:wrapNone/>
                      <wp:docPr id="9" name="Oval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28825" cy="1619250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0">
                                    <a:srgbClr val="00B0F0"/>
                                  </a:gs>
                                  <a:gs pos="50000">
                                    <a:srgbClr val="4F81BD">
                                      <a:tint val="44500"/>
                                      <a:satMod val="160000"/>
                                    </a:srgbClr>
                                  </a:gs>
                                  <a:gs pos="100000">
                                    <a:srgbClr val="4F81BD">
                                      <a:tint val="23500"/>
                                      <a:satMod val="160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33658F00" w14:textId="77777777" w:rsidR="00711C99" w:rsidRPr="007D4E1B" w:rsidRDefault="00711C99" w:rsidP="00711C99">
                                  <w:pPr>
                                    <w:jc w:val="center"/>
                                    <w:rPr>
                                      <w:b/>
                                      <w:sz w:val="12"/>
                                    </w:rPr>
                                  </w:pPr>
                                  <w:r w:rsidRPr="007D4E1B">
                                    <w:rPr>
                                      <w:rFonts w:cs="Arial"/>
                                      <w:b/>
                                      <w:sz w:val="16"/>
                                    </w:rPr>
                                    <w:t>COMPULSORY EYE PROTECTION</w:t>
                                  </w:r>
                                </w:p>
                                <w:p w14:paraId="5A2BD395" w14:textId="77777777" w:rsidR="00711C99" w:rsidRDefault="00711C99" w:rsidP="00711C99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en-GB"/>
                                    </w:rPr>
                                    <w:drawing>
                                      <wp:inline distT="0" distB="0" distL="0" distR="0" wp14:anchorId="6319660C" wp14:editId="606CC26F">
                                        <wp:extent cx="714375" cy="714375"/>
                                        <wp:effectExtent l="0" t="0" r="9525" b="9525"/>
                                        <wp:docPr id="76" name="Picture 76" descr="Bollé Silium Glasses">
                                          <a:hlinkClick xmlns:a="http://schemas.openxmlformats.org/drawingml/2006/main" r:id="rId14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mainimage" descr="Bollé Silium Glasses">
                                                  <a:hlinkClick r:id="rId14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714375" cy="7143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5E60DA23" w14:textId="77777777" w:rsidR="00711C99" w:rsidRDefault="00711C99" w:rsidP="00711C99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2D17A0B" id="Oval 79" o:spid="_x0000_s1027" style="position:absolute;left:0;text-align:left;margin-left:382.25pt;margin-top:50.45pt;width:159.75pt;height:12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" fillcolor="#00b0f0" strokecolor="red" strokeweight="2.25pt">
                      <v:fill color2="#e1e8f5" colors="0 #00b0f0;.5 #c2d1ed;1 #e1e8f5" focus="100%" type="gradient">
                        <o:fill v:ext="view" type="gradientUnscaled"/>
                      </v:fill>
                      <v:textbox>
                        <w:txbxContent>
                          <w:p w14:paraId="33658F00" w14:textId="77777777" w:rsidR="00711C99" w:rsidRPr="007D4E1B" w:rsidRDefault="00711C99" w:rsidP="00711C99">
                            <w:pPr>
                              <w:jc w:val="center"/>
                              <w:rPr>
                                <w:b/>
                                <w:sz w:val="12"/>
                              </w:rPr>
                            </w:pPr>
                            <w:r w:rsidRPr="007D4E1B">
                              <w:rPr>
                                <w:rFonts w:cs="Arial"/>
                                <w:b/>
                                <w:sz w:val="16"/>
                              </w:rPr>
                              <w:t>COMPULSORY EYE PROTECTION</w:t>
                            </w:r>
                          </w:p>
                          <w:p w14:paraId="5A2BD395" w14:textId="77777777" w:rsidR="00711C99" w:rsidRDefault="00711C99" w:rsidP="00711C99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6319660C" wp14:editId="606CC26F">
                                  <wp:extent cx="714375" cy="714375"/>
                                  <wp:effectExtent l="0" t="0" r="9525" b="9525"/>
                                  <wp:docPr id="76" name="Picture 76" descr="Bollé Silium Glasses">
                                    <a:hlinkClick xmlns:a="http://schemas.openxmlformats.org/drawingml/2006/main" r:id="rId14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mainimage" descr="Bollé Silium Glasses">
                                            <a:hlinkClick r:id="rId14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4375" cy="7143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E60DA23" w14:textId="77777777" w:rsidR="00711C99" w:rsidRDefault="00711C99" w:rsidP="00711C99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61B7B5A" wp14:editId="0757F833">
                      <wp:simplePos x="0" y="0"/>
                      <wp:positionH relativeFrom="column">
                        <wp:posOffset>3725545</wp:posOffset>
                      </wp:positionH>
                      <wp:positionV relativeFrom="paragraph">
                        <wp:posOffset>1176020</wp:posOffset>
                      </wp:positionV>
                      <wp:extent cx="1133475" cy="189865"/>
                      <wp:effectExtent l="0" t="95250" r="9525" b="19685"/>
                      <wp:wrapNone/>
                      <wp:docPr id="15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133475" cy="1898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5CE395" id="Straight Arrow Connector 15" o:spid="_x0000_s1026" type="#_x0000_t32" style="position:absolute;margin-left:293.35pt;margin-top:92.6pt;width:89.25pt;height:14.95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" strokecolor="red" strokeweight="2.5pt">
                      <v:stroke endarrow="open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w:drawing>
                <wp:inline distT="0" distB="0" distL="0" distR="0" wp14:anchorId="54D98176" wp14:editId="374869E7">
                  <wp:extent cx="3835400" cy="2876550"/>
                  <wp:effectExtent l="3175" t="0" r="0" b="0"/>
                  <wp:docPr id="8" name="Picture 8" descr="C:\Users\Norbert.Skrzeczkowsk\AppData\Local\Microsoft\Windows\Temporary Internet Files\Content.Word\20170526_0918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:\Users\Norbert.Skrzeczkowsk\AppData\Local\Microsoft\Windows\Temporary Internet Files\Content.Word\20170526_0918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835400" cy="2876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0139B2E" wp14:editId="3B3532DD">
                      <wp:simplePos x="0" y="0"/>
                      <wp:positionH relativeFrom="column">
                        <wp:posOffset>4254501</wp:posOffset>
                      </wp:positionH>
                      <wp:positionV relativeFrom="paragraph">
                        <wp:posOffset>6207760</wp:posOffset>
                      </wp:positionV>
                      <wp:extent cx="1276349" cy="0"/>
                      <wp:effectExtent l="38100" t="133350" r="0" b="133350"/>
                      <wp:wrapNone/>
                      <wp:docPr id="14" name="Straight Arrow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276349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751A3C" id="Straight Arrow Connector 14" o:spid="_x0000_s1026" type="#_x0000_t32" style="position:absolute;margin-left:335pt;margin-top:488.8pt;width:100.5pt;height:0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" strokecolor="red" strokeweight="2.5pt">
                      <v:stroke endarrow="open"/>
                    </v:shape>
                  </w:pict>
                </mc:Fallback>
              </mc:AlternateContent>
            </w:r>
            <w:r w:rsidRPr="00501647">
              <w:rPr>
                <w:rFonts w:ascii="Times New Roman" w:hAnsi="Times New Roman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2ED2B92" wp14:editId="5FAD2700">
                      <wp:simplePos x="0" y="0"/>
                      <wp:positionH relativeFrom="column">
                        <wp:posOffset>5532120</wp:posOffset>
                      </wp:positionH>
                      <wp:positionV relativeFrom="paragraph">
                        <wp:posOffset>5324475</wp:posOffset>
                      </wp:positionV>
                      <wp:extent cx="1732280" cy="1581150"/>
                      <wp:effectExtent l="0" t="0" r="20320" b="19050"/>
                      <wp:wrapNone/>
                      <wp:docPr id="4" name="Oval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32280" cy="1581150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0">
                                    <a:srgbClr val="00B0F0"/>
                                  </a:gs>
                                  <a:gs pos="50000">
                                    <a:srgbClr val="4F81BD">
                                      <a:tint val="44500"/>
                                      <a:satMod val="160000"/>
                                    </a:srgbClr>
                                  </a:gs>
                                  <a:gs pos="100000">
                                    <a:srgbClr val="4F81BD">
                                      <a:tint val="23500"/>
                                      <a:satMod val="160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254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476C01A1" w14:textId="77777777" w:rsidR="00711C99" w:rsidRDefault="00711C99" w:rsidP="00711C9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SAFETY BOOTS</w:t>
                                  </w:r>
                                </w:p>
                                <w:p w14:paraId="15874725" w14:textId="77777777" w:rsidR="00711C99" w:rsidRDefault="00711C99" w:rsidP="00711C9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  <w:lang w:eastAsia="en-GB"/>
                                    </w:rPr>
                                    <w:drawing>
                                      <wp:inline distT="0" distB="0" distL="0" distR="0" wp14:anchorId="04BFC594" wp14:editId="4C0B8247">
                                        <wp:extent cx="609600" cy="495300"/>
                                        <wp:effectExtent l="0" t="0" r="0" b="0"/>
                                        <wp:docPr id="102" name="irc_mi" descr="Description: Description: Description: http://www.boots4work.com/45-85-thickbox/dunlop-rig-air-lined-safety-rigger-boot.jpg">
                                          <a:hlinkClick xmlns:a="http://schemas.openxmlformats.org/drawingml/2006/main" r:id="rId17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irc_mi" descr="Description: Description: Description: http://www.boots4work.com/45-85-thickbox/dunlop-rig-air-lined-safety-rigger-boot.jpg">
                                                  <a:hlinkClick r:id="rId17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09600" cy="495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01C11F20" w14:textId="77777777" w:rsidR="00711C99" w:rsidRDefault="00711C99" w:rsidP="00711C99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68D3C971" w14:textId="77777777" w:rsidR="00711C99" w:rsidRDefault="00711C99" w:rsidP="00711C99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2ED2B92" id="Oval 84" o:spid="_x0000_s1028" style="position:absolute;left:0;text-align:left;margin-left:435.6pt;margin-top:419.25pt;width:136.4pt;height:124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" fillcolor="#00b0f0" strokecolor="red" strokeweight="2pt">
                      <v:fill color2="#e1e8f5" colors="0 #00b0f0;.5 #c2d1ed;1 #e1e8f5" focus="100%" type="gradient">
                        <o:fill v:ext="view" type="gradientUnscaled"/>
                      </v:fill>
                      <v:textbox>
                        <w:txbxContent>
                          <w:p w14:paraId="476C01A1" w14:textId="77777777" w:rsidR="00711C99" w:rsidRDefault="00711C99" w:rsidP="00711C9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>SAFETY BOOTS</w:t>
                            </w:r>
                          </w:p>
                          <w:p w14:paraId="15874725" w14:textId="77777777" w:rsidR="00711C99" w:rsidRDefault="00711C99" w:rsidP="00711C9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  <w:lang w:eastAsia="en-GB"/>
                              </w:rPr>
                              <w:drawing>
                                <wp:inline distT="0" distB="0" distL="0" distR="0" wp14:anchorId="04BFC594" wp14:editId="4C0B8247">
                                  <wp:extent cx="609600" cy="495300"/>
                                  <wp:effectExtent l="0" t="0" r="0" b="0"/>
                                  <wp:docPr id="102" name="irc_mi" descr="Description: Description: Description: http://www.boots4work.com/45-85-thickbox/dunlop-rig-air-lined-safety-rigger-boot.jpg">
                                    <a:hlinkClick xmlns:a="http://schemas.openxmlformats.org/drawingml/2006/main" r:id="rId17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rc_mi" descr="Description: Description: Description: http://www.boots4work.com/45-85-thickbox/dunlop-rig-air-lined-safety-rigger-boot.jpg">
                                            <a:hlinkClick r:id="rId17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9600" cy="495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1C11F20" w14:textId="77777777" w:rsidR="00711C99" w:rsidRDefault="00711C99" w:rsidP="00711C99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68D3C971" w14:textId="77777777" w:rsidR="00711C99" w:rsidRDefault="00711C99" w:rsidP="00711C99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  <w:p w14:paraId="168BF248" w14:textId="77777777" w:rsidR="00711C99" w:rsidRDefault="00711C99" w:rsidP="00643303">
            <w:pPr>
              <w:tabs>
                <w:tab w:val="left" w:pos="3030"/>
              </w:tabs>
              <w:spacing w:before="120" w:after="120" w:line="240" w:lineRule="auto"/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</w:rPr>
              <w:t xml:space="preserve">    </w:t>
            </w:r>
          </w:p>
          <w:p w14:paraId="11DA6E27" w14:textId="77777777" w:rsidR="00711C99" w:rsidRDefault="00711C99" w:rsidP="00643303">
            <w:pPr>
              <w:tabs>
                <w:tab w:val="left" w:pos="3030"/>
              </w:tabs>
              <w:spacing w:before="120" w:after="120" w:line="240" w:lineRule="auto"/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</w:rPr>
            </w:pPr>
          </w:p>
          <w:p w14:paraId="03C09847" w14:textId="77777777" w:rsidR="00711C99" w:rsidRPr="009C09CF" w:rsidRDefault="00711C99" w:rsidP="00643303">
            <w:pPr>
              <w:tabs>
                <w:tab w:val="left" w:pos="3030"/>
              </w:tabs>
              <w:spacing w:before="120" w:after="120" w:line="240" w:lineRule="auto"/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</w:rPr>
            </w:pPr>
          </w:p>
          <w:p w14:paraId="0E9E818F" w14:textId="77777777" w:rsidR="00711C99" w:rsidRPr="00C65492" w:rsidRDefault="00711C99" w:rsidP="00643303">
            <w:pPr>
              <w:tabs>
                <w:tab w:val="left" w:pos="3030"/>
              </w:tabs>
              <w:spacing w:after="12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  <w:u w:val="single"/>
              </w:rPr>
            </w:pPr>
            <w:proofErr w:type="spellStart"/>
            <w:r w:rsidRPr="00C65492">
              <w:rPr>
                <w:rFonts w:ascii="Arial" w:hAnsi="Arial" w:cs="Arial"/>
                <w:b/>
                <w:color w:val="FF0000"/>
                <w:sz w:val="24"/>
                <w:szCs w:val="24"/>
                <w:u w:val="single"/>
              </w:rPr>
              <w:lastRenderedPageBreak/>
              <w:t>Virasure</w:t>
            </w:r>
            <w:proofErr w:type="spellEnd"/>
            <w:r w:rsidRPr="00C65492">
              <w:rPr>
                <w:rFonts w:ascii="Arial" w:hAnsi="Arial" w:cs="Arial"/>
                <w:b/>
                <w:color w:val="FF0000"/>
                <w:sz w:val="24"/>
                <w:szCs w:val="24"/>
                <w:u w:val="single"/>
              </w:rPr>
              <w:t xml:space="preserve"> is a Surface Disinfection for buildings, equipment, well boats, food processing plants etc.</w:t>
            </w:r>
          </w:p>
          <w:p w14:paraId="71DD1367" w14:textId="77777777" w:rsidR="00711C99" w:rsidRDefault="00711C99" w:rsidP="00643303">
            <w:pPr>
              <w:tabs>
                <w:tab w:val="left" w:pos="3030"/>
              </w:tabs>
              <w:spacing w:after="12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  <w:u w:val="single"/>
              </w:rPr>
            </w:pPr>
            <w:r w:rsidRPr="00C65492">
              <w:rPr>
                <w:rFonts w:ascii="Arial" w:hAnsi="Arial" w:cs="Arial"/>
                <w:b/>
                <w:color w:val="FF0000"/>
                <w:sz w:val="24"/>
                <w:szCs w:val="24"/>
                <w:u w:val="single"/>
              </w:rPr>
              <w:t>When used at recommended dilution is environmentally friendly with low toxicity</w:t>
            </w:r>
          </w:p>
          <w:p w14:paraId="493E490F" w14:textId="77777777" w:rsidR="00711C99" w:rsidRPr="009B2A3E" w:rsidRDefault="00711C99" w:rsidP="00643303">
            <w:pPr>
              <w:tabs>
                <w:tab w:val="left" w:pos="3030"/>
              </w:tabs>
              <w:spacing w:after="120" w:line="240" w:lineRule="auto"/>
              <w:jc w:val="center"/>
              <w:rPr>
                <w:rFonts w:ascii="Arial" w:hAnsi="Arial" w:cs="Arial"/>
                <w:b/>
                <w:color w:val="A6A6A6" w:themeColor="background1" w:themeShade="A6"/>
                <w:sz w:val="20"/>
                <w:szCs w:val="24"/>
                <w:u w:val="single"/>
                <w:lang w:val="pl-PL"/>
              </w:rPr>
            </w:pPr>
            <w:proofErr w:type="spellStart"/>
            <w:r w:rsidRPr="009B2A3E">
              <w:rPr>
                <w:rFonts w:ascii="Arial" w:hAnsi="Arial" w:cs="Arial"/>
                <w:b/>
                <w:color w:val="A6A6A6" w:themeColor="background1" w:themeShade="A6"/>
                <w:sz w:val="20"/>
                <w:szCs w:val="24"/>
                <w:u w:val="single"/>
                <w:lang w:val="pl-PL"/>
              </w:rPr>
              <w:t>Virasure</w:t>
            </w:r>
            <w:proofErr w:type="spellEnd"/>
            <w:r w:rsidRPr="009B2A3E">
              <w:rPr>
                <w:rFonts w:ascii="Arial" w:hAnsi="Arial" w:cs="Arial"/>
                <w:b/>
                <w:color w:val="A6A6A6" w:themeColor="background1" w:themeShade="A6"/>
                <w:sz w:val="20"/>
                <w:szCs w:val="24"/>
                <w:u w:val="single"/>
                <w:lang w:val="pl-PL"/>
              </w:rPr>
              <w:t xml:space="preserve"> Dezynfektant przeznaczony jest do dezynfekcji </w:t>
            </w:r>
            <w:proofErr w:type="spellStart"/>
            <w:r w:rsidRPr="009B2A3E">
              <w:rPr>
                <w:rFonts w:ascii="Arial" w:hAnsi="Arial" w:cs="Arial"/>
                <w:b/>
                <w:color w:val="A6A6A6" w:themeColor="background1" w:themeShade="A6"/>
                <w:sz w:val="20"/>
                <w:szCs w:val="24"/>
                <w:u w:val="single"/>
                <w:lang w:val="pl-PL"/>
              </w:rPr>
              <w:t>budynkow</w:t>
            </w:r>
            <w:proofErr w:type="spellEnd"/>
            <w:r w:rsidRPr="009B2A3E">
              <w:rPr>
                <w:rFonts w:ascii="Arial" w:hAnsi="Arial" w:cs="Arial"/>
                <w:b/>
                <w:color w:val="A6A6A6" w:themeColor="background1" w:themeShade="A6"/>
                <w:sz w:val="20"/>
                <w:szCs w:val="24"/>
                <w:u w:val="single"/>
                <w:lang w:val="pl-PL"/>
              </w:rPr>
              <w:t xml:space="preserve">, osprzętu, łodzi do połowu ryb, </w:t>
            </w:r>
            <w:proofErr w:type="gramStart"/>
            <w:r w:rsidRPr="009B2A3E">
              <w:rPr>
                <w:rFonts w:ascii="Arial" w:hAnsi="Arial" w:cs="Arial"/>
                <w:b/>
                <w:color w:val="A6A6A6" w:themeColor="background1" w:themeShade="A6"/>
                <w:sz w:val="20"/>
                <w:szCs w:val="24"/>
                <w:u w:val="single"/>
                <w:lang w:val="pl-PL"/>
              </w:rPr>
              <w:t>zakładów  przetwórstwa</w:t>
            </w:r>
            <w:proofErr w:type="gramEnd"/>
            <w:r w:rsidRPr="009B2A3E">
              <w:rPr>
                <w:rFonts w:ascii="Arial" w:hAnsi="Arial" w:cs="Arial"/>
                <w:b/>
                <w:color w:val="A6A6A6" w:themeColor="background1" w:themeShade="A6"/>
                <w:sz w:val="20"/>
                <w:szCs w:val="24"/>
                <w:u w:val="single"/>
                <w:lang w:val="pl-PL"/>
              </w:rPr>
              <w:t xml:space="preserve"> rybnego itp.</w:t>
            </w:r>
          </w:p>
          <w:p w14:paraId="75859AFD" w14:textId="77777777" w:rsidR="00711C99" w:rsidRDefault="00711C99" w:rsidP="00643303">
            <w:pPr>
              <w:tabs>
                <w:tab w:val="left" w:pos="3030"/>
              </w:tabs>
              <w:spacing w:after="120" w:line="240" w:lineRule="auto"/>
              <w:jc w:val="center"/>
              <w:rPr>
                <w:rFonts w:ascii="Arial" w:hAnsi="Arial" w:cs="Arial"/>
                <w:b/>
                <w:color w:val="A6A6A6" w:themeColor="background1" w:themeShade="A6"/>
                <w:sz w:val="24"/>
                <w:szCs w:val="24"/>
              </w:rPr>
            </w:pPr>
            <w:r w:rsidRPr="00415B21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PREPARATION OF </w:t>
            </w: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VIRASURE DISINFECTANT AT DILUTION RATE OF 1:100 (1</w:t>
            </w:r>
            <w:proofErr w:type="gramStart"/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%)   </w:t>
            </w:r>
            <w:proofErr w:type="gramEnd"/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                  </w:t>
            </w:r>
            <w:r w:rsidRPr="0023332D">
              <w:rPr>
                <w:rFonts w:ascii="Arial" w:hAnsi="Arial" w:cs="Arial"/>
                <w:b/>
                <w:color w:val="A6A6A6" w:themeColor="background1" w:themeShade="A6"/>
                <w:sz w:val="20"/>
                <w:szCs w:val="24"/>
              </w:rPr>
              <w:t>PRZYGOTOWANIE ROZTWORU DO DEZYNFEKCJI  W STOSUNKU 1:100 (1%)</w:t>
            </w:r>
          </w:p>
          <w:p w14:paraId="2197D43F" w14:textId="77777777" w:rsidR="00711C99" w:rsidRDefault="00711C99" w:rsidP="00643303">
            <w:pPr>
              <w:tabs>
                <w:tab w:val="left" w:pos="3030"/>
              </w:tabs>
              <w:spacing w:after="120" w:line="240" w:lineRule="auto"/>
              <w:jc w:val="center"/>
              <w:rPr>
                <w:rFonts w:ascii="Arial" w:hAnsi="Arial" w:cs="Arial"/>
                <w:b/>
                <w:color w:val="A6A6A6" w:themeColor="background1" w:themeShade="A6"/>
                <w:sz w:val="24"/>
                <w:szCs w:val="24"/>
              </w:rPr>
            </w:pPr>
          </w:p>
          <w:p w14:paraId="58B643EF" w14:textId="77777777" w:rsidR="00711C99" w:rsidRPr="00C65492" w:rsidRDefault="00711C99" w:rsidP="00643303">
            <w:pPr>
              <w:pStyle w:val="ListParagraph"/>
              <w:numPr>
                <w:ilvl w:val="0"/>
                <w:numId w:val="24"/>
              </w:numPr>
              <w:tabs>
                <w:tab w:val="left" w:pos="3030"/>
              </w:tabs>
              <w:spacing w:after="12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C65492">
              <w:rPr>
                <w:rFonts w:ascii="Arial" w:eastAsia="Calibri" w:hAnsi="Arial" w:cs="Arial"/>
                <w:sz w:val="24"/>
                <w:szCs w:val="24"/>
              </w:rPr>
              <w:t xml:space="preserve">Add 2 full scoops of </w:t>
            </w:r>
            <w:proofErr w:type="spellStart"/>
            <w:r w:rsidRPr="00C65492">
              <w:rPr>
                <w:rFonts w:ascii="Arial" w:eastAsia="Calibri" w:hAnsi="Arial" w:cs="Arial"/>
                <w:sz w:val="24"/>
                <w:szCs w:val="24"/>
              </w:rPr>
              <w:t>Virasure</w:t>
            </w:r>
            <w:proofErr w:type="spellEnd"/>
            <w:r w:rsidRPr="00C65492">
              <w:rPr>
                <w:rFonts w:ascii="Arial" w:eastAsia="Calibri" w:hAnsi="Arial" w:cs="Arial"/>
                <w:sz w:val="24"/>
                <w:szCs w:val="24"/>
              </w:rPr>
              <w:t xml:space="preserve"> powder to the </w:t>
            </w:r>
            <w:r>
              <w:rPr>
                <w:rFonts w:ascii="Arial" w:eastAsia="Calibri" w:hAnsi="Arial" w:cs="Arial"/>
                <w:sz w:val="24"/>
                <w:szCs w:val="24"/>
              </w:rPr>
              <w:t>Knapsack S</w:t>
            </w:r>
            <w:r w:rsidRPr="00C65492">
              <w:rPr>
                <w:rFonts w:ascii="Arial" w:eastAsia="Calibri" w:hAnsi="Arial" w:cs="Arial"/>
                <w:sz w:val="24"/>
                <w:szCs w:val="24"/>
              </w:rPr>
              <w:t>prayer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                                                                      </w:t>
            </w:r>
            <w:proofErr w:type="spellStart"/>
            <w:r w:rsidRPr="009B2A3E">
              <w:rPr>
                <w:rFonts w:ascii="Arial" w:eastAsia="Calibri" w:hAnsi="Arial" w:cs="Arial"/>
                <w:b/>
                <w:color w:val="A6A6A6" w:themeColor="background1" w:themeShade="A6"/>
                <w:sz w:val="20"/>
                <w:szCs w:val="24"/>
              </w:rPr>
              <w:t>Dodaj</w:t>
            </w:r>
            <w:proofErr w:type="spellEnd"/>
            <w:r w:rsidRPr="009B2A3E">
              <w:rPr>
                <w:rFonts w:ascii="Arial" w:eastAsia="Calibri" w:hAnsi="Arial" w:cs="Arial"/>
                <w:b/>
                <w:color w:val="A6A6A6" w:themeColor="background1" w:themeShade="A6"/>
                <w:sz w:val="20"/>
                <w:szCs w:val="24"/>
              </w:rPr>
              <w:t xml:space="preserve"> 2 </w:t>
            </w:r>
            <w:proofErr w:type="spellStart"/>
            <w:r w:rsidRPr="009B2A3E">
              <w:rPr>
                <w:rFonts w:ascii="Arial" w:eastAsia="Calibri" w:hAnsi="Arial" w:cs="Arial"/>
                <w:b/>
                <w:color w:val="A6A6A6" w:themeColor="background1" w:themeShade="A6"/>
                <w:sz w:val="20"/>
                <w:szCs w:val="24"/>
              </w:rPr>
              <w:t>pełne</w:t>
            </w:r>
            <w:proofErr w:type="spellEnd"/>
            <w:r w:rsidRPr="009B2A3E">
              <w:rPr>
                <w:rFonts w:ascii="Arial" w:eastAsia="Calibri" w:hAnsi="Arial" w:cs="Arial"/>
                <w:b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 w:rsidRPr="009B2A3E">
              <w:rPr>
                <w:rFonts w:ascii="Arial" w:eastAsia="Calibri" w:hAnsi="Arial" w:cs="Arial"/>
                <w:b/>
                <w:color w:val="A6A6A6" w:themeColor="background1" w:themeShade="A6"/>
                <w:sz w:val="20"/>
                <w:szCs w:val="24"/>
              </w:rPr>
              <w:t>miarki</w:t>
            </w:r>
            <w:proofErr w:type="spellEnd"/>
            <w:r w:rsidRPr="009B2A3E">
              <w:rPr>
                <w:rFonts w:ascii="Arial" w:eastAsia="Calibri" w:hAnsi="Arial" w:cs="Arial"/>
                <w:b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 w:rsidRPr="009B2A3E">
              <w:rPr>
                <w:rFonts w:ascii="Arial" w:eastAsia="Calibri" w:hAnsi="Arial" w:cs="Arial"/>
                <w:b/>
                <w:color w:val="A6A6A6" w:themeColor="background1" w:themeShade="A6"/>
                <w:sz w:val="20"/>
                <w:szCs w:val="24"/>
              </w:rPr>
              <w:t>proszku</w:t>
            </w:r>
            <w:proofErr w:type="spellEnd"/>
            <w:r w:rsidRPr="009B2A3E">
              <w:rPr>
                <w:rFonts w:ascii="Arial" w:eastAsia="Calibri" w:hAnsi="Arial" w:cs="Arial"/>
                <w:b/>
                <w:color w:val="A6A6A6" w:themeColor="background1" w:themeShade="A6"/>
                <w:sz w:val="20"/>
                <w:szCs w:val="24"/>
              </w:rPr>
              <w:t xml:space="preserve"> do </w:t>
            </w:r>
            <w:proofErr w:type="spellStart"/>
            <w:r w:rsidRPr="009B2A3E">
              <w:rPr>
                <w:rFonts w:ascii="Arial" w:eastAsia="Calibri" w:hAnsi="Arial" w:cs="Arial"/>
                <w:b/>
                <w:color w:val="A6A6A6" w:themeColor="background1" w:themeShade="A6"/>
                <w:sz w:val="20"/>
                <w:szCs w:val="24"/>
              </w:rPr>
              <w:t>opryskiwacza</w:t>
            </w:r>
            <w:proofErr w:type="spellEnd"/>
          </w:p>
          <w:p w14:paraId="635919DD" w14:textId="77777777" w:rsidR="00711C99" w:rsidRPr="00415B21" w:rsidRDefault="00711C99" w:rsidP="00643303">
            <w:pPr>
              <w:tabs>
                <w:tab w:val="left" w:pos="3030"/>
              </w:tabs>
              <w:spacing w:after="12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C421EA8" w14:textId="77777777" w:rsidR="00711C99" w:rsidRPr="003C3DA3" w:rsidRDefault="00711C99" w:rsidP="00643303">
            <w:pPr>
              <w:tabs>
                <w:tab w:val="left" w:pos="3030"/>
              </w:tabs>
              <w:spacing w:after="12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C3DA3">
              <w:rPr>
                <w:rFonts w:ascii="Arial" w:hAnsi="Arial" w:cs="Arial"/>
                <w:color w:val="000000" w:themeColor="text1"/>
                <w:sz w:val="24"/>
                <w:szCs w:val="24"/>
              </w:rPr>
              <w:t>.</w:t>
            </w:r>
            <w:r>
              <w:rPr>
                <w:noProof/>
                <w:lang w:eastAsia="en-GB"/>
              </w:rPr>
              <w:t xml:space="preserve"> </w:t>
            </w:r>
            <w:r>
              <w:rPr>
                <w:noProof/>
                <w:lang w:eastAsia="en-GB"/>
              </w:rPr>
              <w:drawing>
                <wp:inline distT="0" distB="0" distL="0" distR="0" wp14:anchorId="10BE163A" wp14:editId="676776C6">
                  <wp:extent cx="3225798" cy="2419350"/>
                  <wp:effectExtent l="0" t="0" r="0" b="0"/>
                  <wp:docPr id="2" name="Picture 2" descr="C:\Users\Norbert.Skrzeczkowsk\AppData\Local\Microsoft\Windows\Temporary Internet Files\Content.Word\20170526_0803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Norbert.Skrzeczkowsk\AppData\Local\Microsoft\Windows\Temporary Internet Files\Content.Word\20170526_0803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1958" cy="2423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w:drawing>
                <wp:inline distT="0" distB="0" distL="0" distR="0" wp14:anchorId="0744839E" wp14:editId="6A79F746">
                  <wp:extent cx="3225600" cy="2419201"/>
                  <wp:effectExtent l="0" t="0" r="0" b="635"/>
                  <wp:docPr id="5" name="Picture 5" descr="C:\Users\Norbert.Skrzeczkowsk\AppData\Local\Microsoft\Windows\Temporary Internet Files\Content.Word\20170526_0808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Norbert.Skrzeczkowsk\AppData\Local\Microsoft\Windows\Temporary Internet Files\Content.Word\20170526_0808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5600" cy="2419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w:drawing>
                <wp:inline distT="0" distB="0" distL="0" distR="0" wp14:anchorId="64101F14" wp14:editId="59853C9F">
                  <wp:extent cx="3225600" cy="2419200"/>
                  <wp:effectExtent l="0" t="0" r="0" b="635"/>
                  <wp:docPr id="7" name="Picture 7" descr="C:\Users\Norbert.Skrzeczkowsk\AppData\Local\Microsoft\Windows\Temporary Internet Files\Content.Word\20170526_0809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Norbert.Skrzeczkowsk\AppData\Local\Microsoft\Windows\Temporary Internet Files\Content.Word\20170526_0809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5600" cy="24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w:drawing>
                <wp:inline distT="0" distB="0" distL="0" distR="0" wp14:anchorId="6773915A" wp14:editId="579C119F">
                  <wp:extent cx="3225600" cy="2419200"/>
                  <wp:effectExtent l="0" t="0" r="0" b="635"/>
                  <wp:docPr id="10" name="Picture 10" descr="C:\Users\Norbert.Skrzeczkowsk\AppData\Local\Microsoft\Windows\Temporary Internet Files\Content.Word\20170526_0809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C:\Users\Norbert.Skrzeczkowsk\AppData\Local\Microsoft\Windows\Temporary Internet Files\Content.Word\20170526_0809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5600" cy="24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9EF809" w14:textId="77777777" w:rsidR="00711C99" w:rsidRDefault="00711C99" w:rsidP="00643303">
            <w:pPr>
              <w:tabs>
                <w:tab w:val="left" w:pos="3030"/>
              </w:tabs>
              <w:spacing w:after="12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09E456A" w14:textId="77777777" w:rsidR="00711C99" w:rsidRDefault="00711C99" w:rsidP="00643303">
            <w:pPr>
              <w:tabs>
                <w:tab w:val="left" w:pos="3030"/>
              </w:tabs>
              <w:spacing w:after="12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2D9CCAC" w14:textId="77777777" w:rsidR="00711C99" w:rsidRDefault="00711C99" w:rsidP="00643303">
            <w:pPr>
              <w:tabs>
                <w:tab w:val="left" w:pos="3030"/>
              </w:tabs>
              <w:spacing w:after="12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88DC22B" w14:textId="77777777" w:rsidR="00711C99" w:rsidRDefault="00711C99" w:rsidP="00643303">
            <w:pPr>
              <w:tabs>
                <w:tab w:val="left" w:pos="3030"/>
              </w:tabs>
              <w:spacing w:after="12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15EC3BC" w14:textId="77777777" w:rsidR="00711C99" w:rsidRPr="003C3DA3" w:rsidRDefault="00711C99" w:rsidP="00643303">
            <w:pPr>
              <w:tabs>
                <w:tab w:val="left" w:pos="3030"/>
              </w:tabs>
              <w:spacing w:after="12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B87F484" w14:textId="77777777" w:rsidR="00711C99" w:rsidRPr="00C65492" w:rsidRDefault="00711C99" w:rsidP="00643303">
            <w:pPr>
              <w:pStyle w:val="ListParagraph"/>
              <w:numPr>
                <w:ilvl w:val="0"/>
                <w:numId w:val="24"/>
              </w:numPr>
              <w:tabs>
                <w:tab w:val="left" w:pos="3030"/>
              </w:tabs>
              <w:spacing w:after="120" w:line="240" w:lineRule="auto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Pour 20L of clean water.                                                                                                                                  </w:t>
            </w:r>
            <w:proofErr w:type="spellStart"/>
            <w:r w:rsidRPr="009B2A3E">
              <w:rPr>
                <w:rFonts w:ascii="Arial" w:eastAsia="Calibri" w:hAnsi="Arial" w:cs="Arial"/>
                <w:b/>
                <w:color w:val="A6A6A6" w:themeColor="background1" w:themeShade="A6"/>
                <w:sz w:val="20"/>
                <w:szCs w:val="24"/>
              </w:rPr>
              <w:t>Wlej</w:t>
            </w:r>
            <w:proofErr w:type="spellEnd"/>
            <w:r w:rsidRPr="009B2A3E">
              <w:rPr>
                <w:rFonts w:ascii="Arial" w:eastAsia="Calibri" w:hAnsi="Arial" w:cs="Arial"/>
                <w:b/>
                <w:color w:val="A6A6A6" w:themeColor="background1" w:themeShade="A6"/>
                <w:sz w:val="20"/>
                <w:szCs w:val="24"/>
              </w:rPr>
              <w:t xml:space="preserve"> 20 </w:t>
            </w:r>
            <w:proofErr w:type="spellStart"/>
            <w:r w:rsidRPr="009B2A3E">
              <w:rPr>
                <w:rFonts w:ascii="Arial" w:eastAsia="Calibri" w:hAnsi="Arial" w:cs="Arial"/>
                <w:b/>
                <w:color w:val="A6A6A6" w:themeColor="background1" w:themeShade="A6"/>
                <w:sz w:val="20"/>
                <w:szCs w:val="24"/>
              </w:rPr>
              <w:t>litrów</w:t>
            </w:r>
            <w:proofErr w:type="spellEnd"/>
            <w:r w:rsidRPr="009B2A3E">
              <w:rPr>
                <w:rFonts w:ascii="Arial" w:eastAsia="Calibri" w:hAnsi="Arial" w:cs="Arial"/>
                <w:b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 w:rsidRPr="009B2A3E">
              <w:rPr>
                <w:rFonts w:ascii="Arial" w:eastAsia="Calibri" w:hAnsi="Arial" w:cs="Arial"/>
                <w:b/>
                <w:color w:val="A6A6A6" w:themeColor="background1" w:themeShade="A6"/>
                <w:sz w:val="20"/>
                <w:szCs w:val="24"/>
              </w:rPr>
              <w:t>czystej</w:t>
            </w:r>
            <w:proofErr w:type="spellEnd"/>
            <w:r w:rsidRPr="009B2A3E">
              <w:rPr>
                <w:rFonts w:ascii="Arial" w:eastAsia="Calibri" w:hAnsi="Arial" w:cs="Arial"/>
                <w:b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 w:rsidRPr="009B2A3E">
              <w:rPr>
                <w:rFonts w:ascii="Arial" w:eastAsia="Calibri" w:hAnsi="Arial" w:cs="Arial"/>
                <w:b/>
                <w:color w:val="A6A6A6" w:themeColor="background1" w:themeShade="A6"/>
                <w:sz w:val="20"/>
                <w:szCs w:val="24"/>
              </w:rPr>
              <w:t>wody</w:t>
            </w:r>
            <w:proofErr w:type="spellEnd"/>
          </w:p>
          <w:p w14:paraId="69BC3109" w14:textId="77777777" w:rsidR="00711C99" w:rsidRDefault="00711C99" w:rsidP="00643303">
            <w:pPr>
              <w:tabs>
                <w:tab w:val="left" w:pos="3030"/>
              </w:tabs>
              <w:spacing w:after="12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noProof/>
                <w:lang w:eastAsia="en-GB"/>
              </w:rPr>
              <w:lastRenderedPageBreak/>
              <w:drawing>
                <wp:inline distT="0" distB="0" distL="0" distR="0" wp14:anchorId="195CD821" wp14:editId="19DC3BE3">
                  <wp:extent cx="3762375" cy="2821781"/>
                  <wp:effectExtent l="0" t="0" r="0" b="0"/>
                  <wp:docPr id="11" name="Picture 11" descr="C:\Users\Norbert.Skrzeczkowsk\AppData\Local\Microsoft\Windows\Temporary Internet Files\Content.Word\20170526_0809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:\Users\Norbert.Skrzeczkowsk\AppData\Local\Microsoft\Windows\Temporary Internet Files\Content.Word\20170526_0809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62375" cy="28217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w:drawing>
                <wp:inline distT="0" distB="0" distL="0" distR="0" wp14:anchorId="30F23B66" wp14:editId="57DD79EA">
                  <wp:extent cx="2819399" cy="2114549"/>
                  <wp:effectExtent l="9525" t="0" r="0" b="0"/>
                  <wp:docPr id="13" name="Picture 13" descr="C:\Users\Norbert.Skrzeczkowsk\AppData\Local\Microsoft\Windows\Temporary Internet Files\Content.Word\20170526_0842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C:\Users\Norbert.Skrzeczkowsk\AppData\Local\Microsoft\Windows\Temporary Internet Files\Content.Word\20170526_0842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829244" cy="2121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B2123D" w14:textId="77777777" w:rsidR="00711C99" w:rsidRDefault="00711C99" w:rsidP="00643303">
            <w:pPr>
              <w:tabs>
                <w:tab w:val="left" w:pos="3030"/>
              </w:tabs>
              <w:spacing w:after="12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172A48D" w14:textId="77777777" w:rsidR="00711C99" w:rsidRPr="00F5715A" w:rsidRDefault="00711C99" w:rsidP="00643303">
            <w:pPr>
              <w:pStyle w:val="ListParagraph"/>
              <w:numPr>
                <w:ilvl w:val="0"/>
                <w:numId w:val="24"/>
              </w:numPr>
              <w:tabs>
                <w:tab w:val="left" w:pos="3030"/>
              </w:tabs>
              <w:spacing w:after="120" w:line="240" w:lineRule="auto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F5715A">
              <w:rPr>
                <w:rFonts w:ascii="Arial" w:hAnsi="Arial" w:cs="Arial"/>
                <w:sz w:val="24"/>
                <w:szCs w:val="20"/>
              </w:rPr>
              <w:t xml:space="preserve">Screw the top </w:t>
            </w:r>
            <w:r>
              <w:rPr>
                <w:rFonts w:ascii="Arial" w:hAnsi="Arial" w:cs="Arial"/>
                <w:sz w:val="24"/>
                <w:szCs w:val="20"/>
              </w:rPr>
              <w:t xml:space="preserve">lid </w:t>
            </w:r>
            <w:r w:rsidRPr="00F5715A">
              <w:rPr>
                <w:rFonts w:ascii="Arial" w:hAnsi="Arial" w:cs="Arial"/>
                <w:sz w:val="24"/>
                <w:szCs w:val="20"/>
              </w:rPr>
              <w:t>on. Tighten so that the pressure will not escape from the tank</w:t>
            </w:r>
            <w:r w:rsidRPr="00F5715A">
              <w:rPr>
                <w:rFonts w:ascii="Arial" w:hAnsi="Arial" w:cs="Arial"/>
                <w:sz w:val="20"/>
                <w:szCs w:val="20"/>
              </w:rPr>
              <w:t xml:space="preserve">.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</w:t>
            </w:r>
            <w:proofErr w:type="spellStart"/>
            <w:r w:rsidRPr="009B2A3E">
              <w:rPr>
                <w:rFonts w:ascii="Arial" w:hAnsi="Arial" w:cs="Arial"/>
                <w:b/>
                <w:color w:val="A6A6A6" w:themeColor="background1" w:themeShade="A6"/>
                <w:sz w:val="20"/>
                <w:szCs w:val="20"/>
              </w:rPr>
              <w:t>Zakręć</w:t>
            </w:r>
            <w:proofErr w:type="spellEnd"/>
            <w:r w:rsidRPr="009B2A3E">
              <w:rPr>
                <w:rFonts w:ascii="Arial" w:hAnsi="Arial" w:cs="Arial"/>
                <w:b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 w:rsidRPr="009B2A3E">
              <w:rPr>
                <w:rFonts w:ascii="Arial" w:hAnsi="Arial" w:cs="Arial"/>
                <w:b/>
                <w:color w:val="A6A6A6" w:themeColor="background1" w:themeShade="A6"/>
                <w:sz w:val="20"/>
                <w:szCs w:val="20"/>
              </w:rPr>
              <w:t>górną</w:t>
            </w:r>
            <w:proofErr w:type="spellEnd"/>
            <w:r w:rsidRPr="009B2A3E">
              <w:rPr>
                <w:rFonts w:ascii="Arial" w:hAnsi="Arial" w:cs="Arial"/>
                <w:b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 w:rsidRPr="009B2A3E">
              <w:rPr>
                <w:rFonts w:ascii="Arial" w:hAnsi="Arial" w:cs="Arial"/>
                <w:b/>
                <w:color w:val="A6A6A6" w:themeColor="background1" w:themeShade="A6"/>
                <w:sz w:val="20"/>
                <w:szCs w:val="20"/>
              </w:rPr>
              <w:t>pokrywe</w:t>
            </w:r>
            <w:proofErr w:type="spellEnd"/>
            <w:r w:rsidRPr="009B2A3E">
              <w:rPr>
                <w:rFonts w:ascii="Arial" w:hAnsi="Arial" w:cs="Arial"/>
                <w:b/>
                <w:color w:val="A6A6A6" w:themeColor="background1" w:themeShade="A6"/>
                <w:sz w:val="20"/>
                <w:szCs w:val="20"/>
              </w:rPr>
              <w:t xml:space="preserve"> aby </w:t>
            </w:r>
            <w:proofErr w:type="spellStart"/>
            <w:r w:rsidRPr="009B2A3E">
              <w:rPr>
                <w:rFonts w:ascii="Arial" w:hAnsi="Arial" w:cs="Arial"/>
                <w:b/>
                <w:color w:val="A6A6A6" w:themeColor="background1" w:themeShade="A6"/>
                <w:sz w:val="20"/>
                <w:szCs w:val="20"/>
              </w:rPr>
              <w:t>powietrze</w:t>
            </w:r>
            <w:proofErr w:type="spellEnd"/>
            <w:r w:rsidRPr="009B2A3E">
              <w:rPr>
                <w:rFonts w:ascii="Arial" w:hAnsi="Arial" w:cs="Arial"/>
                <w:b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 w:rsidRPr="009B2A3E">
              <w:rPr>
                <w:rFonts w:ascii="Arial" w:hAnsi="Arial" w:cs="Arial"/>
                <w:b/>
                <w:color w:val="A6A6A6" w:themeColor="background1" w:themeShade="A6"/>
                <w:sz w:val="20"/>
                <w:szCs w:val="20"/>
              </w:rPr>
              <w:t>nie</w:t>
            </w:r>
            <w:proofErr w:type="spellEnd"/>
            <w:r w:rsidRPr="009B2A3E">
              <w:rPr>
                <w:rFonts w:ascii="Arial" w:hAnsi="Arial" w:cs="Arial"/>
                <w:b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 w:rsidRPr="009B2A3E">
              <w:rPr>
                <w:rFonts w:ascii="Arial" w:hAnsi="Arial" w:cs="Arial"/>
                <w:b/>
                <w:color w:val="A6A6A6" w:themeColor="background1" w:themeShade="A6"/>
                <w:sz w:val="20"/>
                <w:szCs w:val="20"/>
              </w:rPr>
              <w:t>wydostawało</w:t>
            </w:r>
            <w:proofErr w:type="spellEnd"/>
            <w:r w:rsidRPr="009B2A3E">
              <w:rPr>
                <w:rFonts w:ascii="Arial" w:hAnsi="Arial" w:cs="Arial"/>
                <w:b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 w:rsidRPr="009B2A3E">
              <w:rPr>
                <w:rFonts w:ascii="Arial" w:hAnsi="Arial" w:cs="Arial"/>
                <w:b/>
                <w:color w:val="A6A6A6" w:themeColor="background1" w:themeShade="A6"/>
                <w:sz w:val="20"/>
                <w:szCs w:val="20"/>
              </w:rPr>
              <w:t>sie</w:t>
            </w:r>
            <w:proofErr w:type="spellEnd"/>
            <w:r w:rsidRPr="009B2A3E">
              <w:rPr>
                <w:rFonts w:ascii="Arial" w:hAnsi="Arial" w:cs="Arial"/>
                <w:b/>
                <w:color w:val="A6A6A6" w:themeColor="background1" w:themeShade="A6"/>
                <w:sz w:val="20"/>
                <w:szCs w:val="20"/>
              </w:rPr>
              <w:t xml:space="preserve"> z </w:t>
            </w:r>
            <w:proofErr w:type="spellStart"/>
            <w:r w:rsidRPr="009B2A3E">
              <w:rPr>
                <w:rFonts w:ascii="Arial" w:hAnsi="Arial" w:cs="Arial"/>
                <w:b/>
                <w:color w:val="A6A6A6" w:themeColor="background1" w:themeShade="A6"/>
                <w:sz w:val="20"/>
                <w:szCs w:val="20"/>
              </w:rPr>
              <w:t>pojemnika</w:t>
            </w:r>
            <w:proofErr w:type="spellEnd"/>
          </w:p>
          <w:p w14:paraId="761F6865" w14:textId="77777777" w:rsidR="00711C99" w:rsidRPr="00F5715A" w:rsidRDefault="00711C99" w:rsidP="00643303">
            <w:pPr>
              <w:tabs>
                <w:tab w:val="left" w:pos="3030"/>
              </w:tabs>
              <w:spacing w:after="12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   </w:t>
            </w:r>
          </w:p>
          <w:p w14:paraId="2DF4ED38" w14:textId="77777777" w:rsidR="00711C99" w:rsidRDefault="00711C99" w:rsidP="00643303">
            <w:pPr>
              <w:tabs>
                <w:tab w:val="left" w:pos="3030"/>
              </w:tabs>
              <w:spacing w:after="12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83D4101" w14:textId="77777777" w:rsidR="00711C99" w:rsidRPr="00F5715A" w:rsidRDefault="00711C99" w:rsidP="00643303">
            <w:pPr>
              <w:tabs>
                <w:tab w:val="left" w:pos="3030"/>
              </w:tabs>
              <w:spacing w:after="12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669AF93F" wp14:editId="6258CDA9">
                  <wp:extent cx="3006728" cy="2255046"/>
                  <wp:effectExtent l="0" t="5080" r="0" b="0"/>
                  <wp:docPr id="17" name="Picture 17" descr="C:\Users\Norbert.Skrzeczkowsk\AppData\Local\Microsoft\Windows\Temporary Internet Files\Content.Word\20170526_0813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Norbert.Skrzeczkowsk\AppData\Local\Microsoft\Windows\Temporary Internet Files\Content.Word\20170526_0813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017885" cy="2263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F39E07" w14:textId="77777777" w:rsidR="00711C99" w:rsidRDefault="00711C99" w:rsidP="00643303">
            <w:pPr>
              <w:tabs>
                <w:tab w:val="left" w:pos="3030"/>
              </w:tabs>
              <w:spacing w:before="120" w:after="120" w:line="240" w:lineRule="auto"/>
              <w:rPr>
                <w:rFonts w:ascii="Arial" w:hAnsi="Arial" w:cs="Arial"/>
                <w:b/>
                <w:color w:val="808080" w:themeColor="background1" w:themeShade="80"/>
                <w:sz w:val="20"/>
                <w:szCs w:val="24"/>
              </w:rPr>
            </w:pPr>
          </w:p>
          <w:p w14:paraId="2D024424" w14:textId="77777777" w:rsidR="00711C99" w:rsidRDefault="00711C99" w:rsidP="00643303">
            <w:pPr>
              <w:tabs>
                <w:tab w:val="left" w:pos="3030"/>
              </w:tabs>
              <w:spacing w:after="12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  <w:u w:val="single"/>
              </w:rPr>
              <w:t xml:space="preserve">When using Knapsack Sprayer Apply 300 ml on m2 </w:t>
            </w:r>
          </w:p>
          <w:p w14:paraId="4AFCEB80" w14:textId="77777777" w:rsidR="00711C99" w:rsidRPr="009B2A3E" w:rsidRDefault="00711C99" w:rsidP="00643303">
            <w:pPr>
              <w:tabs>
                <w:tab w:val="left" w:pos="3030"/>
              </w:tabs>
              <w:spacing w:after="120" w:line="240" w:lineRule="auto"/>
              <w:jc w:val="center"/>
              <w:rPr>
                <w:rFonts w:ascii="Arial" w:hAnsi="Arial" w:cs="Arial"/>
                <w:b/>
                <w:color w:val="A6A6A6" w:themeColor="background1" w:themeShade="A6"/>
                <w:sz w:val="20"/>
                <w:szCs w:val="24"/>
                <w:u w:val="single"/>
                <w:lang w:val="pl-PL"/>
              </w:rPr>
            </w:pPr>
            <w:r w:rsidRPr="009B2A3E">
              <w:rPr>
                <w:rFonts w:ascii="Arial" w:hAnsi="Arial" w:cs="Arial"/>
                <w:b/>
                <w:color w:val="A6A6A6" w:themeColor="background1" w:themeShade="A6"/>
                <w:sz w:val="20"/>
                <w:szCs w:val="24"/>
                <w:u w:val="single"/>
                <w:lang w:val="pl-PL"/>
              </w:rPr>
              <w:t>Przy użycia spryskiwacza należy rozprowadzać 30ml produktu na m2</w:t>
            </w:r>
          </w:p>
          <w:p w14:paraId="63E35FD8" w14:textId="77777777" w:rsidR="00711C99" w:rsidRPr="009B2A3E" w:rsidRDefault="00711C99" w:rsidP="00643303">
            <w:pPr>
              <w:tabs>
                <w:tab w:val="left" w:pos="3030"/>
              </w:tabs>
              <w:spacing w:before="120" w:after="120" w:line="240" w:lineRule="auto"/>
              <w:rPr>
                <w:rFonts w:ascii="Arial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  <w:p w14:paraId="00DBF43D" w14:textId="77777777" w:rsidR="00711C99" w:rsidRPr="009B2A3E" w:rsidRDefault="00711C99" w:rsidP="00643303">
            <w:pPr>
              <w:tabs>
                <w:tab w:val="left" w:pos="3030"/>
              </w:tabs>
              <w:spacing w:after="120" w:line="240" w:lineRule="auto"/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</w:pPr>
          </w:p>
          <w:p w14:paraId="1135665C" w14:textId="77777777" w:rsidR="00711C99" w:rsidRPr="009B2A3E" w:rsidRDefault="00711C99" w:rsidP="00643303">
            <w:pPr>
              <w:tabs>
                <w:tab w:val="left" w:pos="3030"/>
              </w:tabs>
              <w:spacing w:after="120" w:line="240" w:lineRule="auto"/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</w:pPr>
          </w:p>
          <w:p w14:paraId="48A4929E" w14:textId="77777777" w:rsidR="00711C99" w:rsidRPr="009B2A3E" w:rsidRDefault="00711C99" w:rsidP="00643303">
            <w:pPr>
              <w:tabs>
                <w:tab w:val="left" w:pos="3030"/>
              </w:tabs>
              <w:spacing w:after="120" w:line="240" w:lineRule="auto"/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</w:pPr>
          </w:p>
          <w:p w14:paraId="6C998968" w14:textId="77777777" w:rsidR="00711C99" w:rsidRPr="009B2A3E" w:rsidRDefault="00711C99" w:rsidP="00643303">
            <w:pPr>
              <w:tabs>
                <w:tab w:val="left" w:pos="3030"/>
              </w:tabs>
              <w:spacing w:after="120" w:line="240" w:lineRule="auto"/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</w:pPr>
          </w:p>
          <w:p w14:paraId="59394062" w14:textId="77777777" w:rsidR="00711C99" w:rsidRPr="009B2A3E" w:rsidRDefault="00711C99" w:rsidP="00643303">
            <w:pPr>
              <w:tabs>
                <w:tab w:val="left" w:pos="3030"/>
              </w:tabs>
              <w:spacing w:after="120" w:line="240" w:lineRule="auto"/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</w:pPr>
          </w:p>
          <w:p w14:paraId="0467D522" w14:textId="77777777" w:rsidR="00711C99" w:rsidRPr="009B2A3E" w:rsidRDefault="00711C99" w:rsidP="00643303">
            <w:pPr>
              <w:tabs>
                <w:tab w:val="left" w:pos="3030"/>
              </w:tabs>
              <w:spacing w:after="120" w:line="240" w:lineRule="auto"/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</w:pPr>
          </w:p>
          <w:p w14:paraId="1E68318D" w14:textId="77777777" w:rsidR="00711C99" w:rsidRPr="009B2A3E" w:rsidRDefault="00711C99" w:rsidP="00643303">
            <w:pPr>
              <w:tabs>
                <w:tab w:val="left" w:pos="3030"/>
              </w:tabs>
              <w:spacing w:after="120" w:line="240" w:lineRule="auto"/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</w:pPr>
          </w:p>
          <w:p w14:paraId="1E41AA8B" w14:textId="77777777" w:rsidR="00711C99" w:rsidRPr="009B2A3E" w:rsidRDefault="00711C99" w:rsidP="00643303">
            <w:pPr>
              <w:tabs>
                <w:tab w:val="left" w:pos="3030"/>
              </w:tabs>
              <w:spacing w:after="120" w:line="240" w:lineRule="auto"/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</w:pPr>
          </w:p>
          <w:p w14:paraId="58385270" w14:textId="77777777" w:rsidR="00711C99" w:rsidRPr="005A30BF" w:rsidRDefault="00711C99" w:rsidP="00643303">
            <w:pPr>
              <w:tabs>
                <w:tab w:val="left" w:pos="3030"/>
              </w:tabs>
              <w:spacing w:after="120" w:line="240" w:lineRule="auto"/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</w:pPr>
          </w:p>
          <w:p w14:paraId="0D431A00" w14:textId="77777777" w:rsidR="00711C99" w:rsidRPr="0031374F" w:rsidRDefault="00711C99" w:rsidP="00643303">
            <w:pPr>
              <w:tabs>
                <w:tab w:val="left" w:pos="3030"/>
              </w:tabs>
              <w:spacing w:before="120" w:after="120" w:line="240" w:lineRule="auto"/>
              <w:rPr>
                <w:rFonts w:ascii="Arial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</w:tc>
      </w:tr>
      <w:tr w:rsidR="00711C99" w:rsidRPr="00DE1C61" w14:paraId="6D5D5744" w14:textId="77777777" w:rsidTr="00643303">
        <w:trPr>
          <w:trHeight w:val="8865"/>
          <w:jc w:val="center"/>
        </w:trPr>
        <w:tc>
          <w:tcPr>
            <w:tcW w:w="11752" w:type="dxa"/>
            <w:shd w:val="clear" w:color="auto" w:fill="FFFFFF"/>
          </w:tcPr>
          <w:tbl>
            <w:tblPr>
              <w:tblpPr w:leftFromText="180" w:rightFromText="180" w:vertAnchor="text" w:horzAnchor="margin" w:tblpY="-48"/>
              <w:tblOverlap w:val="never"/>
              <w:tblW w:w="11239" w:type="dxa"/>
              <w:tblBorders>
                <w:top w:val="single" w:sz="4" w:space="0" w:color="7030A0"/>
                <w:left w:val="single" w:sz="4" w:space="0" w:color="7030A0"/>
                <w:bottom w:val="single" w:sz="4" w:space="0" w:color="7030A0"/>
                <w:right w:val="single" w:sz="4" w:space="0" w:color="7030A0"/>
                <w:insideH w:val="single" w:sz="4" w:space="0" w:color="7030A0"/>
                <w:insideV w:val="single" w:sz="4" w:space="0" w:color="7030A0"/>
              </w:tblBorders>
              <w:tblLook w:val="04A0" w:firstRow="1" w:lastRow="0" w:firstColumn="1" w:lastColumn="0" w:noHBand="0" w:noVBand="1"/>
            </w:tblPr>
            <w:tblGrid>
              <w:gridCol w:w="11243"/>
            </w:tblGrid>
            <w:tr w:rsidR="00711C99" w:rsidRPr="000913B4" w14:paraId="64E572F4" w14:textId="77777777" w:rsidTr="00643303">
              <w:trPr>
                <w:trHeight w:val="258"/>
              </w:trPr>
              <w:tc>
                <w:tcPr>
                  <w:tcW w:w="11239" w:type="dxa"/>
                  <w:shd w:val="clear" w:color="auto" w:fill="FFFFFF"/>
                </w:tcPr>
                <w:p w14:paraId="2DA22ECD" w14:textId="77777777" w:rsidR="00711C99" w:rsidRPr="00277314" w:rsidRDefault="00711C99" w:rsidP="00643303">
                  <w:pPr>
                    <w:rPr>
                      <w:sz w:val="56"/>
                      <w:lang w:val="pl-PL"/>
                    </w:rPr>
                  </w:pPr>
                </w:p>
                <w:tbl>
                  <w:tblPr>
                    <w:tblW w:w="10837" w:type="dxa"/>
                    <w:jc w:val="center"/>
                    <w:tblBorders>
                      <w:top w:val="single" w:sz="4" w:space="0" w:color="7030A0"/>
                      <w:left w:val="single" w:sz="4" w:space="0" w:color="7030A0"/>
                      <w:bottom w:val="single" w:sz="4" w:space="0" w:color="7030A0"/>
                      <w:right w:val="single" w:sz="4" w:space="0" w:color="7030A0"/>
                      <w:insideH w:val="single" w:sz="4" w:space="0" w:color="7030A0"/>
                      <w:insideV w:val="single" w:sz="4" w:space="0" w:color="7030A0"/>
                    </w:tblBorders>
                    <w:tblCellMar>
                      <w:left w:w="57" w:type="dxa"/>
                      <w:right w:w="57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23"/>
                    <w:gridCol w:w="1054"/>
                    <w:gridCol w:w="3295"/>
                    <w:gridCol w:w="264"/>
                    <w:gridCol w:w="266"/>
                    <w:gridCol w:w="321"/>
                    <w:gridCol w:w="2552"/>
                    <w:gridCol w:w="370"/>
                    <w:gridCol w:w="381"/>
                    <w:gridCol w:w="511"/>
                  </w:tblGrid>
                  <w:tr w:rsidR="00711C99" w:rsidRPr="000913B4" w14:paraId="516C932F" w14:textId="77777777" w:rsidTr="00643303">
                    <w:trPr>
                      <w:trHeight w:val="143"/>
                      <w:jc w:val="center"/>
                    </w:trPr>
                    <w:tc>
                      <w:tcPr>
                        <w:tcW w:w="10837" w:type="dxa"/>
                        <w:gridSpan w:val="10"/>
                        <w:shd w:val="clear" w:color="auto" w:fill="7030A0"/>
                        <w:hideMark/>
                      </w:tcPr>
                      <w:p w14:paraId="41EA37D4" w14:textId="02FE6FB1" w:rsidR="00711C99" w:rsidRPr="000913B4" w:rsidRDefault="00711C99" w:rsidP="00643303">
                        <w:pPr>
                          <w:jc w:val="center"/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 xml:space="preserve">RISK </w:t>
                        </w:r>
                        <w:r w:rsidRPr="00F07B9F">
                          <w:rPr>
                            <w:sz w:val="32"/>
                          </w:rPr>
                          <w:t xml:space="preserve">ASSESMENT </w:t>
                        </w:r>
                        <w:r w:rsidRPr="003C3DA3">
                          <w:rPr>
                            <w:sz w:val="32"/>
                          </w:rPr>
                          <w:t>PREPARATION OF VIRASURE DISINFECTANT 1%</w:t>
                        </w:r>
                      </w:p>
                    </w:tc>
                  </w:tr>
                  <w:tr w:rsidR="00711C99" w:rsidRPr="000913B4" w14:paraId="663FC22B" w14:textId="77777777" w:rsidTr="00643303">
                    <w:trPr>
                      <w:trHeight w:val="445"/>
                      <w:jc w:val="center"/>
                    </w:trPr>
                    <w:tc>
                      <w:tcPr>
                        <w:tcW w:w="1823" w:type="dxa"/>
                        <w:vMerge w:val="restart"/>
                      </w:tcPr>
                      <w:p w14:paraId="4D5763BD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2C9A388E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RIS</w:t>
                        </w: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K</w:t>
                        </w:r>
                      </w:p>
                    </w:tc>
                    <w:tc>
                      <w:tcPr>
                        <w:tcW w:w="1054" w:type="dxa"/>
                        <w:vMerge w:val="restart"/>
                      </w:tcPr>
                      <w:p w14:paraId="337872D5" w14:textId="77777777" w:rsidR="00711C99" w:rsidRPr="000913B4" w:rsidRDefault="00711C99" w:rsidP="00643303">
                        <w:pPr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2EDA27A7" w14:textId="77777777" w:rsidR="00711C99" w:rsidRPr="000913B4" w:rsidRDefault="00711C99" w:rsidP="00643303">
                        <w:pPr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 xml:space="preserve">PERSON AT </w:t>
                        </w:r>
                        <w:proofErr w:type="spellStart"/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Ri</w:t>
                        </w: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SK</w:t>
                        </w:r>
                        <w:proofErr w:type="spellEnd"/>
                      </w:p>
                    </w:tc>
                    <w:tc>
                      <w:tcPr>
                        <w:tcW w:w="3295" w:type="dxa"/>
                        <w:vMerge w:val="restart"/>
                      </w:tcPr>
                      <w:p w14:paraId="022FF615" w14:textId="77777777" w:rsidR="00711C99" w:rsidRPr="000913B4" w:rsidRDefault="00711C99" w:rsidP="00643303">
                        <w:pPr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050030E4" w14:textId="77777777" w:rsidR="00711C99" w:rsidRPr="000913B4" w:rsidRDefault="00711C99" w:rsidP="00643303">
                        <w:pPr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SIGNIFICA</w:t>
                        </w: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NT HAZARDS</w:t>
                        </w:r>
                      </w:p>
                    </w:tc>
                    <w:tc>
                      <w:tcPr>
                        <w:tcW w:w="851" w:type="dxa"/>
                        <w:gridSpan w:val="3"/>
                        <w:hideMark/>
                      </w:tcPr>
                      <w:p w14:paraId="73604337" w14:textId="77777777" w:rsidR="00711C99" w:rsidRPr="000913B4" w:rsidRDefault="00711C99" w:rsidP="00643303">
                        <w:pPr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RISK</w:t>
                        </w:r>
                      </w:p>
                    </w:tc>
                    <w:tc>
                      <w:tcPr>
                        <w:tcW w:w="2552" w:type="dxa"/>
                        <w:vMerge w:val="restart"/>
                      </w:tcPr>
                      <w:p w14:paraId="4EFF8224" w14:textId="77777777" w:rsidR="00711C99" w:rsidRPr="000913B4" w:rsidRDefault="00711C99" w:rsidP="00643303">
                        <w:pPr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3B3082A9" w14:textId="77777777" w:rsidR="00711C99" w:rsidRPr="000913B4" w:rsidRDefault="00711C99" w:rsidP="00643303">
                        <w:pPr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RISK CONTROL MEASURES</w:t>
                        </w:r>
                      </w:p>
                    </w:tc>
                    <w:tc>
                      <w:tcPr>
                        <w:tcW w:w="1262" w:type="dxa"/>
                        <w:gridSpan w:val="3"/>
                        <w:hideMark/>
                      </w:tcPr>
                      <w:p w14:paraId="4F11503B" w14:textId="77777777" w:rsidR="00711C99" w:rsidRPr="000913B4" w:rsidRDefault="00711C99" w:rsidP="00643303">
                        <w:pPr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RESI</w:t>
                        </w: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cr/>
                          <w:t>U</w:t>
                        </w: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cr/>
                          <w:t>L</w:t>
                        </w: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cr/>
                          <w:t>RISK</w:t>
                        </w:r>
                      </w:p>
                    </w:tc>
                  </w:tr>
                  <w:tr w:rsidR="00711C99" w:rsidRPr="000913B4" w14:paraId="3E698A7E" w14:textId="77777777" w:rsidTr="00643303">
                    <w:trPr>
                      <w:trHeight w:val="310"/>
                      <w:jc w:val="center"/>
                    </w:trPr>
                    <w:tc>
                      <w:tcPr>
                        <w:tcW w:w="1823" w:type="dxa"/>
                        <w:vMerge/>
                        <w:vAlign w:val="center"/>
                        <w:hideMark/>
                      </w:tcPr>
                      <w:p w14:paraId="3708EA8D" w14:textId="77777777" w:rsidR="00711C99" w:rsidRPr="000913B4" w:rsidRDefault="00711C99" w:rsidP="00643303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1054" w:type="dxa"/>
                        <w:vMerge/>
                        <w:vAlign w:val="center"/>
                        <w:hideMark/>
                      </w:tcPr>
                      <w:p w14:paraId="6C1AF185" w14:textId="77777777" w:rsidR="00711C99" w:rsidRPr="000913B4" w:rsidRDefault="00711C99" w:rsidP="00643303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3295" w:type="dxa"/>
                        <w:vMerge/>
                        <w:vAlign w:val="center"/>
                        <w:hideMark/>
                      </w:tcPr>
                      <w:p w14:paraId="60B07466" w14:textId="77777777" w:rsidR="00711C99" w:rsidRPr="000913B4" w:rsidRDefault="00711C99" w:rsidP="00643303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264" w:type="dxa"/>
                        <w:hideMark/>
                      </w:tcPr>
                      <w:p w14:paraId="6C6E5B46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L</w:t>
                        </w:r>
                      </w:p>
                    </w:tc>
                    <w:tc>
                      <w:tcPr>
                        <w:tcW w:w="266" w:type="dxa"/>
                        <w:hideMark/>
                      </w:tcPr>
                      <w:p w14:paraId="60B06DAF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S</w:t>
                        </w:r>
                      </w:p>
                    </w:tc>
                    <w:tc>
                      <w:tcPr>
                        <w:tcW w:w="321" w:type="dxa"/>
                        <w:hideMark/>
                      </w:tcPr>
                      <w:p w14:paraId="6B6CCA1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cr/>
                          <w:t>R</w:t>
                        </w:r>
                      </w:p>
                    </w:tc>
                    <w:tc>
                      <w:tcPr>
                        <w:tcW w:w="2552" w:type="dxa"/>
                        <w:vMerge/>
                        <w:vAlign w:val="center"/>
                        <w:hideMark/>
                      </w:tcPr>
                      <w:p w14:paraId="47917CF7" w14:textId="77777777" w:rsidR="00711C99" w:rsidRPr="000913B4" w:rsidRDefault="00711C99" w:rsidP="00643303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370" w:type="dxa"/>
                        <w:hideMark/>
                      </w:tcPr>
                      <w:p w14:paraId="3373FAF4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L</w:t>
                        </w:r>
                      </w:p>
                    </w:tc>
                    <w:tc>
                      <w:tcPr>
                        <w:tcW w:w="381" w:type="dxa"/>
                        <w:hideMark/>
                      </w:tcPr>
                      <w:p w14:paraId="036F39B6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S</w:t>
                        </w:r>
                      </w:p>
                    </w:tc>
                    <w:tc>
                      <w:tcPr>
                        <w:tcW w:w="511" w:type="dxa"/>
                        <w:hideMark/>
                      </w:tcPr>
                      <w:p w14:paraId="5D05B124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</w:tr>
                  <w:tr w:rsidR="00711C99" w:rsidRPr="000913B4" w14:paraId="7BF4F26C" w14:textId="77777777" w:rsidTr="00643303">
                    <w:trPr>
                      <w:trHeight w:val="737"/>
                      <w:jc w:val="center"/>
                    </w:trPr>
                    <w:tc>
                      <w:tcPr>
                        <w:tcW w:w="1823" w:type="dxa"/>
                      </w:tcPr>
                      <w:p w14:paraId="71F2EA7F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0F1B0B7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cr/>
                        </w: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C</w:t>
                        </w: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HEMICALS</w:t>
                        </w:r>
                      </w:p>
                    </w:tc>
                    <w:tc>
                      <w:tcPr>
                        <w:tcW w:w="1054" w:type="dxa"/>
                        <w:hideMark/>
                      </w:tcPr>
                      <w:p w14:paraId="1B939B7D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08C0DA4A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Operative</w:t>
                        </w:r>
                      </w:p>
                    </w:tc>
                    <w:tc>
                      <w:tcPr>
                        <w:tcW w:w="3295" w:type="dxa"/>
                        <w:hideMark/>
                      </w:tcPr>
                      <w:p w14:paraId="6982EE1F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hAnsi="Arial" w:cs="Arial"/>
                            <w:b/>
                            <w:color w:val="FFFFFF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Risk of burns or irritation from contact with Chemicals</w:t>
                        </w:r>
                      </w:p>
                    </w:tc>
                    <w:tc>
                      <w:tcPr>
                        <w:tcW w:w="264" w:type="dxa"/>
                        <w:hideMark/>
                      </w:tcPr>
                      <w:p w14:paraId="5EF5FFAA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1E5E05E2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  <w:hideMark/>
                      </w:tcPr>
                      <w:p w14:paraId="181482E0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65ED81B2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4</w:t>
                        </w:r>
                      </w:p>
                    </w:tc>
                    <w:tc>
                      <w:tcPr>
                        <w:tcW w:w="321" w:type="dxa"/>
                        <w:hideMark/>
                      </w:tcPr>
                      <w:p w14:paraId="63957DF3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790DCFE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12</w:t>
                        </w:r>
                      </w:p>
                    </w:tc>
                    <w:tc>
                      <w:tcPr>
                        <w:tcW w:w="2552" w:type="dxa"/>
                        <w:hideMark/>
                      </w:tcPr>
                      <w:p w14:paraId="21ECED9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29333F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Compulsory chemical handling training</w:t>
                        </w: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 xml:space="preserve"> </w:t>
                        </w:r>
                        <w:r w:rsidRPr="0029333F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Compulsory use of PPE</w:t>
                        </w:r>
                      </w:p>
                      <w:p w14:paraId="19628CD9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370" w:type="dxa"/>
                        <w:hideMark/>
                      </w:tcPr>
                      <w:p w14:paraId="74C22B02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57F8E52F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2</w:t>
                        </w:r>
                      </w:p>
                    </w:tc>
                    <w:tc>
                      <w:tcPr>
                        <w:tcW w:w="381" w:type="dxa"/>
                        <w:hideMark/>
                      </w:tcPr>
                      <w:p w14:paraId="027D26DA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16482674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3</w:t>
                        </w:r>
                      </w:p>
                    </w:tc>
                    <w:tc>
                      <w:tcPr>
                        <w:tcW w:w="511" w:type="dxa"/>
                        <w:hideMark/>
                      </w:tcPr>
                      <w:p w14:paraId="68F7FEE4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0CFA5E0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6</w:t>
                        </w:r>
                      </w:p>
                    </w:tc>
                  </w:tr>
                  <w:tr w:rsidR="00711C99" w:rsidRPr="000913B4" w14:paraId="3D8FD853" w14:textId="77777777" w:rsidTr="00643303">
                    <w:trPr>
                      <w:trHeight w:val="344"/>
                      <w:jc w:val="center"/>
                    </w:trPr>
                    <w:tc>
                      <w:tcPr>
                        <w:tcW w:w="1823" w:type="dxa"/>
                        <w:hideMark/>
                      </w:tcPr>
                      <w:p w14:paraId="7F0523EC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NOISE</w:t>
                        </w:r>
                      </w:p>
                    </w:tc>
                    <w:tc>
                      <w:tcPr>
                        <w:tcW w:w="1054" w:type="dxa"/>
                        <w:hideMark/>
                      </w:tcPr>
                      <w:p w14:paraId="03401D5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cr/>
                        </w: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N/A</w:t>
                        </w:r>
                      </w:p>
                    </w:tc>
                    <w:tc>
                      <w:tcPr>
                        <w:tcW w:w="3295" w:type="dxa"/>
                        <w:hideMark/>
                      </w:tcPr>
                      <w:p w14:paraId="4DB1FE7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N/A</w:t>
                        </w:r>
                      </w:p>
                    </w:tc>
                    <w:tc>
                      <w:tcPr>
                        <w:tcW w:w="264" w:type="dxa"/>
                        <w:hideMark/>
                      </w:tcPr>
                      <w:p w14:paraId="407B60F0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266" w:type="dxa"/>
                        <w:hideMark/>
                      </w:tcPr>
                      <w:p w14:paraId="5842BBE4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321" w:type="dxa"/>
                        <w:hideMark/>
                      </w:tcPr>
                      <w:p w14:paraId="132EF87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2552" w:type="dxa"/>
                        <w:hideMark/>
                      </w:tcPr>
                      <w:p w14:paraId="0BFEB08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N/A</w:t>
                        </w:r>
                      </w:p>
                    </w:tc>
                    <w:tc>
                      <w:tcPr>
                        <w:tcW w:w="370" w:type="dxa"/>
                        <w:hideMark/>
                      </w:tcPr>
                      <w:p w14:paraId="44C6962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381" w:type="dxa"/>
                        <w:hideMark/>
                      </w:tcPr>
                      <w:p w14:paraId="117AA2EC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511" w:type="dxa"/>
                        <w:hideMark/>
                      </w:tcPr>
                      <w:p w14:paraId="28C8E1EC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</w:tr>
                  <w:tr w:rsidR="00711C99" w:rsidRPr="000913B4" w14:paraId="7311E4FC" w14:textId="77777777" w:rsidTr="00643303">
                    <w:trPr>
                      <w:trHeight w:val="578"/>
                      <w:jc w:val="center"/>
                    </w:trPr>
                    <w:tc>
                      <w:tcPr>
                        <w:tcW w:w="1823" w:type="dxa"/>
                        <w:hideMark/>
                      </w:tcPr>
                      <w:p w14:paraId="526ACDD4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REPETIVE STRAIN INJURY(R.S.I.)</w:t>
                        </w:r>
                      </w:p>
                    </w:tc>
                    <w:tc>
                      <w:tcPr>
                        <w:tcW w:w="1054" w:type="dxa"/>
                        <w:hideMark/>
                      </w:tcPr>
                      <w:p w14:paraId="66672A8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N/A</w:t>
                        </w:r>
                      </w:p>
                    </w:tc>
                    <w:tc>
                      <w:tcPr>
                        <w:tcW w:w="3295" w:type="dxa"/>
                        <w:hideMark/>
                      </w:tcPr>
                      <w:p w14:paraId="1ED6BE0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N/A</w:t>
                        </w:r>
                      </w:p>
                    </w:tc>
                    <w:tc>
                      <w:tcPr>
                        <w:tcW w:w="264" w:type="dxa"/>
                      </w:tcPr>
                      <w:p w14:paraId="2F44F599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 w14:paraId="038ECD5F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321" w:type="dxa"/>
                      </w:tcPr>
                      <w:p w14:paraId="18696060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2552" w:type="dxa"/>
                        <w:hideMark/>
                      </w:tcPr>
                      <w:p w14:paraId="1DA2F27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N/A</w:t>
                        </w:r>
                      </w:p>
                    </w:tc>
                    <w:tc>
                      <w:tcPr>
                        <w:tcW w:w="370" w:type="dxa"/>
                      </w:tcPr>
                      <w:p w14:paraId="0F3C331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14:paraId="1380E93A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511" w:type="dxa"/>
                      </w:tcPr>
                      <w:p w14:paraId="538010D0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</w:tr>
                  <w:tr w:rsidR="00711C99" w:rsidRPr="000913B4" w14:paraId="7DEA8B2D" w14:textId="77777777" w:rsidTr="00643303">
                    <w:trPr>
                      <w:trHeight w:val="552"/>
                      <w:jc w:val="center"/>
                    </w:trPr>
                    <w:tc>
                      <w:tcPr>
                        <w:tcW w:w="1823" w:type="dxa"/>
                        <w:hideMark/>
                      </w:tcPr>
                      <w:p w14:paraId="108A873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UPPER LIMB DISORDER (U.L.D)</w:t>
                        </w:r>
                      </w:p>
                    </w:tc>
                    <w:tc>
                      <w:tcPr>
                        <w:tcW w:w="1054" w:type="dxa"/>
                        <w:hideMark/>
                      </w:tcPr>
                      <w:p w14:paraId="2D712F2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N/A</w:t>
                        </w:r>
                      </w:p>
                    </w:tc>
                    <w:tc>
                      <w:tcPr>
                        <w:tcW w:w="3295" w:type="dxa"/>
                        <w:hideMark/>
                      </w:tcPr>
                      <w:p w14:paraId="6A2AC88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N/A</w:t>
                        </w:r>
                      </w:p>
                    </w:tc>
                    <w:tc>
                      <w:tcPr>
                        <w:tcW w:w="264" w:type="dxa"/>
                      </w:tcPr>
                      <w:p w14:paraId="065BC95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 w14:paraId="0A47264F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321" w:type="dxa"/>
                      </w:tcPr>
                      <w:p w14:paraId="66955E2B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2552" w:type="dxa"/>
                        <w:hideMark/>
                      </w:tcPr>
                      <w:p w14:paraId="0B4A7DAD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N/A</w:t>
                        </w:r>
                      </w:p>
                    </w:tc>
                    <w:tc>
                      <w:tcPr>
                        <w:tcW w:w="370" w:type="dxa"/>
                      </w:tcPr>
                      <w:p w14:paraId="43C41876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14:paraId="54EB2CB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511" w:type="dxa"/>
                      </w:tcPr>
                      <w:p w14:paraId="5D1EB3F4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</w:tr>
                  <w:tr w:rsidR="00711C99" w:rsidRPr="000913B4" w14:paraId="729202CB" w14:textId="77777777" w:rsidTr="00643303">
                    <w:trPr>
                      <w:trHeight w:val="552"/>
                      <w:jc w:val="center"/>
                    </w:trPr>
                    <w:tc>
                      <w:tcPr>
                        <w:tcW w:w="1823" w:type="dxa"/>
                        <w:hideMark/>
                      </w:tcPr>
                      <w:p w14:paraId="29EA4100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MANUAL HANDLING</w:t>
                        </w:r>
                      </w:p>
                    </w:tc>
                    <w:tc>
                      <w:tcPr>
                        <w:tcW w:w="1054" w:type="dxa"/>
                        <w:hideMark/>
                      </w:tcPr>
                      <w:p w14:paraId="1ACC5606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Operative</w:t>
                        </w:r>
                      </w:p>
                    </w:tc>
                    <w:tc>
                      <w:tcPr>
                        <w:tcW w:w="3295" w:type="dxa"/>
                        <w:hideMark/>
                      </w:tcPr>
                      <w:p w14:paraId="2C0CE06C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 xml:space="preserve">Risk of strains from stretching or lifting equipment. </w:t>
                        </w:r>
                      </w:p>
                    </w:tc>
                    <w:tc>
                      <w:tcPr>
                        <w:tcW w:w="264" w:type="dxa"/>
                        <w:hideMark/>
                      </w:tcPr>
                      <w:p w14:paraId="050A6A93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  <w:hideMark/>
                      </w:tcPr>
                      <w:p w14:paraId="7BA74CFC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4</w:t>
                        </w:r>
                      </w:p>
                    </w:tc>
                    <w:tc>
                      <w:tcPr>
                        <w:tcW w:w="321" w:type="dxa"/>
                        <w:hideMark/>
                      </w:tcPr>
                      <w:p w14:paraId="5C41599B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12</w:t>
                        </w:r>
                      </w:p>
                    </w:tc>
                    <w:tc>
                      <w:tcPr>
                        <w:tcW w:w="2552" w:type="dxa"/>
                        <w:hideMark/>
                      </w:tcPr>
                      <w:p w14:paraId="5217651A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Manual handling training</w:t>
                        </w:r>
                      </w:p>
                    </w:tc>
                    <w:tc>
                      <w:tcPr>
                        <w:tcW w:w="370" w:type="dxa"/>
                        <w:hideMark/>
                      </w:tcPr>
                      <w:p w14:paraId="668E6F75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2</w:t>
                        </w:r>
                      </w:p>
                    </w:tc>
                    <w:tc>
                      <w:tcPr>
                        <w:tcW w:w="381" w:type="dxa"/>
                        <w:hideMark/>
                      </w:tcPr>
                      <w:p w14:paraId="0156D39E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3</w:t>
                        </w:r>
                      </w:p>
                    </w:tc>
                    <w:tc>
                      <w:tcPr>
                        <w:tcW w:w="511" w:type="dxa"/>
                        <w:hideMark/>
                      </w:tcPr>
                      <w:p w14:paraId="7B010E64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6</w:t>
                        </w:r>
                      </w:p>
                    </w:tc>
                  </w:tr>
                  <w:tr w:rsidR="00711C99" w:rsidRPr="000913B4" w14:paraId="137DBC62" w14:textId="77777777" w:rsidTr="00643303">
                    <w:trPr>
                      <w:trHeight w:val="376"/>
                      <w:jc w:val="center"/>
                    </w:trPr>
                    <w:tc>
                      <w:tcPr>
                        <w:tcW w:w="1823" w:type="dxa"/>
                        <w:hideMark/>
                      </w:tcPr>
                      <w:p w14:paraId="668223D9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KNIVES</w:t>
                        </w:r>
                      </w:p>
                    </w:tc>
                    <w:tc>
                      <w:tcPr>
                        <w:tcW w:w="1054" w:type="dxa"/>
                        <w:hideMark/>
                      </w:tcPr>
                      <w:p w14:paraId="29A630A6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N/A</w:t>
                        </w:r>
                      </w:p>
                    </w:tc>
                    <w:tc>
                      <w:tcPr>
                        <w:tcW w:w="3295" w:type="dxa"/>
                        <w:hideMark/>
                      </w:tcPr>
                      <w:p w14:paraId="67A50A99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 xml:space="preserve">N/A </w:t>
                        </w:r>
                      </w:p>
                    </w:tc>
                    <w:tc>
                      <w:tcPr>
                        <w:tcW w:w="264" w:type="dxa"/>
                      </w:tcPr>
                      <w:p w14:paraId="4194758F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 w14:paraId="776ED0F4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321" w:type="dxa"/>
                      </w:tcPr>
                      <w:p w14:paraId="715310F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2552" w:type="dxa"/>
                        <w:hideMark/>
                      </w:tcPr>
                      <w:p w14:paraId="1ABE6BA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N/A</w:t>
                        </w:r>
                      </w:p>
                    </w:tc>
                    <w:tc>
                      <w:tcPr>
                        <w:tcW w:w="370" w:type="dxa"/>
                      </w:tcPr>
                      <w:p w14:paraId="1633FD9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14:paraId="63947E9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511" w:type="dxa"/>
                      </w:tcPr>
                      <w:p w14:paraId="52C966E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</w:tr>
                  <w:tr w:rsidR="00711C99" w:rsidRPr="000913B4" w14:paraId="5ABAA2D7" w14:textId="77777777" w:rsidTr="00643303">
                    <w:trPr>
                      <w:trHeight w:val="396"/>
                      <w:jc w:val="center"/>
                    </w:trPr>
                    <w:tc>
                      <w:tcPr>
                        <w:tcW w:w="1823" w:type="dxa"/>
                        <w:hideMark/>
                      </w:tcPr>
                      <w:p w14:paraId="59B0B6DE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AEROSOLS</w:t>
                        </w:r>
                      </w:p>
                    </w:tc>
                    <w:tc>
                      <w:tcPr>
                        <w:tcW w:w="1054" w:type="dxa"/>
                        <w:hideMark/>
                      </w:tcPr>
                      <w:p w14:paraId="6B64567C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N/A</w:t>
                        </w:r>
                      </w:p>
                    </w:tc>
                    <w:tc>
                      <w:tcPr>
                        <w:tcW w:w="3295" w:type="dxa"/>
                        <w:hideMark/>
                      </w:tcPr>
                      <w:p w14:paraId="0356CC36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N/A</w:t>
                        </w:r>
                      </w:p>
                    </w:tc>
                    <w:tc>
                      <w:tcPr>
                        <w:tcW w:w="264" w:type="dxa"/>
                      </w:tcPr>
                      <w:p w14:paraId="33E4DC2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 w14:paraId="6DDEA84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321" w:type="dxa"/>
                      </w:tcPr>
                      <w:p w14:paraId="11EA52AF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2552" w:type="dxa"/>
                      </w:tcPr>
                      <w:p w14:paraId="6572C18A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370" w:type="dxa"/>
                      </w:tcPr>
                      <w:p w14:paraId="7E77AD49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14:paraId="503FC7C6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511" w:type="dxa"/>
                      </w:tcPr>
                      <w:p w14:paraId="39DFD35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</w:tr>
                  <w:tr w:rsidR="00711C99" w:rsidRPr="000913B4" w14:paraId="75BBED93" w14:textId="77777777" w:rsidTr="00643303">
                    <w:trPr>
                      <w:trHeight w:val="919"/>
                      <w:jc w:val="center"/>
                    </w:trPr>
                    <w:tc>
                      <w:tcPr>
                        <w:tcW w:w="1823" w:type="dxa"/>
                      </w:tcPr>
                      <w:p w14:paraId="4505F8D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1127DE5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SLIPS TRIPS &amp; FALLS</w:t>
                        </w:r>
                      </w:p>
                    </w:tc>
                    <w:tc>
                      <w:tcPr>
                        <w:tcW w:w="1054" w:type="dxa"/>
                      </w:tcPr>
                      <w:p w14:paraId="41899D1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575BCA34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Operative</w:t>
                        </w:r>
                      </w:p>
                    </w:tc>
                    <w:tc>
                      <w:tcPr>
                        <w:tcW w:w="3295" w:type="dxa"/>
                        <w:hideMark/>
                      </w:tcPr>
                      <w:p w14:paraId="776900BB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Wet slippery surfaces could cause slips, trips or falls which can be exasperated by severe winter conditions.</w:t>
                        </w:r>
                      </w:p>
                    </w:tc>
                    <w:tc>
                      <w:tcPr>
                        <w:tcW w:w="264" w:type="dxa"/>
                      </w:tcPr>
                      <w:p w14:paraId="124E0FF4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57C6CD9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00CA24C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 w14:paraId="65F190A0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7F463C0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44794E5A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3</w:t>
                        </w:r>
                      </w:p>
                    </w:tc>
                    <w:tc>
                      <w:tcPr>
                        <w:tcW w:w="321" w:type="dxa"/>
                      </w:tcPr>
                      <w:p w14:paraId="7CBFB7EC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61FFC1C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2BBA08F9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9</w:t>
                        </w:r>
                      </w:p>
                    </w:tc>
                    <w:tc>
                      <w:tcPr>
                        <w:tcW w:w="2552" w:type="dxa"/>
                        <w:hideMark/>
                      </w:tcPr>
                      <w:p w14:paraId="1AF700D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 xml:space="preserve">Compulsory slips, trips &amp; falls awareness training gritting, gritting, squeegees  </w:t>
                        </w:r>
                      </w:p>
                    </w:tc>
                    <w:tc>
                      <w:tcPr>
                        <w:tcW w:w="370" w:type="dxa"/>
                      </w:tcPr>
                      <w:p w14:paraId="10E7FD6B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2EF1A606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077AF7D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2</w:t>
                        </w:r>
                      </w:p>
                    </w:tc>
                    <w:tc>
                      <w:tcPr>
                        <w:tcW w:w="381" w:type="dxa"/>
                      </w:tcPr>
                      <w:p w14:paraId="1382CDC6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1C1CD02A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186AADAF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3</w:t>
                        </w:r>
                      </w:p>
                    </w:tc>
                    <w:tc>
                      <w:tcPr>
                        <w:tcW w:w="511" w:type="dxa"/>
                      </w:tcPr>
                      <w:p w14:paraId="4F95BE8E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3EBC3F54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56D6490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6</w:t>
                        </w:r>
                      </w:p>
                    </w:tc>
                  </w:tr>
                  <w:tr w:rsidR="00711C99" w:rsidRPr="000913B4" w14:paraId="1FB3E40B" w14:textId="77777777" w:rsidTr="00643303">
                    <w:trPr>
                      <w:trHeight w:val="552"/>
                      <w:jc w:val="center"/>
                    </w:trPr>
                    <w:tc>
                      <w:tcPr>
                        <w:tcW w:w="1823" w:type="dxa"/>
                      </w:tcPr>
                      <w:p w14:paraId="45961969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2A59B879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MACHINERY</w:t>
                        </w:r>
                      </w:p>
                    </w:tc>
                    <w:tc>
                      <w:tcPr>
                        <w:tcW w:w="1054" w:type="dxa"/>
                        <w:vAlign w:val="center"/>
                        <w:hideMark/>
                      </w:tcPr>
                      <w:p w14:paraId="4F06BFF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60" w:after="120" w:line="240" w:lineRule="auto"/>
                          <w:jc w:val="center"/>
                          <w:rPr>
                            <w:rFonts w:ascii="Arial" w:hAnsi="Arial" w:cs="Arial"/>
                            <w:sz w:val="14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sz w:val="14"/>
                            <w:szCs w:val="18"/>
                          </w:rPr>
                          <w:t>N/A</w:t>
                        </w:r>
                      </w:p>
                    </w:tc>
                    <w:tc>
                      <w:tcPr>
                        <w:tcW w:w="3295" w:type="dxa"/>
                        <w:vAlign w:val="center"/>
                        <w:hideMark/>
                      </w:tcPr>
                      <w:p w14:paraId="50FE4D0D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60" w:after="120" w:line="240" w:lineRule="auto"/>
                          <w:jc w:val="center"/>
                          <w:rPr>
                            <w:rFonts w:ascii="Arial" w:hAnsi="Arial" w:cs="Arial"/>
                            <w:sz w:val="14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sz w:val="14"/>
                            <w:szCs w:val="18"/>
                          </w:rPr>
                          <w:t>N/A</w:t>
                        </w:r>
                      </w:p>
                    </w:tc>
                    <w:tc>
                      <w:tcPr>
                        <w:tcW w:w="264" w:type="dxa"/>
                        <w:vAlign w:val="center"/>
                        <w:hideMark/>
                      </w:tcPr>
                      <w:p w14:paraId="46DED70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60" w:after="120" w:line="240" w:lineRule="auto"/>
                          <w:jc w:val="center"/>
                          <w:rPr>
                            <w:rFonts w:ascii="Arial" w:hAnsi="Arial" w:cs="Arial"/>
                            <w:sz w:val="14"/>
                            <w:szCs w:val="18"/>
                          </w:rPr>
                        </w:pPr>
                      </w:p>
                    </w:tc>
                    <w:tc>
                      <w:tcPr>
                        <w:tcW w:w="266" w:type="dxa"/>
                        <w:vAlign w:val="center"/>
                        <w:hideMark/>
                      </w:tcPr>
                      <w:p w14:paraId="6DEBB8D9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60" w:after="120" w:line="240" w:lineRule="auto"/>
                          <w:jc w:val="center"/>
                          <w:rPr>
                            <w:rFonts w:ascii="Arial" w:hAnsi="Arial" w:cs="Arial"/>
                            <w:sz w:val="14"/>
                            <w:szCs w:val="18"/>
                          </w:rPr>
                        </w:pPr>
                      </w:p>
                    </w:tc>
                    <w:tc>
                      <w:tcPr>
                        <w:tcW w:w="321" w:type="dxa"/>
                        <w:vAlign w:val="center"/>
                        <w:hideMark/>
                      </w:tcPr>
                      <w:p w14:paraId="071F5B7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60" w:after="120" w:line="240" w:lineRule="auto"/>
                          <w:jc w:val="center"/>
                          <w:rPr>
                            <w:rFonts w:ascii="Arial" w:hAnsi="Arial" w:cs="Arial"/>
                            <w:sz w:val="14"/>
                            <w:szCs w:val="18"/>
                          </w:rPr>
                        </w:pPr>
                      </w:p>
                    </w:tc>
                    <w:tc>
                      <w:tcPr>
                        <w:tcW w:w="2552" w:type="dxa"/>
                        <w:vAlign w:val="center"/>
                        <w:hideMark/>
                      </w:tcPr>
                      <w:p w14:paraId="590496CE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60" w:after="120" w:line="240" w:lineRule="auto"/>
                          <w:jc w:val="center"/>
                          <w:rPr>
                            <w:rFonts w:ascii="Arial" w:hAnsi="Arial" w:cs="Arial"/>
                            <w:sz w:val="14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sz w:val="14"/>
                            <w:szCs w:val="18"/>
                          </w:rPr>
                          <w:t>N/A</w:t>
                        </w:r>
                      </w:p>
                    </w:tc>
                    <w:tc>
                      <w:tcPr>
                        <w:tcW w:w="370" w:type="dxa"/>
                        <w:vAlign w:val="center"/>
                        <w:hideMark/>
                      </w:tcPr>
                      <w:p w14:paraId="201A4DFB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60" w:after="120" w:line="240" w:lineRule="auto"/>
                          <w:jc w:val="center"/>
                          <w:rPr>
                            <w:rFonts w:ascii="Arial" w:hAnsi="Arial" w:cs="Arial"/>
                            <w:sz w:val="14"/>
                            <w:szCs w:val="18"/>
                          </w:rPr>
                        </w:pPr>
                      </w:p>
                    </w:tc>
                    <w:tc>
                      <w:tcPr>
                        <w:tcW w:w="381" w:type="dxa"/>
                        <w:vAlign w:val="center"/>
                        <w:hideMark/>
                      </w:tcPr>
                      <w:p w14:paraId="2C2E544D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60" w:after="120" w:line="240" w:lineRule="auto"/>
                          <w:jc w:val="center"/>
                          <w:rPr>
                            <w:rFonts w:ascii="Arial" w:hAnsi="Arial" w:cs="Arial"/>
                            <w:sz w:val="14"/>
                            <w:szCs w:val="18"/>
                          </w:rPr>
                        </w:pPr>
                      </w:p>
                    </w:tc>
                    <w:tc>
                      <w:tcPr>
                        <w:tcW w:w="511" w:type="dxa"/>
                        <w:vAlign w:val="center"/>
                        <w:hideMark/>
                      </w:tcPr>
                      <w:p w14:paraId="0864D7B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60" w:after="120" w:line="240" w:lineRule="auto"/>
                          <w:jc w:val="center"/>
                          <w:rPr>
                            <w:rFonts w:ascii="Arial" w:hAnsi="Arial" w:cs="Arial"/>
                            <w:sz w:val="14"/>
                            <w:szCs w:val="18"/>
                          </w:rPr>
                        </w:pPr>
                      </w:p>
                    </w:tc>
                  </w:tr>
                  <w:tr w:rsidR="00711C99" w:rsidRPr="000913B4" w14:paraId="6B800792" w14:textId="77777777" w:rsidTr="00643303">
                    <w:trPr>
                      <w:trHeight w:val="558"/>
                      <w:jc w:val="center"/>
                    </w:trPr>
                    <w:tc>
                      <w:tcPr>
                        <w:tcW w:w="1823" w:type="dxa"/>
                      </w:tcPr>
                      <w:p w14:paraId="534030B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6098E71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COLD CONDITONS</w:t>
                        </w:r>
                      </w:p>
                    </w:tc>
                    <w:tc>
                      <w:tcPr>
                        <w:tcW w:w="1054" w:type="dxa"/>
                      </w:tcPr>
                      <w:p w14:paraId="64E55F2D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hAnsi="Arial" w:cs="Arial"/>
                            <w:sz w:val="14"/>
                            <w:szCs w:val="18"/>
                          </w:rPr>
                        </w:pPr>
                      </w:p>
                      <w:p w14:paraId="4E811FAF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hAnsi="Arial" w:cs="Arial"/>
                            <w:sz w:val="14"/>
                            <w:szCs w:val="18"/>
                          </w:rPr>
                          <w:t>Operative</w:t>
                        </w:r>
                      </w:p>
                      <w:p w14:paraId="4AA94A59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3295" w:type="dxa"/>
                      </w:tcPr>
                      <w:p w14:paraId="5B962700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jc w:val="center"/>
                          <w:rPr>
                            <w:rFonts w:ascii="Arial" w:hAnsi="Arial" w:cs="Arial"/>
                            <w:sz w:val="14"/>
                            <w:szCs w:val="20"/>
                          </w:rPr>
                        </w:pPr>
                      </w:p>
                      <w:p w14:paraId="2A630FB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jc w:val="center"/>
                          <w:rPr>
                            <w:rFonts w:ascii="Arial" w:hAnsi="Arial" w:cs="Arial"/>
                            <w:sz w:val="14"/>
                            <w:szCs w:val="20"/>
                          </w:rPr>
                        </w:pPr>
                        <w:r w:rsidRPr="000913B4">
                          <w:rPr>
                            <w:rFonts w:ascii="Arial" w:hAnsi="Arial" w:cs="Arial"/>
                            <w:sz w:val="14"/>
                            <w:szCs w:val="20"/>
                          </w:rPr>
                          <w:t>Extremely cold outside temperature</w:t>
                        </w:r>
                      </w:p>
                    </w:tc>
                    <w:tc>
                      <w:tcPr>
                        <w:tcW w:w="264" w:type="dxa"/>
                      </w:tcPr>
                      <w:p w14:paraId="355E4B0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jc w:val="center"/>
                          <w:rPr>
                            <w:rFonts w:ascii="Arial" w:hAnsi="Arial" w:cs="Arial"/>
                            <w:sz w:val="14"/>
                            <w:szCs w:val="20"/>
                          </w:rPr>
                        </w:pPr>
                      </w:p>
                      <w:p w14:paraId="7D710ED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jc w:val="center"/>
                          <w:rPr>
                            <w:rFonts w:ascii="Arial" w:hAnsi="Arial" w:cs="Arial"/>
                            <w:sz w:val="14"/>
                            <w:szCs w:val="20"/>
                          </w:rPr>
                        </w:pPr>
                        <w:r w:rsidRPr="000913B4">
                          <w:rPr>
                            <w:rFonts w:ascii="Arial" w:hAnsi="Arial" w:cs="Arial"/>
                            <w:sz w:val="14"/>
                            <w:szCs w:val="20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 w14:paraId="7552B93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jc w:val="center"/>
                          <w:rPr>
                            <w:rFonts w:ascii="Arial" w:hAnsi="Arial" w:cs="Arial"/>
                            <w:sz w:val="14"/>
                            <w:szCs w:val="20"/>
                          </w:rPr>
                        </w:pPr>
                      </w:p>
                      <w:p w14:paraId="0197BFCF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jc w:val="center"/>
                          <w:rPr>
                            <w:rFonts w:ascii="Arial" w:hAnsi="Arial" w:cs="Arial"/>
                            <w:sz w:val="14"/>
                            <w:szCs w:val="20"/>
                          </w:rPr>
                        </w:pPr>
                        <w:r w:rsidRPr="000913B4">
                          <w:rPr>
                            <w:rFonts w:ascii="Arial" w:hAnsi="Arial" w:cs="Arial"/>
                            <w:sz w:val="14"/>
                            <w:szCs w:val="20"/>
                          </w:rPr>
                          <w:t>3</w:t>
                        </w:r>
                      </w:p>
                    </w:tc>
                    <w:tc>
                      <w:tcPr>
                        <w:tcW w:w="321" w:type="dxa"/>
                      </w:tcPr>
                      <w:p w14:paraId="35A6196E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jc w:val="center"/>
                          <w:rPr>
                            <w:rFonts w:ascii="Arial" w:hAnsi="Arial" w:cs="Arial"/>
                            <w:sz w:val="14"/>
                            <w:szCs w:val="20"/>
                          </w:rPr>
                        </w:pPr>
                      </w:p>
                      <w:p w14:paraId="402A516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jc w:val="center"/>
                          <w:rPr>
                            <w:rFonts w:ascii="Arial" w:hAnsi="Arial" w:cs="Arial"/>
                            <w:sz w:val="14"/>
                            <w:szCs w:val="20"/>
                          </w:rPr>
                        </w:pPr>
                        <w:r w:rsidRPr="000913B4">
                          <w:rPr>
                            <w:rFonts w:ascii="Arial" w:hAnsi="Arial" w:cs="Arial"/>
                            <w:sz w:val="14"/>
                            <w:szCs w:val="20"/>
                          </w:rPr>
                          <w:t>12</w:t>
                        </w:r>
                      </w:p>
                    </w:tc>
                    <w:tc>
                      <w:tcPr>
                        <w:tcW w:w="2552" w:type="dxa"/>
                        <w:hideMark/>
                      </w:tcPr>
                      <w:p w14:paraId="3281A37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jc w:val="center"/>
                          <w:rPr>
                            <w:rFonts w:ascii="Arial" w:hAnsi="Arial" w:cs="Arial"/>
                            <w:sz w:val="14"/>
                            <w:szCs w:val="20"/>
                          </w:rPr>
                        </w:pPr>
                        <w:r w:rsidRPr="000913B4">
                          <w:rPr>
                            <w:rFonts w:ascii="Arial" w:hAnsi="Arial" w:cs="Arial"/>
                            <w:sz w:val="14"/>
                            <w:szCs w:val="20"/>
                          </w:rPr>
                          <w:t xml:space="preserve">Compulsory use of </w:t>
                        </w:r>
                        <w:proofErr w:type="gramStart"/>
                        <w:r w:rsidRPr="000913B4">
                          <w:rPr>
                            <w:rFonts w:ascii="Arial" w:hAnsi="Arial" w:cs="Arial"/>
                            <w:sz w:val="14"/>
                            <w:szCs w:val="20"/>
                          </w:rPr>
                          <w:t>Yard  PPE</w:t>
                        </w:r>
                        <w:proofErr w:type="gramEnd"/>
                      </w:p>
                      <w:p w14:paraId="3268541C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jc w:val="center"/>
                          <w:rPr>
                            <w:rFonts w:ascii="Arial" w:hAnsi="Arial" w:cs="Arial"/>
                            <w:sz w:val="14"/>
                            <w:szCs w:val="20"/>
                          </w:rPr>
                        </w:pPr>
                        <w:r w:rsidRPr="000913B4">
                          <w:rPr>
                            <w:rFonts w:ascii="Arial" w:hAnsi="Arial" w:cs="Arial"/>
                            <w:sz w:val="14"/>
                            <w:szCs w:val="20"/>
                          </w:rPr>
                          <w:t>Thermal underwear &amp; gloves available</w:t>
                        </w:r>
                      </w:p>
                      <w:p w14:paraId="676F8E2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jc w:val="center"/>
                          <w:rPr>
                            <w:rFonts w:ascii="Arial" w:hAnsi="Arial" w:cs="Arial"/>
                            <w:sz w:val="14"/>
                            <w:szCs w:val="20"/>
                          </w:rPr>
                        </w:pPr>
                        <w:r w:rsidRPr="000913B4">
                          <w:rPr>
                            <w:rFonts w:ascii="Arial" w:hAnsi="Arial" w:cs="Arial"/>
                            <w:sz w:val="14"/>
                            <w:szCs w:val="20"/>
                          </w:rPr>
                          <w:t>Increased breaks</w:t>
                        </w:r>
                      </w:p>
                    </w:tc>
                    <w:tc>
                      <w:tcPr>
                        <w:tcW w:w="370" w:type="dxa"/>
                      </w:tcPr>
                      <w:p w14:paraId="3DACB7FF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jc w:val="center"/>
                          <w:rPr>
                            <w:rFonts w:ascii="Arial" w:hAnsi="Arial" w:cs="Arial"/>
                            <w:sz w:val="14"/>
                            <w:szCs w:val="20"/>
                          </w:rPr>
                        </w:pPr>
                      </w:p>
                      <w:p w14:paraId="261B7EF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jc w:val="center"/>
                          <w:rPr>
                            <w:rFonts w:ascii="Arial" w:hAnsi="Arial" w:cs="Arial"/>
                            <w:sz w:val="14"/>
                            <w:szCs w:val="20"/>
                          </w:rPr>
                        </w:pPr>
                        <w:r w:rsidRPr="000913B4">
                          <w:rPr>
                            <w:rFonts w:ascii="Arial" w:hAnsi="Arial" w:cs="Arial"/>
                            <w:sz w:val="14"/>
                            <w:szCs w:val="20"/>
                          </w:rPr>
                          <w:t>2</w:t>
                        </w:r>
                      </w:p>
                    </w:tc>
                    <w:tc>
                      <w:tcPr>
                        <w:tcW w:w="381" w:type="dxa"/>
                      </w:tcPr>
                      <w:p w14:paraId="07E28E9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jc w:val="center"/>
                          <w:rPr>
                            <w:rFonts w:ascii="Arial" w:hAnsi="Arial" w:cs="Arial"/>
                            <w:sz w:val="14"/>
                            <w:szCs w:val="20"/>
                          </w:rPr>
                        </w:pPr>
                      </w:p>
                      <w:p w14:paraId="19850DED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jc w:val="center"/>
                          <w:rPr>
                            <w:rFonts w:ascii="Arial" w:hAnsi="Arial" w:cs="Arial"/>
                            <w:sz w:val="14"/>
                            <w:szCs w:val="20"/>
                          </w:rPr>
                        </w:pPr>
                        <w:r w:rsidRPr="000913B4">
                          <w:rPr>
                            <w:rFonts w:ascii="Arial" w:hAnsi="Arial" w:cs="Arial"/>
                            <w:sz w:val="14"/>
                            <w:szCs w:val="20"/>
                          </w:rPr>
                          <w:t>3</w:t>
                        </w:r>
                      </w:p>
                    </w:tc>
                    <w:tc>
                      <w:tcPr>
                        <w:tcW w:w="511" w:type="dxa"/>
                      </w:tcPr>
                      <w:p w14:paraId="2073F320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jc w:val="center"/>
                          <w:rPr>
                            <w:rFonts w:ascii="Arial" w:hAnsi="Arial" w:cs="Arial"/>
                            <w:sz w:val="14"/>
                            <w:szCs w:val="20"/>
                          </w:rPr>
                        </w:pPr>
                      </w:p>
                      <w:p w14:paraId="1B42C4AE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jc w:val="center"/>
                          <w:rPr>
                            <w:rFonts w:ascii="Arial" w:hAnsi="Arial" w:cs="Arial"/>
                            <w:sz w:val="14"/>
                            <w:szCs w:val="20"/>
                          </w:rPr>
                        </w:pPr>
                        <w:r w:rsidRPr="000913B4">
                          <w:rPr>
                            <w:rFonts w:ascii="Arial" w:hAnsi="Arial" w:cs="Arial"/>
                            <w:sz w:val="14"/>
                            <w:szCs w:val="20"/>
                          </w:rPr>
                          <w:t>6</w:t>
                        </w:r>
                      </w:p>
                    </w:tc>
                  </w:tr>
                  <w:tr w:rsidR="00711C99" w:rsidRPr="000913B4" w14:paraId="76819695" w14:textId="77777777" w:rsidTr="00643303">
                    <w:trPr>
                      <w:trHeight w:val="302"/>
                      <w:jc w:val="center"/>
                    </w:trPr>
                    <w:tc>
                      <w:tcPr>
                        <w:tcW w:w="1823" w:type="dxa"/>
                        <w:hideMark/>
                      </w:tcPr>
                      <w:p w14:paraId="29AF6D5E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CONGESTED AREAS</w:t>
                        </w:r>
                      </w:p>
                    </w:tc>
                    <w:tc>
                      <w:tcPr>
                        <w:tcW w:w="1054" w:type="dxa"/>
                        <w:hideMark/>
                      </w:tcPr>
                      <w:p w14:paraId="4A03766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N/A</w:t>
                        </w:r>
                      </w:p>
                    </w:tc>
                    <w:tc>
                      <w:tcPr>
                        <w:tcW w:w="3295" w:type="dxa"/>
                      </w:tcPr>
                      <w:p w14:paraId="01E243A9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N/A</w:t>
                        </w:r>
                      </w:p>
                    </w:tc>
                    <w:tc>
                      <w:tcPr>
                        <w:tcW w:w="264" w:type="dxa"/>
                      </w:tcPr>
                      <w:p w14:paraId="604A4FA2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 w14:paraId="1DDDDE4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321" w:type="dxa"/>
                      </w:tcPr>
                      <w:p w14:paraId="63A463BD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2552" w:type="dxa"/>
                      </w:tcPr>
                      <w:p w14:paraId="34933ABA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N/A</w:t>
                        </w:r>
                      </w:p>
                    </w:tc>
                    <w:tc>
                      <w:tcPr>
                        <w:tcW w:w="370" w:type="dxa"/>
                      </w:tcPr>
                      <w:p w14:paraId="0F40CF16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14:paraId="4455267B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511" w:type="dxa"/>
                      </w:tcPr>
                      <w:p w14:paraId="11B20BF6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</w:tr>
                  <w:tr w:rsidR="00711C99" w:rsidRPr="000913B4" w14:paraId="4D3FB17A" w14:textId="77777777" w:rsidTr="00643303">
                    <w:trPr>
                      <w:trHeight w:val="554"/>
                      <w:jc w:val="center"/>
                    </w:trPr>
                    <w:tc>
                      <w:tcPr>
                        <w:tcW w:w="1823" w:type="dxa"/>
                        <w:hideMark/>
                      </w:tcPr>
                      <w:p w14:paraId="647AD780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PRESSURISED SYSTEMS</w:t>
                        </w:r>
                      </w:p>
                    </w:tc>
                    <w:tc>
                      <w:tcPr>
                        <w:tcW w:w="1054" w:type="dxa"/>
                      </w:tcPr>
                      <w:p w14:paraId="57AA2FA0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N/A</w:t>
                        </w:r>
                      </w:p>
                    </w:tc>
                    <w:tc>
                      <w:tcPr>
                        <w:tcW w:w="3295" w:type="dxa"/>
                      </w:tcPr>
                      <w:p w14:paraId="36F1FD12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N/A</w:t>
                        </w:r>
                      </w:p>
                    </w:tc>
                    <w:tc>
                      <w:tcPr>
                        <w:tcW w:w="264" w:type="dxa"/>
                      </w:tcPr>
                      <w:p w14:paraId="7C865D3F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 w14:paraId="49B4458E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321" w:type="dxa"/>
                      </w:tcPr>
                      <w:p w14:paraId="23DD223E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2552" w:type="dxa"/>
                      </w:tcPr>
                      <w:p w14:paraId="75776D3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N/A</w:t>
                        </w:r>
                      </w:p>
                    </w:tc>
                    <w:tc>
                      <w:tcPr>
                        <w:tcW w:w="370" w:type="dxa"/>
                      </w:tcPr>
                      <w:p w14:paraId="01A54514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14:paraId="3C57B402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511" w:type="dxa"/>
                      </w:tcPr>
                      <w:p w14:paraId="0BA17CDC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</w:tr>
                  <w:tr w:rsidR="00711C99" w:rsidRPr="000913B4" w14:paraId="31C8F1F0" w14:textId="77777777" w:rsidTr="00643303">
                    <w:trPr>
                      <w:trHeight w:val="306"/>
                      <w:jc w:val="center"/>
                    </w:trPr>
                    <w:tc>
                      <w:tcPr>
                        <w:tcW w:w="1823" w:type="dxa"/>
                        <w:hideMark/>
                      </w:tcPr>
                      <w:p w14:paraId="1F887FF2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 xml:space="preserve">HOT WEATHER </w:t>
                        </w:r>
                      </w:p>
                    </w:tc>
                    <w:tc>
                      <w:tcPr>
                        <w:tcW w:w="1054" w:type="dxa"/>
                        <w:hideMark/>
                      </w:tcPr>
                      <w:p w14:paraId="52A12C99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hAnsi="Arial" w:cs="Arial"/>
                            <w:sz w:val="14"/>
                            <w:szCs w:val="18"/>
                          </w:rPr>
                          <w:t>Operative</w:t>
                        </w:r>
                      </w:p>
                    </w:tc>
                    <w:tc>
                      <w:tcPr>
                        <w:tcW w:w="3295" w:type="dxa"/>
                        <w:hideMark/>
                      </w:tcPr>
                      <w:p w14:paraId="0C38C094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 xml:space="preserve">Extremely hot outside temperatures </w:t>
                        </w:r>
                      </w:p>
                    </w:tc>
                    <w:tc>
                      <w:tcPr>
                        <w:tcW w:w="264" w:type="dxa"/>
                        <w:hideMark/>
                      </w:tcPr>
                      <w:p w14:paraId="78409CD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  <w:hideMark/>
                      </w:tcPr>
                      <w:p w14:paraId="61CD00D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3</w:t>
                        </w:r>
                      </w:p>
                    </w:tc>
                    <w:tc>
                      <w:tcPr>
                        <w:tcW w:w="321" w:type="dxa"/>
                        <w:hideMark/>
                      </w:tcPr>
                      <w:p w14:paraId="10A5851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9</w:t>
                        </w:r>
                      </w:p>
                    </w:tc>
                    <w:tc>
                      <w:tcPr>
                        <w:tcW w:w="2552" w:type="dxa"/>
                        <w:hideMark/>
                      </w:tcPr>
                      <w:p w14:paraId="38EF35B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 xml:space="preserve">Compulsory wear PPE. Sunglasses use sunscreen. </w:t>
                        </w:r>
                      </w:p>
                    </w:tc>
                    <w:tc>
                      <w:tcPr>
                        <w:tcW w:w="370" w:type="dxa"/>
                        <w:hideMark/>
                      </w:tcPr>
                      <w:p w14:paraId="4BECAB6F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2</w:t>
                        </w:r>
                      </w:p>
                    </w:tc>
                    <w:tc>
                      <w:tcPr>
                        <w:tcW w:w="381" w:type="dxa"/>
                        <w:hideMark/>
                      </w:tcPr>
                      <w:p w14:paraId="5179A820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2</w:t>
                        </w:r>
                      </w:p>
                    </w:tc>
                    <w:tc>
                      <w:tcPr>
                        <w:tcW w:w="511" w:type="dxa"/>
                        <w:hideMark/>
                      </w:tcPr>
                      <w:p w14:paraId="4333B58E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4</w:t>
                        </w:r>
                      </w:p>
                    </w:tc>
                  </w:tr>
                  <w:tr w:rsidR="00711C99" w:rsidRPr="000913B4" w14:paraId="4C2D01B4" w14:textId="77777777" w:rsidTr="00643303">
                    <w:trPr>
                      <w:trHeight w:val="312"/>
                      <w:jc w:val="center"/>
                    </w:trPr>
                    <w:tc>
                      <w:tcPr>
                        <w:tcW w:w="1823" w:type="dxa"/>
                        <w:hideMark/>
                      </w:tcPr>
                      <w:p w14:paraId="04F6468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WORKING AT HEIGHT</w:t>
                        </w:r>
                      </w:p>
                    </w:tc>
                    <w:tc>
                      <w:tcPr>
                        <w:tcW w:w="1054" w:type="dxa"/>
                      </w:tcPr>
                      <w:p w14:paraId="76FB6CD2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N/A</w:t>
                        </w:r>
                      </w:p>
                    </w:tc>
                    <w:tc>
                      <w:tcPr>
                        <w:tcW w:w="3295" w:type="dxa"/>
                      </w:tcPr>
                      <w:p w14:paraId="268AA9B4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N/A</w:t>
                        </w:r>
                      </w:p>
                    </w:tc>
                    <w:tc>
                      <w:tcPr>
                        <w:tcW w:w="264" w:type="dxa"/>
                      </w:tcPr>
                      <w:p w14:paraId="309D2A2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 w14:paraId="1866996C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321" w:type="dxa"/>
                      </w:tcPr>
                      <w:p w14:paraId="33187EC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2552" w:type="dxa"/>
                      </w:tcPr>
                      <w:p w14:paraId="4DC386A2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N/A</w:t>
                        </w:r>
                      </w:p>
                    </w:tc>
                    <w:tc>
                      <w:tcPr>
                        <w:tcW w:w="370" w:type="dxa"/>
                      </w:tcPr>
                      <w:p w14:paraId="6110CA7E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381" w:type="dxa"/>
                      </w:tcPr>
                      <w:p w14:paraId="5C35353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511" w:type="dxa"/>
                      </w:tcPr>
                      <w:p w14:paraId="004758F9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</w:tr>
                  <w:tr w:rsidR="00711C99" w:rsidRPr="000913B4" w14:paraId="01E221DE" w14:textId="77777777" w:rsidTr="00643303">
                    <w:trPr>
                      <w:trHeight w:val="554"/>
                      <w:jc w:val="center"/>
                    </w:trPr>
                    <w:tc>
                      <w:tcPr>
                        <w:tcW w:w="1823" w:type="dxa"/>
                      </w:tcPr>
                      <w:p w14:paraId="75A72789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28A4B67F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FORKTRUCKS</w:t>
                        </w:r>
                      </w:p>
                    </w:tc>
                    <w:tc>
                      <w:tcPr>
                        <w:tcW w:w="1054" w:type="dxa"/>
                      </w:tcPr>
                      <w:p w14:paraId="51F9E63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7B0117FA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 xml:space="preserve"> Operative</w:t>
                        </w:r>
                      </w:p>
                    </w:tc>
                    <w:tc>
                      <w:tcPr>
                        <w:tcW w:w="3295" w:type="dxa"/>
                        <w:hideMark/>
                      </w:tcPr>
                      <w:p w14:paraId="7401CFC6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24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Risk of collision with persons or Vehicles</w:t>
                        </w:r>
                      </w:p>
                    </w:tc>
                    <w:tc>
                      <w:tcPr>
                        <w:tcW w:w="264" w:type="dxa"/>
                      </w:tcPr>
                      <w:p w14:paraId="048CC5CF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278D58D0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 w14:paraId="7494E96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0FCAACA0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5</w:t>
                        </w:r>
                      </w:p>
                    </w:tc>
                    <w:tc>
                      <w:tcPr>
                        <w:tcW w:w="321" w:type="dxa"/>
                      </w:tcPr>
                      <w:p w14:paraId="6D4D1D0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425EE05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15</w:t>
                        </w:r>
                      </w:p>
                    </w:tc>
                    <w:tc>
                      <w:tcPr>
                        <w:tcW w:w="2552" w:type="dxa"/>
                        <w:hideMark/>
                      </w:tcPr>
                      <w:p w14:paraId="4CD16B4E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Compulsory Forklift training</w:t>
                        </w:r>
                      </w:p>
                      <w:p w14:paraId="190E794A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 xml:space="preserve">Compulsory Yard </w:t>
                        </w:r>
                        <w:proofErr w:type="gramStart"/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personnel ,</w:t>
                        </w:r>
                        <w:proofErr w:type="gramEnd"/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 xml:space="preserve"> contractor &amp; visitor PPE which includes at minimum Hard Hat &amp; Fluorescent vest</w:t>
                        </w:r>
                      </w:p>
                      <w:p w14:paraId="5B4FB93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Fork truck audible reverse alarm</w:t>
                        </w:r>
                      </w:p>
                      <w:p w14:paraId="1C8148B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Before use check sheet</w:t>
                        </w:r>
                      </w:p>
                    </w:tc>
                    <w:tc>
                      <w:tcPr>
                        <w:tcW w:w="370" w:type="dxa"/>
                      </w:tcPr>
                      <w:p w14:paraId="26CECD1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669E27C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2</w:t>
                        </w:r>
                      </w:p>
                    </w:tc>
                    <w:tc>
                      <w:tcPr>
                        <w:tcW w:w="381" w:type="dxa"/>
                      </w:tcPr>
                      <w:p w14:paraId="5C68908C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327E3ED9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4</w:t>
                        </w:r>
                      </w:p>
                    </w:tc>
                    <w:tc>
                      <w:tcPr>
                        <w:tcW w:w="511" w:type="dxa"/>
                      </w:tcPr>
                      <w:p w14:paraId="303DEB9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5282E042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8</w:t>
                        </w:r>
                      </w:p>
                    </w:tc>
                  </w:tr>
                  <w:tr w:rsidR="00711C99" w:rsidRPr="000913B4" w14:paraId="47EDA38D" w14:textId="77777777" w:rsidTr="00643303">
                    <w:trPr>
                      <w:trHeight w:val="143"/>
                      <w:jc w:val="center"/>
                    </w:trPr>
                    <w:tc>
                      <w:tcPr>
                        <w:tcW w:w="2877" w:type="dxa"/>
                        <w:gridSpan w:val="2"/>
                      </w:tcPr>
                      <w:p w14:paraId="5B39E59D" w14:textId="77777777" w:rsidR="00711C99" w:rsidRPr="000913B4" w:rsidRDefault="00711C99" w:rsidP="00643303">
                        <w:pPr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4146" w:type="dxa"/>
                        <w:gridSpan w:val="4"/>
                      </w:tcPr>
                      <w:p w14:paraId="572A9912" w14:textId="77777777" w:rsidR="00711C99" w:rsidRPr="000913B4" w:rsidRDefault="00711C99" w:rsidP="00643303">
                        <w:pPr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3814" w:type="dxa"/>
                        <w:gridSpan w:val="4"/>
                      </w:tcPr>
                      <w:p w14:paraId="183F1AA3" w14:textId="77777777" w:rsidR="00711C99" w:rsidRPr="000913B4" w:rsidRDefault="00711C99" w:rsidP="00643303">
                        <w:pPr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</w:tr>
                  <w:tr w:rsidR="00711C99" w:rsidRPr="000913B4" w14:paraId="094BA939" w14:textId="77777777" w:rsidTr="00643303">
                    <w:trPr>
                      <w:trHeight w:val="143"/>
                      <w:jc w:val="center"/>
                    </w:trPr>
                    <w:tc>
                      <w:tcPr>
                        <w:tcW w:w="10837" w:type="dxa"/>
                        <w:gridSpan w:val="10"/>
                        <w:hideMark/>
                      </w:tcPr>
                      <w:p w14:paraId="02A824E1" w14:textId="77777777" w:rsidR="00711C99" w:rsidRPr="000913B4" w:rsidRDefault="00711C99" w:rsidP="00643303">
                        <w:pPr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color w:val="1F497D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b/>
                            <w:color w:val="1F497D"/>
                            <w:sz w:val="14"/>
                            <w:szCs w:val="14"/>
                            <w:lang w:eastAsia="en-GB"/>
                          </w:rPr>
                          <w:t xml:space="preserve">Low 1 to </w:t>
                        </w:r>
                        <w:proofErr w:type="gramStart"/>
                        <w:r w:rsidRPr="000913B4">
                          <w:rPr>
                            <w:rFonts w:ascii="Arial" w:eastAsia="Times New Roman" w:hAnsi="Arial" w:cs="Arial"/>
                            <w:b/>
                            <w:color w:val="1F497D"/>
                            <w:sz w:val="14"/>
                            <w:szCs w:val="14"/>
                            <w:lang w:eastAsia="en-GB"/>
                          </w:rPr>
                          <w:t>9  Medium</w:t>
                        </w:r>
                        <w:proofErr w:type="gramEnd"/>
                        <w:r w:rsidRPr="000913B4">
                          <w:rPr>
                            <w:rFonts w:ascii="Arial" w:eastAsia="Times New Roman" w:hAnsi="Arial" w:cs="Arial"/>
                            <w:b/>
                            <w:color w:val="1F497D"/>
                            <w:sz w:val="14"/>
                            <w:szCs w:val="14"/>
                            <w:lang w:eastAsia="en-GB"/>
                          </w:rPr>
                          <w:t xml:space="preserve"> 10 to 16 (Action) High 17 to 25 (STOP)</w:t>
                        </w:r>
                      </w:p>
                      <w:p w14:paraId="079B7840" w14:textId="77777777" w:rsidR="00711C99" w:rsidRPr="000913B4" w:rsidRDefault="00711C99" w:rsidP="00643303">
                        <w:pPr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b/>
                            <w:sz w:val="14"/>
                            <w:szCs w:val="14"/>
                            <w:lang w:eastAsia="en-GB"/>
                          </w:rPr>
                          <w:t>Risk is the significant hazards identified</w:t>
                        </w:r>
                      </w:p>
                      <w:p w14:paraId="7260DEAE" w14:textId="77777777" w:rsidR="00711C99" w:rsidRPr="000913B4" w:rsidRDefault="00711C99" w:rsidP="00643303">
                        <w:pPr>
                          <w:spacing w:before="120" w:after="120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Residual risk is the level of risk that remains after suitable and sufficient control measures are introduced</w:t>
                        </w:r>
                      </w:p>
                    </w:tc>
                  </w:tr>
                </w:tbl>
                <w:p w14:paraId="576BCAE7" w14:textId="77777777" w:rsidR="00711C99" w:rsidRDefault="00711C99" w:rsidP="00643303">
                  <w:pPr>
                    <w:rPr>
                      <w:rFonts w:ascii="Arial" w:hAnsi="Arial" w:cs="Arial"/>
                      <w:sz w:val="24"/>
                      <w:szCs w:val="20"/>
                      <w:lang w:val="pl-PL"/>
                    </w:rPr>
                  </w:pPr>
                </w:p>
                <w:p w14:paraId="5D53EFDC" w14:textId="77777777" w:rsidR="00711C99" w:rsidRPr="000913B4" w:rsidRDefault="00711C99" w:rsidP="00643303">
                  <w:pPr>
                    <w:rPr>
                      <w:rFonts w:ascii="Arial" w:hAnsi="Arial" w:cs="Arial"/>
                      <w:sz w:val="24"/>
                      <w:szCs w:val="20"/>
                      <w:lang w:val="pl-PL"/>
                    </w:rPr>
                  </w:pPr>
                </w:p>
                <w:tbl>
                  <w:tblPr>
                    <w:tblW w:w="11017" w:type="dxa"/>
                    <w:tblBorders>
                      <w:top w:val="single" w:sz="4" w:space="0" w:color="7030A0"/>
                      <w:left w:val="single" w:sz="4" w:space="0" w:color="7030A0"/>
                      <w:bottom w:val="single" w:sz="4" w:space="0" w:color="7030A0"/>
                      <w:right w:val="single" w:sz="4" w:space="0" w:color="7030A0"/>
                      <w:insideH w:val="single" w:sz="4" w:space="0" w:color="7030A0"/>
                      <w:insideV w:val="single" w:sz="4" w:space="0" w:color="7030A0"/>
                    </w:tblBorders>
                    <w:tblCellMar>
                      <w:left w:w="57" w:type="dxa"/>
                      <w:right w:w="57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036"/>
                    <w:gridCol w:w="1088"/>
                    <w:gridCol w:w="3400"/>
                    <w:gridCol w:w="271"/>
                    <w:gridCol w:w="408"/>
                    <w:gridCol w:w="410"/>
                    <w:gridCol w:w="2448"/>
                    <w:gridCol w:w="278"/>
                    <w:gridCol w:w="273"/>
                    <w:gridCol w:w="405"/>
                  </w:tblGrid>
                  <w:tr w:rsidR="00711C99" w:rsidRPr="00337F78" w14:paraId="0AC67835" w14:textId="77777777" w:rsidTr="00643303">
                    <w:trPr>
                      <w:trHeight w:val="1233"/>
                    </w:trPr>
                    <w:tc>
                      <w:tcPr>
                        <w:tcW w:w="5000" w:type="pct"/>
                        <w:gridSpan w:val="10"/>
                        <w:shd w:val="clear" w:color="auto" w:fill="7030A0"/>
                      </w:tcPr>
                      <w:p w14:paraId="7825B2FF" w14:textId="77777777" w:rsidR="00711C99" w:rsidRPr="000913B4" w:rsidRDefault="00711C99" w:rsidP="00643303">
                        <w:pPr>
                          <w:spacing w:before="120" w:after="120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b/>
                            <w:color w:val="FFFFFF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b/>
                            <w:color w:val="FFFFFF"/>
                            <w:lang w:val="pl-PL" w:eastAsia="en-GB"/>
                          </w:rPr>
                          <w:lastRenderedPageBreak/>
                          <w:t>OCENA RYZYKA</w:t>
                        </w:r>
                      </w:p>
                      <w:p w14:paraId="5950C5F0" w14:textId="77777777" w:rsidR="00711C99" w:rsidRPr="000913B4" w:rsidRDefault="00711C99" w:rsidP="00643303">
                        <w:pPr>
                          <w:tabs>
                            <w:tab w:val="left" w:pos="11368"/>
                          </w:tabs>
                          <w:spacing w:before="120" w:after="120" w:line="240" w:lineRule="auto"/>
                          <w:ind w:left="-199" w:right="295" w:firstLine="199"/>
                          <w:jc w:val="center"/>
                          <w:rPr>
                            <w:rFonts w:ascii="Arial" w:eastAsia="Times New Roman" w:hAnsi="Arial" w:cs="Arial"/>
                            <w:b/>
                            <w:color w:val="FFFFFF"/>
                            <w:lang w:val="pl-PL" w:eastAsia="en-GB"/>
                          </w:rPr>
                        </w:pPr>
                        <w:r w:rsidRPr="00F07B9F">
                          <w:rPr>
                            <w:rFonts w:ascii="Arial" w:hAnsi="Arial" w:cs="Arial"/>
                            <w:b/>
                            <w:color w:val="FFFFFF" w:themeColor="background1"/>
                            <w:lang w:val="pl-PL"/>
                          </w:rPr>
                          <w:t>SSW</w:t>
                        </w:r>
                        <w:r>
                          <w:rPr>
                            <w:rFonts w:ascii="Arial" w:hAnsi="Arial" w:cs="Arial"/>
                            <w:b/>
                            <w:color w:val="FFFFFF" w:themeColor="background1"/>
                            <w:lang w:val="pl-PL"/>
                          </w:rPr>
                          <w:t xml:space="preserve">1505 </w:t>
                        </w:r>
                        <w:r w:rsidRPr="00386CF4">
                          <w:rPr>
                            <w:rFonts w:ascii="Arial" w:hAnsi="Arial" w:cs="Arial"/>
                            <w:b/>
                            <w:color w:val="FFFFFF" w:themeColor="background1"/>
                            <w:lang w:val="pl-PL"/>
                          </w:rPr>
                          <w:t>PRZYGOTOWANIE VIRASURE DEZYNFEKTANTU 1%</w:t>
                        </w:r>
                      </w:p>
                    </w:tc>
                  </w:tr>
                  <w:tr w:rsidR="00711C99" w:rsidRPr="000913B4" w14:paraId="4CBADF04" w14:textId="77777777" w:rsidTr="00711C99">
                    <w:trPr>
                      <w:trHeight w:val="446"/>
                    </w:trPr>
                    <w:tc>
                      <w:tcPr>
                        <w:tcW w:w="924" w:type="pct"/>
                        <w:vMerge w:val="restart"/>
                        <w:shd w:val="clear" w:color="auto" w:fill="auto"/>
                        <w:vAlign w:val="center"/>
                      </w:tcPr>
                      <w:p w14:paraId="7AFE51EE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  <w:p w14:paraId="099A1F0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RYZYKO</w:t>
                        </w:r>
                      </w:p>
                    </w:tc>
                    <w:tc>
                      <w:tcPr>
                        <w:tcW w:w="494" w:type="pct"/>
                        <w:vMerge w:val="restart"/>
                        <w:shd w:val="clear" w:color="auto" w:fill="auto"/>
                        <w:vAlign w:val="center"/>
                      </w:tcPr>
                      <w:p w14:paraId="78A459D4" w14:textId="77777777" w:rsidR="00711C99" w:rsidRPr="000913B4" w:rsidRDefault="00711C99" w:rsidP="00643303">
                        <w:pPr>
                          <w:spacing w:beforeLines="40" w:before="96" w:after="40" w:line="240" w:lineRule="auto"/>
                          <w:ind w:left="57" w:right="170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OSOBA</w:t>
                        </w:r>
                      </w:p>
                      <w:p w14:paraId="54170C81" w14:textId="77777777" w:rsidR="00711C99" w:rsidRPr="000913B4" w:rsidRDefault="00711C99" w:rsidP="00643303">
                        <w:pPr>
                          <w:spacing w:beforeLines="40" w:before="96" w:after="40" w:line="240" w:lineRule="auto"/>
                          <w:ind w:left="57" w:right="81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OBJĘTA RYZYKIEM</w:t>
                        </w:r>
                      </w:p>
                    </w:tc>
                    <w:tc>
                      <w:tcPr>
                        <w:tcW w:w="1543" w:type="pct"/>
                        <w:vMerge w:val="restart"/>
                        <w:shd w:val="clear" w:color="auto" w:fill="auto"/>
                        <w:vAlign w:val="center"/>
                      </w:tcPr>
                      <w:p w14:paraId="13479FAF" w14:textId="77777777" w:rsidR="00711C99" w:rsidRPr="000913B4" w:rsidRDefault="00711C99" w:rsidP="00643303">
                        <w:pPr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3DC5C8DA" w14:textId="77777777" w:rsidR="00711C99" w:rsidRPr="000913B4" w:rsidRDefault="00711C99" w:rsidP="00643303">
                        <w:pPr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ZNACZĄCE ZAGROŻENIA</w:t>
                        </w:r>
                      </w:p>
                    </w:tc>
                    <w:tc>
                      <w:tcPr>
                        <w:tcW w:w="494" w:type="pct"/>
                        <w:gridSpan w:val="3"/>
                        <w:shd w:val="clear" w:color="auto" w:fill="auto"/>
                        <w:vAlign w:val="center"/>
                      </w:tcPr>
                      <w:p w14:paraId="67B72996" w14:textId="77777777" w:rsidR="00711C99" w:rsidRPr="000913B4" w:rsidRDefault="00711C99" w:rsidP="00643303">
                        <w:pPr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RYZYKO</w:t>
                        </w:r>
                      </w:p>
                    </w:tc>
                    <w:tc>
                      <w:tcPr>
                        <w:tcW w:w="1111" w:type="pct"/>
                        <w:vMerge w:val="restart"/>
                        <w:shd w:val="clear" w:color="auto" w:fill="auto"/>
                        <w:vAlign w:val="center"/>
                      </w:tcPr>
                      <w:p w14:paraId="78C349E3" w14:textId="77777777" w:rsidR="00711C99" w:rsidRPr="000913B4" w:rsidRDefault="00711C99" w:rsidP="00643303">
                        <w:pPr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76F686F7" w14:textId="77777777" w:rsidR="00711C99" w:rsidRPr="000913B4" w:rsidRDefault="00711C99" w:rsidP="00643303">
                        <w:pPr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ŚRODKI KONTROLI RYZYKA</w:t>
                        </w:r>
                      </w:p>
                    </w:tc>
                    <w:tc>
                      <w:tcPr>
                        <w:tcW w:w="433" w:type="pct"/>
                        <w:gridSpan w:val="3"/>
                        <w:shd w:val="clear" w:color="auto" w:fill="auto"/>
                        <w:vAlign w:val="center"/>
                      </w:tcPr>
                      <w:p w14:paraId="6AA4BB85" w14:textId="77777777" w:rsidR="00711C99" w:rsidRPr="000913B4" w:rsidRDefault="00711C99" w:rsidP="00643303">
                        <w:pPr>
                          <w:spacing w:beforeLines="40" w:before="96" w:afterLines="40" w:after="96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POZOSTAŁE RYZYKO</w:t>
                        </w:r>
                      </w:p>
                    </w:tc>
                  </w:tr>
                  <w:tr w:rsidR="00711C99" w:rsidRPr="000913B4" w14:paraId="0CDEC0EC" w14:textId="77777777" w:rsidTr="00711C99">
                    <w:trPr>
                      <w:trHeight w:val="311"/>
                    </w:trPr>
                    <w:tc>
                      <w:tcPr>
                        <w:tcW w:w="924" w:type="pct"/>
                        <w:vMerge/>
                        <w:shd w:val="clear" w:color="auto" w:fill="auto"/>
                        <w:vAlign w:val="center"/>
                      </w:tcPr>
                      <w:p w14:paraId="380A866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494" w:type="pct"/>
                        <w:vMerge/>
                        <w:shd w:val="clear" w:color="auto" w:fill="auto"/>
                        <w:vAlign w:val="center"/>
                      </w:tcPr>
                      <w:p w14:paraId="06D2F11E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1543" w:type="pct"/>
                        <w:vMerge/>
                        <w:shd w:val="clear" w:color="auto" w:fill="auto"/>
                        <w:vAlign w:val="center"/>
                      </w:tcPr>
                      <w:p w14:paraId="6578BB40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123" w:type="pct"/>
                        <w:shd w:val="clear" w:color="auto" w:fill="auto"/>
                        <w:vAlign w:val="center"/>
                      </w:tcPr>
                      <w:p w14:paraId="63B47EA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L</w:t>
                        </w:r>
                      </w:p>
                    </w:tc>
                    <w:tc>
                      <w:tcPr>
                        <w:tcW w:w="185" w:type="pct"/>
                        <w:shd w:val="clear" w:color="auto" w:fill="auto"/>
                        <w:vAlign w:val="center"/>
                      </w:tcPr>
                      <w:p w14:paraId="1E6BEF44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S</w:t>
                        </w:r>
                      </w:p>
                    </w:tc>
                    <w:tc>
                      <w:tcPr>
                        <w:tcW w:w="186" w:type="pct"/>
                        <w:shd w:val="clear" w:color="auto" w:fill="auto"/>
                        <w:vAlign w:val="center"/>
                      </w:tcPr>
                      <w:p w14:paraId="2DC6BD5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DR</w:t>
                        </w:r>
                      </w:p>
                    </w:tc>
                    <w:tc>
                      <w:tcPr>
                        <w:tcW w:w="1111" w:type="pct"/>
                        <w:vMerge/>
                        <w:shd w:val="clear" w:color="auto" w:fill="auto"/>
                        <w:vAlign w:val="center"/>
                      </w:tcPr>
                      <w:p w14:paraId="3C59E6C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126" w:type="pct"/>
                        <w:shd w:val="clear" w:color="auto" w:fill="auto"/>
                        <w:vAlign w:val="center"/>
                      </w:tcPr>
                      <w:p w14:paraId="5FF74106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L</w:t>
                        </w:r>
                      </w:p>
                    </w:tc>
                    <w:tc>
                      <w:tcPr>
                        <w:tcW w:w="124" w:type="pct"/>
                        <w:shd w:val="clear" w:color="auto" w:fill="auto"/>
                        <w:vAlign w:val="center"/>
                      </w:tcPr>
                      <w:p w14:paraId="2B86702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S</w:t>
                        </w:r>
                      </w:p>
                    </w:tc>
                    <w:tc>
                      <w:tcPr>
                        <w:tcW w:w="183" w:type="pct"/>
                        <w:shd w:val="clear" w:color="auto" w:fill="auto"/>
                        <w:vAlign w:val="center"/>
                      </w:tcPr>
                      <w:p w14:paraId="5F885982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DR</w:t>
                        </w:r>
                      </w:p>
                    </w:tc>
                  </w:tr>
                  <w:tr w:rsidR="00711C99" w:rsidRPr="000913B4" w14:paraId="5CBAE4CE" w14:textId="77777777" w:rsidTr="00711C99">
                    <w:trPr>
                      <w:trHeight w:val="740"/>
                    </w:trPr>
                    <w:tc>
                      <w:tcPr>
                        <w:tcW w:w="924" w:type="pct"/>
                        <w:shd w:val="clear" w:color="auto" w:fill="auto"/>
                        <w:vAlign w:val="center"/>
                      </w:tcPr>
                      <w:p w14:paraId="589BD86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6DC9C9DF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CHEMIKALIA</w:t>
                        </w:r>
                      </w:p>
                    </w:tc>
                    <w:tc>
                      <w:tcPr>
                        <w:tcW w:w="494" w:type="pct"/>
                        <w:shd w:val="clear" w:color="auto" w:fill="auto"/>
                        <w:vAlign w:val="center"/>
                      </w:tcPr>
                      <w:p w14:paraId="715263C6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  <w:p w14:paraId="00CA953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NIE DOTYCZY</w:t>
                        </w:r>
                      </w:p>
                    </w:tc>
                    <w:tc>
                      <w:tcPr>
                        <w:tcW w:w="1543" w:type="pct"/>
                        <w:shd w:val="clear" w:color="auto" w:fill="auto"/>
                        <w:vAlign w:val="center"/>
                      </w:tcPr>
                      <w:p w14:paraId="76CA7926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jc w:val="center"/>
                          <w:rPr>
                            <w:rFonts w:ascii="Arial" w:hAnsi="Arial" w:cs="Arial"/>
                            <w:b/>
                            <w:color w:val="FFFFFF"/>
                            <w:sz w:val="14"/>
                            <w:szCs w:val="14"/>
                            <w:lang w:val="pl-PL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 xml:space="preserve">Ryzyko oparzeń lub podrażnień od kontaktu z chemikaliami </w:t>
                        </w:r>
                        <w:r>
                          <w:rPr>
                            <w:rFonts w:ascii="Arial" w:hAnsi="Arial" w:cs="Arial"/>
                            <w:b/>
                            <w:color w:val="FFFFFF"/>
                            <w:sz w:val="14"/>
                            <w:szCs w:val="14"/>
                            <w:lang w:val="pl-PL"/>
                          </w:rPr>
                          <w:t>-001 Version 1</w:t>
                        </w: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 xml:space="preserve">                     </w:t>
                        </w:r>
                        <w:r w:rsidRPr="000913B4">
                          <w:rPr>
                            <w:rFonts w:ascii="Arial" w:hAnsi="Arial" w:cs="Arial"/>
                            <w:b/>
                            <w:color w:val="FFFFFF"/>
                            <w:sz w:val="14"/>
                            <w:szCs w:val="14"/>
                            <w:lang w:val="pl-PL"/>
                          </w:rPr>
                          <w:t>1</w:t>
                        </w:r>
                      </w:p>
                    </w:tc>
                    <w:tc>
                      <w:tcPr>
                        <w:tcW w:w="123" w:type="pct"/>
                        <w:shd w:val="clear" w:color="auto" w:fill="auto"/>
                        <w:vAlign w:val="center"/>
                      </w:tcPr>
                      <w:p w14:paraId="5096ACC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3</w:t>
                        </w:r>
                      </w:p>
                      <w:p w14:paraId="3F6F2AFB" w14:textId="77777777" w:rsidR="00711C99" w:rsidRPr="00C10E5F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85" w:type="pct"/>
                        <w:shd w:val="clear" w:color="auto" w:fill="auto"/>
                        <w:vAlign w:val="center"/>
                      </w:tcPr>
                      <w:p w14:paraId="26D0AD1C" w14:textId="77777777" w:rsidR="00711C99" w:rsidRPr="00C10E5F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4</w:t>
                        </w:r>
                      </w:p>
                      <w:p w14:paraId="2E8DE16A" w14:textId="77777777" w:rsidR="00711C99" w:rsidRPr="00C10E5F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86" w:type="pct"/>
                        <w:shd w:val="clear" w:color="auto" w:fill="auto"/>
                        <w:vAlign w:val="center"/>
                      </w:tcPr>
                      <w:p w14:paraId="140D7BF9" w14:textId="77777777" w:rsidR="00711C99" w:rsidRPr="00C10E5F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12</w:t>
                        </w:r>
                      </w:p>
                      <w:p w14:paraId="6459B87A" w14:textId="77777777" w:rsidR="00711C99" w:rsidRPr="00C10E5F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111" w:type="pct"/>
                        <w:shd w:val="clear" w:color="auto" w:fill="auto"/>
                        <w:vAlign w:val="center"/>
                      </w:tcPr>
                      <w:p w14:paraId="610702ED" w14:textId="77777777" w:rsidR="00711C99" w:rsidRPr="00C10E5F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C10E5F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Obowiązkowe szkolenie nt.          obchodzenia się z chemikaliami</w:t>
                        </w:r>
                      </w:p>
                      <w:p w14:paraId="6508196F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C10E5F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Obowiązkowe stosowanie PPE</w:t>
                        </w:r>
                      </w:p>
                    </w:tc>
                    <w:tc>
                      <w:tcPr>
                        <w:tcW w:w="126" w:type="pct"/>
                        <w:shd w:val="clear" w:color="auto" w:fill="auto"/>
                        <w:vAlign w:val="center"/>
                      </w:tcPr>
                      <w:p w14:paraId="02C4A14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2</w:t>
                        </w:r>
                      </w:p>
                      <w:p w14:paraId="4C6BCE20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24" w:type="pct"/>
                        <w:shd w:val="clear" w:color="auto" w:fill="auto"/>
                        <w:vAlign w:val="center"/>
                      </w:tcPr>
                      <w:p w14:paraId="5ECF775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3</w:t>
                        </w:r>
                      </w:p>
                      <w:p w14:paraId="58225404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83" w:type="pct"/>
                        <w:shd w:val="clear" w:color="auto" w:fill="auto"/>
                        <w:vAlign w:val="center"/>
                      </w:tcPr>
                      <w:p w14:paraId="37FE109E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6</w:t>
                        </w:r>
                      </w:p>
                      <w:p w14:paraId="28D05E3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</w:tr>
                  <w:tr w:rsidR="00711C99" w:rsidRPr="000913B4" w14:paraId="47269BF1" w14:textId="77777777" w:rsidTr="00711C99">
                    <w:trPr>
                      <w:trHeight w:val="345"/>
                    </w:trPr>
                    <w:tc>
                      <w:tcPr>
                        <w:tcW w:w="924" w:type="pct"/>
                        <w:shd w:val="clear" w:color="auto" w:fill="auto"/>
                        <w:vAlign w:val="center"/>
                      </w:tcPr>
                      <w:p w14:paraId="08E88C9B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HAŁAS</w:t>
                        </w:r>
                      </w:p>
                    </w:tc>
                    <w:tc>
                      <w:tcPr>
                        <w:tcW w:w="494" w:type="pct"/>
                        <w:shd w:val="clear" w:color="auto" w:fill="auto"/>
                        <w:vAlign w:val="center"/>
                      </w:tcPr>
                      <w:p w14:paraId="5C66BAA6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DOTYCZY</w:t>
                        </w:r>
                      </w:p>
                    </w:tc>
                    <w:tc>
                      <w:tcPr>
                        <w:tcW w:w="1543" w:type="pct"/>
                        <w:shd w:val="clear" w:color="auto" w:fill="auto"/>
                        <w:vAlign w:val="center"/>
                      </w:tcPr>
                      <w:p w14:paraId="6C134FD0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DOTYCZY</w:t>
                        </w:r>
                      </w:p>
                    </w:tc>
                    <w:tc>
                      <w:tcPr>
                        <w:tcW w:w="123" w:type="pct"/>
                        <w:shd w:val="clear" w:color="auto" w:fill="auto"/>
                        <w:vAlign w:val="center"/>
                      </w:tcPr>
                      <w:p w14:paraId="3BE9D2C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85" w:type="pct"/>
                        <w:shd w:val="clear" w:color="auto" w:fill="auto"/>
                        <w:vAlign w:val="center"/>
                      </w:tcPr>
                      <w:p w14:paraId="1447EBA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86" w:type="pct"/>
                        <w:shd w:val="clear" w:color="auto" w:fill="auto"/>
                        <w:vAlign w:val="center"/>
                      </w:tcPr>
                      <w:p w14:paraId="2627DA22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111" w:type="pct"/>
                        <w:shd w:val="clear" w:color="auto" w:fill="auto"/>
                        <w:vAlign w:val="center"/>
                      </w:tcPr>
                      <w:p w14:paraId="61E7FEE0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DOTYCZY</w:t>
                        </w:r>
                      </w:p>
                    </w:tc>
                    <w:tc>
                      <w:tcPr>
                        <w:tcW w:w="126" w:type="pct"/>
                        <w:shd w:val="clear" w:color="auto" w:fill="auto"/>
                        <w:vAlign w:val="center"/>
                      </w:tcPr>
                      <w:p w14:paraId="1C29BDE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24" w:type="pct"/>
                        <w:shd w:val="clear" w:color="auto" w:fill="auto"/>
                        <w:vAlign w:val="center"/>
                      </w:tcPr>
                      <w:p w14:paraId="086626CD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83" w:type="pct"/>
                        <w:shd w:val="clear" w:color="auto" w:fill="auto"/>
                        <w:vAlign w:val="center"/>
                      </w:tcPr>
                      <w:p w14:paraId="51EB3394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</w:tr>
                  <w:tr w:rsidR="00711C99" w:rsidRPr="000913B4" w14:paraId="7B0F0E07" w14:textId="77777777" w:rsidTr="00711C99">
                    <w:trPr>
                      <w:trHeight w:val="580"/>
                    </w:trPr>
                    <w:tc>
                      <w:tcPr>
                        <w:tcW w:w="924" w:type="pct"/>
                        <w:shd w:val="clear" w:color="auto" w:fill="auto"/>
                        <w:vAlign w:val="center"/>
                      </w:tcPr>
                      <w:p w14:paraId="2F394AF6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NADWYRĘŻENIA Z TYTUŁU POWTARZAJĄCYCH SIĘ CZYNNOŚCI(R.S.I.)</w:t>
                        </w:r>
                      </w:p>
                    </w:tc>
                    <w:tc>
                      <w:tcPr>
                        <w:tcW w:w="494" w:type="pct"/>
                        <w:shd w:val="clear" w:color="auto" w:fill="auto"/>
                        <w:vAlign w:val="center"/>
                      </w:tcPr>
                      <w:p w14:paraId="43FD941C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DOTYCZY</w:t>
                        </w:r>
                      </w:p>
                    </w:tc>
                    <w:tc>
                      <w:tcPr>
                        <w:tcW w:w="1543" w:type="pct"/>
                        <w:shd w:val="clear" w:color="auto" w:fill="auto"/>
                        <w:vAlign w:val="center"/>
                      </w:tcPr>
                      <w:p w14:paraId="7227E0B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DOTYCZY</w:t>
                        </w:r>
                      </w:p>
                    </w:tc>
                    <w:tc>
                      <w:tcPr>
                        <w:tcW w:w="123" w:type="pct"/>
                        <w:shd w:val="clear" w:color="auto" w:fill="auto"/>
                        <w:vAlign w:val="center"/>
                      </w:tcPr>
                      <w:p w14:paraId="7EE4D7EB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85" w:type="pct"/>
                        <w:shd w:val="clear" w:color="auto" w:fill="auto"/>
                        <w:vAlign w:val="center"/>
                      </w:tcPr>
                      <w:p w14:paraId="2C3C53EC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86" w:type="pct"/>
                        <w:shd w:val="clear" w:color="auto" w:fill="auto"/>
                        <w:vAlign w:val="center"/>
                      </w:tcPr>
                      <w:p w14:paraId="216C60D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111" w:type="pct"/>
                        <w:shd w:val="clear" w:color="auto" w:fill="auto"/>
                        <w:vAlign w:val="center"/>
                      </w:tcPr>
                      <w:p w14:paraId="55CB3B32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DOTYCZY</w:t>
                        </w:r>
                      </w:p>
                    </w:tc>
                    <w:tc>
                      <w:tcPr>
                        <w:tcW w:w="126" w:type="pct"/>
                        <w:shd w:val="clear" w:color="auto" w:fill="auto"/>
                        <w:vAlign w:val="center"/>
                      </w:tcPr>
                      <w:p w14:paraId="70AABE02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24" w:type="pct"/>
                        <w:shd w:val="clear" w:color="auto" w:fill="auto"/>
                        <w:vAlign w:val="center"/>
                      </w:tcPr>
                      <w:p w14:paraId="6148528D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83" w:type="pct"/>
                        <w:shd w:val="clear" w:color="auto" w:fill="auto"/>
                        <w:vAlign w:val="center"/>
                      </w:tcPr>
                      <w:p w14:paraId="2E93E6EE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</w:tr>
                  <w:tr w:rsidR="00711C99" w:rsidRPr="000913B4" w14:paraId="5250E13A" w14:textId="77777777" w:rsidTr="00711C99">
                    <w:trPr>
                      <w:trHeight w:val="554"/>
                    </w:trPr>
                    <w:tc>
                      <w:tcPr>
                        <w:tcW w:w="924" w:type="pct"/>
                        <w:shd w:val="clear" w:color="auto" w:fill="auto"/>
                        <w:vAlign w:val="center"/>
                      </w:tcPr>
                      <w:p w14:paraId="0B9A0D0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SCHORZENIA KOŃCZYN GÓRNYCH (U.L.D)</w:t>
                        </w:r>
                      </w:p>
                    </w:tc>
                    <w:tc>
                      <w:tcPr>
                        <w:tcW w:w="494" w:type="pct"/>
                        <w:shd w:val="clear" w:color="auto" w:fill="auto"/>
                        <w:vAlign w:val="center"/>
                      </w:tcPr>
                      <w:p w14:paraId="2FF230A4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DOTYCZY</w:t>
                        </w:r>
                      </w:p>
                    </w:tc>
                    <w:tc>
                      <w:tcPr>
                        <w:tcW w:w="1543" w:type="pct"/>
                        <w:shd w:val="clear" w:color="auto" w:fill="auto"/>
                        <w:vAlign w:val="center"/>
                      </w:tcPr>
                      <w:p w14:paraId="7940C36A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DOTYCZY</w:t>
                        </w:r>
                      </w:p>
                    </w:tc>
                    <w:tc>
                      <w:tcPr>
                        <w:tcW w:w="123" w:type="pct"/>
                        <w:shd w:val="clear" w:color="auto" w:fill="auto"/>
                        <w:vAlign w:val="center"/>
                      </w:tcPr>
                      <w:p w14:paraId="4495B06B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185" w:type="pct"/>
                        <w:shd w:val="clear" w:color="auto" w:fill="auto"/>
                        <w:vAlign w:val="center"/>
                      </w:tcPr>
                      <w:p w14:paraId="3D9DDCE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186" w:type="pct"/>
                        <w:shd w:val="clear" w:color="auto" w:fill="auto"/>
                        <w:vAlign w:val="center"/>
                      </w:tcPr>
                      <w:p w14:paraId="6C30503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1111" w:type="pct"/>
                        <w:shd w:val="clear" w:color="auto" w:fill="auto"/>
                        <w:vAlign w:val="center"/>
                      </w:tcPr>
                      <w:p w14:paraId="14819CE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DOTYCZY</w:t>
                        </w:r>
                      </w:p>
                    </w:tc>
                    <w:tc>
                      <w:tcPr>
                        <w:tcW w:w="126" w:type="pct"/>
                        <w:shd w:val="clear" w:color="auto" w:fill="auto"/>
                        <w:vAlign w:val="center"/>
                      </w:tcPr>
                      <w:p w14:paraId="4B6D24CE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124" w:type="pct"/>
                        <w:shd w:val="clear" w:color="auto" w:fill="auto"/>
                        <w:vAlign w:val="center"/>
                      </w:tcPr>
                      <w:p w14:paraId="3529D95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183" w:type="pct"/>
                        <w:shd w:val="clear" w:color="auto" w:fill="auto"/>
                        <w:vAlign w:val="center"/>
                      </w:tcPr>
                      <w:p w14:paraId="2183A4AA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</w:tr>
                  <w:tr w:rsidR="00711C99" w:rsidRPr="000913B4" w14:paraId="5D40AB47" w14:textId="77777777" w:rsidTr="00711C99">
                    <w:trPr>
                      <w:trHeight w:val="432"/>
                    </w:trPr>
                    <w:tc>
                      <w:tcPr>
                        <w:tcW w:w="924" w:type="pct"/>
                        <w:shd w:val="clear" w:color="auto" w:fill="auto"/>
                        <w:vAlign w:val="center"/>
                      </w:tcPr>
                      <w:p w14:paraId="03DD5540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DŹWIGANIE/PRACA RĘCZNA</w:t>
                        </w:r>
                      </w:p>
                    </w:tc>
                    <w:tc>
                      <w:tcPr>
                        <w:tcW w:w="494" w:type="pct"/>
                        <w:shd w:val="clear" w:color="auto" w:fill="auto"/>
                        <w:vAlign w:val="center"/>
                      </w:tcPr>
                      <w:p w14:paraId="5D1C304B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proofErr w:type="spellStart"/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Pracownik</w:t>
                        </w:r>
                        <w:proofErr w:type="spellEnd"/>
                      </w:p>
                    </w:tc>
                    <w:tc>
                      <w:tcPr>
                        <w:tcW w:w="1543" w:type="pct"/>
                        <w:shd w:val="clear" w:color="auto" w:fill="auto"/>
                        <w:vAlign w:val="center"/>
                      </w:tcPr>
                      <w:p w14:paraId="1D75A85B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 xml:space="preserve">Ryzyko nadwyrężeń lub nadciągnięć od podnoszenia sprzętu </w:t>
                        </w:r>
                      </w:p>
                    </w:tc>
                    <w:tc>
                      <w:tcPr>
                        <w:tcW w:w="123" w:type="pct"/>
                        <w:shd w:val="clear" w:color="auto" w:fill="auto"/>
                        <w:vAlign w:val="center"/>
                      </w:tcPr>
                      <w:p w14:paraId="45C86F3E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3</w:t>
                        </w:r>
                      </w:p>
                    </w:tc>
                    <w:tc>
                      <w:tcPr>
                        <w:tcW w:w="185" w:type="pct"/>
                        <w:shd w:val="clear" w:color="auto" w:fill="auto"/>
                        <w:vAlign w:val="center"/>
                      </w:tcPr>
                      <w:p w14:paraId="3560829A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 xml:space="preserve"> 4</w:t>
                        </w:r>
                      </w:p>
                    </w:tc>
                    <w:tc>
                      <w:tcPr>
                        <w:tcW w:w="186" w:type="pct"/>
                        <w:shd w:val="clear" w:color="auto" w:fill="auto"/>
                        <w:vAlign w:val="center"/>
                      </w:tcPr>
                      <w:p w14:paraId="527F290F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 xml:space="preserve"> 12</w:t>
                        </w:r>
                      </w:p>
                    </w:tc>
                    <w:tc>
                      <w:tcPr>
                        <w:tcW w:w="1111" w:type="pct"/>
                        <w:shd w:val="clear" w:color="auto" w:fill="auto"/>
                        <w:vAlign w:val="center"/>
                      </w:tcPr>
                      <w:p w14:paraId="7356F97D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Szkolenie nt. Dźwigania i pracy ręcznej</w:t>
                        </w:r>
                      </w:p>
                    </w:tc>
                    <w:tc>
                      <w:tcPr>
                        <w:tcW w:w="126" w:type="pct"/>
                        <w:shd w:val="clear" w:color="auto" w:fill="auto"/>
                        <w:vAlign w:val="center"/>
                      </w:tcPr>
                      <w:p w14:paraId="6AAE36D4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2</w:t>
                        </w:r>
                      </w:p>
                    </w:tc>
                    <w:tc>
                      <w:tcPr>
                        <w:tcW w:w="124" w:type="pct"/>
                        <w:shd w:val="clear" w:color="auto" w:fill="auto"/>
                        <w:vAlign w:val="center"/>
                      </w:tcPr>
                      <w:p w14:paraId="387A5E20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3</w:t>
                        </w:r>
                      </w:p>
                    </w:tc>
                    <w:tc>
                      <w:tcPr>
                        <w:tcW w:w="183" w:type="pct"/>
                        <w:shd w:val="clear" w:color="auto" w:fill="auto"/>
                        <w:vAlign w:val="center"/>
                      </w:tcPr>
                      <w:p w14:paraId="4979B5CF" w14:textId="77777777" w:rsidR="00711C99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firstLine="199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6</w:t>
                        </w:r>
                      </w:p>
                    </w:tc>
                  </w:tr>
                  <w:tr w:rsidR="00711C99" w:rsidRPr="000913B4" w14:paraId="7B651E99" w14:textId="77777777" w:rsidTr="00711C99">
                    <w:trPr>
                      <w:trHeight w:val="377"/>
                    </w:trPr>
                    <w:tc>
                      <w:tcPr>
                        <w:tcW w:w="924" w:type="pct"/>
                        <w:shd w:val="clear" w:color="auto" w:fill="auto"/>
                        <w:vAlign w:val="center"/>
                      </w:tcPr>
                      <w:p w14:paraId="14F79DE9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NOŻE</w:t>
                        </w:r>
                      </w:p>
                    </w:tc>
                    <w:tc>
                      <w:tcPr>
                        <w:tcW w:w="494" w:type="pct"/>
                        <w:shd w:val="clear" w:color="auto" w:fill="auto"/>
                        <w:vAlign w:val="center"/>
                      </w:tcPr>
                      <w:p w14:paraId="7A71A252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DOTYCZY</w:t>
                        </w:r>
                      </w:p>
                    </w:tc>
                    <w:tc>
                      <w:tcPr>
                        <w:tcW w:w="1543" w:type="pct"/>
                        <w:shd w:val="clear" w:color="auto" w:fill="auto"/>
                        <w:vAlign w:val="center"/>
                      </w:tcPr>
                      <w:p w14:paraId="746D2A3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DOTYCZY</w:t>
                        </w:r>
                      </w:p>
                    </w:tc>
                    <w:tc>
                      <w:tcPr>
                        <w:tcW w:w="123" w:type="pct"/>
                        <w:shd w:val="clear" w:color="auto" w:fill="auto"/>
                        <w:vAlign w:val="center"/>
                      </w:tcPr>
                      <w:p w14:paraId="1AF92E5D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85" w:type="pct"/>
                        <w:shd w:val="clear" w:color="auto" w:fill="auto"/>
                        <w:vAlign w:val="center"/>
                      </w:tcPr>
                      <w:p w14:paraId="64746A0B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86" w:type="pct"/>
                        <w:shd w:val="clear" w:color="auto" w:fill="auto"/>
                        <w:vAlign w:val="center"/>
                      </w:tcPr>
                      <w:p w14:paraId="6115140A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111" w:type="pct"/>
                        <w:shd w:val="clear" w:color="auto" w:fill="auto"/>
                        <w:vAlign w:val="center"/>
                      </w:tcPr>
                      <w:p w14:paraId="00AEC0FE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DOTYCZY</w:t>
                        </w:r>
                      </w:p>
                    </w:tc>
                    <w:tc>
                      <w:tcPr>
                        <w:tcW w:w="126" w:type="pct"/>
                        <w:shd w:val="clear" w:color="auto" w:fill="auto"/>
                        <w:vAlign w:val="center"/>
                      </w:tcPr>
                      <w:p w14:paraId="4B2E7F54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24" w:type="pct"/>
                        <w:shd w:val="clear" w:color="auto" w:fill="auto"/>
                        <w:vAlign w:val="center"/>
                      </w:tcPr>
                      <w:p w14:paraId="51D7960D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83" w:type="pct"/>
                        <w:shd w:val="clear" w:color="auto" w:fill="auto"/>
                        <w:vAlign w:val="center"/>
                      </w:tcPr>
                      <w:p w14:paraId="56A4628A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</w:tr>
                  <w:tr w:rsidR="00711C99" w:rsidRPr="000913B4" w14:paraId="42E6CE56" w14:textId="77777777" w:rsidTr="00711C99">
                    <w:trPr>
                      <w:trHeight w:val="397"/>
                    </w:trPr>
                    <w:tc>
                      <w:tcPr>
                        <w:tcW w:w="924" w:type="pct"/>
                        <w:shd w:val="clear" w:color="auto" w:fill="auto"/>
                        <w:vAlign w:val="center"/>
                      </w:tcPr>
                      <w:p w14:paraId="7153C4F2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CZĄSTECZKI LO</w:t>
                        </w: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cr/>
                          <w:t>NE</w:t>
                        </w:r>
                      </w:p>
                    </w:tc>
                    <w:tc>
                      <w:tcPr>
                        <w:tcW w:w="494" w:type="pct"/>
                        <w:shd w:val="clear" w:color="auto" w:fill="auto"/>
                        <w:vAlign w:val="center"/>
                      </w:tcPr>
                      <w:p w14:paraId="35B77160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DOTYCZY</w:t>
                        </w:r>
                      </w:p>
                    </w:tc>
                    <w:tc>
                      <w:tcPr>
                        <w:tcW w:w="1543" w:type="pct"/>
                        <w:shd w:val="clear" w:color="auto" w:fill="auto"/>
                        <w:vAlign w:val="center"/>
                      </w:tcPr>
                      <w:p w14:paraId="59853449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DOTYCZY</w:t>
                        </w:r>
                      </w:p>
                    </w:tc>
                    <w:tc>
                      <w:tcPr>
                        <w:tcW w:w="123" w:type="pct"/>
                        <w:shd w:val="clear" w:color="auto" w:fill="auto"/>
                        <w:vAlign w:val="center"/>
                      </w:tcPr>
                      <w:p w14:paraId="6633A82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85" w:type="pct"/>
                        <w:shd w:val="clear" w:color="auto" w:fill="auto"/>
                        <w:vAlign w:val="center"/>
                      </w:tcPr>
                      <w:p w14:paraId="66C63BD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86" w:type="pct"/>
                        <w:shd w:val="clear" w:color="auto" w:fill="auto"/>
                        <w:vAlign w:val="center"/>
                      </w:tcPr>
                      <w:p w14:paraId="5DF20A2F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111" w:type="pct"/>
                        <w:shd w:val="clear" w:color="auto" w:fill="auto"/>
                        <w:vAlign w:val="center"/>
                      </w:tcPr>
                      <w:p w14:paraId="297D8292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DOTYCZY</w:t>
                        </w:r>
                      </w:p>
                    </w:tc>
                    <w:tc>
                      <w:tcPr>
                        <w:tcW w:w="126" w:type="pct"/>
                        <w:shd w:val="clear" w:color="auto" w:fill="auto"/>
                        <w:vAlign w:val="center"/>
                      </w:tcPr>
                      <w:p w14:paraId="4F06D82E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24" w:type="pct"/>
                        <w:shd w:val="clear" w:color="auto" w:fill="auto"/>
                        <w:vAlign w:val="center"/>
                      </w:tcPr>
                      <w:p w14:paraId="54A03EF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83" w:type="pct"/>
                        <w:shd w:val="clear" w:color="auto" w:fill="auto"/>
                        <w:vAlign w:val="center"/>
                      </w:tcPr>
                      <w:p w14:paraId="229B826A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</w:tr>
                  <w:tr w:rsidR="00711C99" w:rsidRPr="000913B4" w14:paraId="648BF9D1" w14:textId="77777777" w:rsidTr="00711C99">
                    <w:trPr>
                      <w:trHeight w:val="782"/>
                    </w:trPr>
                    <w:tc>
                      <w:tcPr>
                        <w:tcW w:w="924" w:type="pct"/>
                        <w:shd w:val="clear" w:color="auto" w:fill="auto"/>
                        <w:vAlign w:val="center"/>
                      </w:tcPr>
                      <w:p w14:paraId="2B868B1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 xml:space="preserve">POŚLIZGNIĘCIA, </w:t>
                        </w:r>
                        <w:proofErr w:type="gramStart"/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POTKNI</w:t>
                        </w: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ĘCIA</w:t>
                        </w: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 xml:space="preserve">  I</w:t>
                        </w:r>
                        <w:proofErr w:type="gramEnd"/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 xml:space="preserve"> UPADKI</w:t>
                        </w:r>
                      </w:p>
                    </w:tc>
                    <w:tc>
                      <w:tcPr>
                        <w:tcW w:w="494" w:type="pct"/>
                        <w:shd w:val="clear" w:color="auto" w:fill="auto"/>
                        <w:vAlign w:val="center"/>
                      </w:tcPr>
                      <w:p w14:paraId="6391CC2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Operator</w:t>
                        </w:r>
                      </w:p>
                    </w:tc>
                    <w:tc>
                      <w:tcPr>
                        <w:tcW w:w="1543" w:type="pct"/>
                        <w:shd w:val="clear" w:color="auto" w:fill="auto"/>
                        <w:vAlign w:val="center"/>
                      </w:tcPr>
                      <w:p w14:paraId="6B51470F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Mokre podłogi mogą powodować poślizgnięcia, potknięcia lub upadki, nieprzyjazne warunki pogodowe zwi</w:t>
                        </w:r>
                        <w:r w:rsidRPr="000913B4">
                          <w:rPr>
                            <w:rFonts w:ascii="Arial" w:hAnsi="Arial" w:cs="Arial"/>
                            <w:sz w:val="14"/>
                            <w:szCs w:val="14"/>
                            <w:lang w:val="pl-PL"/>
                          </w:rPr>
                          <w:t xml:space="preserve">ększają ryzyko </w:t>
                        </w:r>
                      </w:p>
                    </w:tc>
                    <w:tc>
                      <w:tcPr>
                        <w:tcW w:w="123" w:type="pct"/>
                        <w:shd w:val="clear" w:color="auto" w:fill="auto"/>
                        <w:vAlign w:val="center"/>
                      </w:tcPr>
                      <w:p w14:paraId="281FFD5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3</w:t>
                        </w:r>
                      </w:p>
                    </w:tc>
                    <w:tc>
                      <w:tcPr>
                        <w:tcW w:w="185" w:type="pct"/>
                        <w:shd w:val="clear" w:color="auto" w:fill="auto"/>
                        <w:vAlign w:val="center"/>
                      </w:tcPr>
                      <w:p w14:paraId="6E45D16F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3</w:t>
                        </w:r>
                      </w:p>
                    </w:tc>
                    <w:tc>
                      <w:tcPr>
                        <w:tcW w:w="186" w:type="pct"/>
                        <w:shd w:val="clear" w:color="auto" w:fill="auto"/>
                        <w:vAlign w:val="center"/>
                      </w:tcPr>
                      <w:p w14:paraId="0780745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9</w:t>
                        </w:r>
                      </w:p>
                    </w:tc>
                    <w:tc>
                      <w:tcPr>
                        <w:tcW w:w="1111" w:type="pct"/>
                        <w:shd w:val="clear" w:color="auto" w:fill="auto"/>
                        <w:vAlign w:val="center"/>
                      </w:tcPr>
                      <w:p w14:paraId="65FB8EA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 xml:space="preserve">Obowiązkowe szkolenie nt. </w:t>
                        </w:r>
                        <w:proofErr w:type="spellStart"/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Poślignięć</w:t>
                        </w:r>
                        <w:proofErr w:type="spellEnd"/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 xml:space="preserve">, </w:t>
                        </w:r>
                        <w:proofErr w:type="spellStart"/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potk</w:t>
                        </w:r>
                        <w:proofErr w:type="spellEnd"/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cr/>
                        </w:r>
                        <w:proofErr w:type="spellStart"/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ięć</w:t>
                        </w:r>
                        <w:proofErr w:type="spellEnd"/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 xml:space="preserve"> i upadków</w:t>
                        </w:r>
                      </w:p>
                    </w:tc>
                    <w:tc>
                      <w:tcPr>
                        <w:tcW w:w="126" w:type="pct"/>
                        <w:shd w:val="clear" w:color="auto" w:fill="auto"/>
                        <w:vAlign w:val="center"/>
                      </w:tcPr>
                      <w:p w14:paraId="7E9CC28E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2</w:t>
                        </w:r>
                      </w:p>
                    </w:tc>
                    <w:tc>
                      <w:tcPr>
                        <w:tcW w:w="124" w:type="pct"/>
                        <w:shd w:val="clear" w:color="auto" w:fill="auto"/>
                        <w:vAlign w:val="center"/>
                      </w:tcPr>
                      <w:p w14:paraId="5EE0C7A2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3</w:t>
                        </w:r>
                      </w:p>
                    </w:tc>
                    <w:tc>
                      <w:tcPr>
                        <w:tcW w:w="183" w:type="pct"/>
                        <w:shd w:val="clear" w:color="auto" w:fill="auto"/>
                        <w:vAlign w:val="center"/>
                      </w:tcPr>
                      <w:p w14:paraId="70576A0A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6</w:t>
                        </w:r>
                      </w:p>
                    </w:tc>
                  </w:tr>
                  <w:tr w:rsidR="00711C99" w:rsidRPr="000913B4" w14:paraId="2E531F3E" w14:textId="77777777" w:rsidTr="00711C99">
                    <w:trPr>
                      <w:trHeight w:val="263"/>
                    </w:trPr>
                    <w:tc>
                      <w:tcPr>
                        <w:tcW w:w="924" w:type="pct"/>
                        <w:shd w:val="clear" w:color="auto" w:fill="auto"/>
                        <w:vAlign w:val="center"/>
                      </w:tcPr>
                      <w:p w14:paraId="68FBAE40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MASZYNY</w:t>
                        </w:r>
                      </w:p>
                    </w:tc>
                    <w:tc>
                      <w:tcPr>
                        <w:tcW w:w="494" w:type="pct"/>
                        <w:shd w:val="clear" w:color="auto" w:fill="auto"/>
                        <w:vAlign w:val="center"/>
                      </w:tcPr>
                      <w:p w14:paraId="1A58B999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DOTYCZY</w:t>
                        </w:r>
                      </w:p>
                    </w:tc>
                    <w:tc>
                      <w:tcPr>
                        <w:tcW w:w="1543" w:type="pct"/>
                        <w:shd w:val="clear" w:color="auto" w:fill="auto"/>
                        <w:vAlign w:val="center"/>
                      </w:tcPr>
                      <w:p w14:paraId="58D4EF1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DOTYC</w:t>
                        </w: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ZY</w:t>
                        </w:r>
                      </w:p>
                    </w:tc>
                    <w:tc>
                      <w:tcPr>
                        <w:tcW w:w="123" w:type="pct"/>
                        <w:shd w:val="clear" w:color="auto" w:fill="auto"/>
                        <w:vAlign w:val="center"/>
                      </w:tcPr>
                      <w:p w14:paraId="7BE4E3EC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85" w:type="pct"/>
                        <w:shd w:val="clear" w:color="auto" w:fill="auto"/>
                        <w:vAlign w:val="center"/>
                      </w:tcPr>
                      <w:p w14:paraId="1708D92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86" w:type="pct"/>
                        <w:shd w:val="clear" w:color="auto" w:fill="auto"/>
                        <w:vAlign w:val="center"/>
                      </w:tcPr>
                      <w:p w14:paraId="497EC5B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111" w:type="pct"/>
                        <w:shd w:val="clear" w:color="auto" w:fill="auto"/>
                        <w:vAlign w:val="center"/>
                      </w:tcPr>
                      <w:p w14:paraId="1F72F710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</w:t>
                        </w: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OTYCZY</w:t>
                        </w:r>
                      </w:p>
                    </w:tc>
                    <w:tc>
                      <w:tcPr>
                        <w:tcW w:w="126" w:type="pct"/>
                        <w:shd w:val="clear" w:color="auto" w:fill="auto"/>
                        <w:vAlign w:val="center"/>
                      </w:tcPr>
                      <w:p w14:paraId="187CD989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24" w:type="pct"/>
                        <w:shd w:val="clear" w:color="auto" w:fill="auto"/>
                        <w:vAlign w:val="center"/>
                      </w:tcPr>
                      <w:p w14:paraId="08B2238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83" w:type="pct"/>
                        <w:shd w:val="clear" w:color="auto" w:fill="auto"/>
                        <w:vAlign w:val="center"/>
                      </w:tcPr>
                      <w:p w14:paraId="3508D15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</w:tr>
                  <w:tr w:rsidR="00711C99" w:rsidRPr="000913B4" w14:paraId="062E2E90" w14:textId="77777777" w:rsidTr="00711C99">
                    <w:trPr>
                      <w:trHeight w:val="336"/>
                    </w:trPr>
                    <w:tc>
                      <w:tcPr>
                        <w:tcW w:w="924" w:type="pct"/>
                        <w:shd w:val="clear" w:color="auto" w:fill="auto"/>
                        <w:vAlign w:val="center"/>
                      </w:tcPr>
                      <w:p w14:paraId="45E248F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ZIMNE WARUNKI</w:t>
                        </w:r>
                      </w:p>
                    </w:tc>
                    <w:tc>
                      <w:tcPr>
                        <w:tcW w:w="494" w:type="pct"/>
                        <w:shd w:val="clear" w:color="auto" w:fill="auto"/>
                        <w:vAlign w:val="center"/>
                      </w:tcPr>
                      <w:p w14:paraId="151520F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Operator</w:t>
                        </w:r>
                      </w:p>
                    </w:tc>
                    <w:tc>
                      <w:tcPr>
                        <w:tcW w:w="1543" w:type="pct"/>
                        <w:shd w:val="clear" w:color="auto" w:fill="auto"/>
                        <w:vAlign w:val="center"/>
                      </w:tcPr>
                      <w:p w14:paraId="669E6E4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Podwyższone ryzyko z powodu nieprzyjaznych warunków pogodowych</w:t>
                        </w:r>
                      </w:p>
                    </w:tc>
                    <w:tc>
                      <w:tcPr>
                        <w:tcW w:w="123" w:type="pct"/>
                        <w:shd w:val="clear" w:color="auto" w:fill="auto"/>
                        <w:vAlign w:val="center"/>
                      </w:tcPr>
                      <w:p w14:paraId="66F9B61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4</w:t>
                        </w:r>
                      </w:p>
                    </w:tc>
                    <w:tc>
                      <w:tcPr>
                        <w:tcW w:w="185" w:type="pct"/>
                        <w:shd w:val="clear" w:color="auto" w:fill="auto"/>
                        <w:vAlign w:val="center"/>
                      </w:tcPr>
                      <w:p w14:paraId="14CB8CD0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3</w:t>
                        </w:r>
                      </w:p>
                    </w:tc>
                    <w:tc>
                      <w:tcPr>
                        <w:tcW w:w="186" w:type="pct"/>
                        <w:shd w:val="clear" w:color="auto" w:fill="auto"/>
                        <w:vAlign w:val="center"/>
                      </w:tcPr>
                      <w:p w14:paraId="5FE5D616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12</w:t>
                        </w:r>
                      </w:p>
                    </w:tc>
                    <w:tc>
                      <w:tcPr>
                        <w:tcW w:w="1111" w:type="pct"/>
                        <w:shd w:val="clear" w:color="auto" w:fill="auto"/>
                        <w:vAlign w:val="center"/>
                      </w:tcPr>
                      <w:p w14:paraId="0F52F19F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/>
                          <w:jc w:val="center"/>
                          <w:rPr>
                            <w:rFonts w:ascii="Arial" w:hAnsi="Arial" w:cs="Arial"/>
                            <w:sz w:val="14"/>
                            <w:szCs w:val="14"/>
                            <w:lang w:val="pl-PL"/>
                          </w:rPr>
                        </w:pPr>
                        <w:r w:rsidRPr="000913B4">
                          <w:rPr>
                            <w:rFonts w:ascii="Arial" w:hAnsi="Arial" w:cs="Arial"/>
                            <w:sz w:val="14"/>
                            <w:szCs w:val="14"/>
                            <w:lang w:val="pl-PL"/>
                          </w:rPr>
                          <w:t>Obowiązkowe stosowanie PPE – typ dla yardu</w:t>
                        </w:r>
                      </w:p>
                      <w:p w14:paraId="7C0C1C40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/>
                          <w:jc w:val="center"/>
                          <w:rPr>
                            <w:rFonts w:ascii="Arial" w:hAnsi="Arial" w:cs="Arial"/>
                            <w:sz w:val="14"/>
                            <w:szCs w:val="14"/>
                            <w:lang w:val="pl-PL"/>
                          </w:rPr>
                        </w:pPr>
                        <w:r w:rsidRPr="000913B4">
                          <w:rPr>
                            <w:rFonts w:ascii="Arial" w:hAnsi="Arial" w:cs="Arial"/>
                            <w:sz w:val="14"/>
                            <w:szCs w:val="14"/>
                            <w:lang w:val="pl-PL"/>
                          </w:rPr>
                          <w:t>dostępne ocieplacze i rękawiczki</w:t>
                        </w:r>
                      </w:p>
                      <w:p w14:paraId="77A4CBFE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hAnsi="Arial" w:cs="Arial"/>
                            <w:sz w:val="14"/>
                            <w:szCs w:val="14"/>
                            <w:lang w:val="pl-PL"/>
                          </w:rPr>
                          <w:t>wydłużone przerwy</w:t>
                        </w:r>
                      </w:p>
                    </w:tc>
                    <w:tc>
                      <w:tcPr>
                        <w:tcW w:w="126" w:type="pct"/>
                        <w:shd w:val="clear" w:color="auto" w:fill="auto"/>
                        <w:vAlign w:val="center"/>
                      </w:tcPr>
                      <w:p w14:paraId="0832BC26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2</w:t>
                        </w:r>
                      </w:p>
                    </w:tc>
                    <w:tc>
                      <w:tcPr>
                        <w:tcW w:w="124" w:type="pct"/>
                        <w:shd w:val="clear" w:color="auto" w:fill="auto"/>
                        <w:vAlign w:val="center"/>
                      </w:tcPr>
                      <w:p w14:paraId="1D68AE70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3</w:t>
                        </w:r>
                      </w:p>
                    </w:tc>
                    <w:tc>
                      <w:tcPr>
                        <w:tcW w:w="183" w:type="pct"/>
                        <w:shd w:val="clear" w:color="auto" w:fill="auto"/>
                        <w:vAlign w:val="center"/>
                      </w:tcPr>
                      <w:p w14:paraId="53F8ADBE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6</w:t>
                        </w:r>
                      </w:p>
                    </w:tc>
                  </w:tr>
                  <w:tr w:rsidR="00711C99" w:rsidRPr="000913B4" w14:paraId="422DE77E" w14:textId="77777777" w:rsidTr="00711C99">
                    <w:trPr>
                      <w:trHeight w:val="307"/>
                    </w:trPr>
                    <w:tc>
                      <w:tcPr>
                        <w:tcW w:w="924" w:type="pct"/>
                        <w:shd w:val="clear" w:color="auto" w:fill="auto"/>
                        <w:vAlign w:val="center"/>
                      </w:tcPr>
                      <w:p w14:paraId="34BD0A4D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CIASNE WARUNKI</w:t>
                        </w:r>
                      </w:p>
                    </w:tc>
                    <w:tc>
                      <w:tcPr>
                        <w:tcW w:w="494" w:type="pct"/>
                        <w:shd w:val="clear" w:color="auto" w:fill="auto"/>
                        <w:vAlign w:val="center"/>
                      </w:tcPr>
                      <w:p w14:paraId="53410A7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DOTYCZY</w:t>
                        </w:r>
                      </w:p>
                    </w:tc>
                    <w:tc>
                      <w:tcPr>
                        <w:tcW w:w="1543" w:type="pct"/>
                        <w:shd w:val="clear" w:color="auto" w:fill="auto"/>
                        <w:vAlign w:val="center"/>
                      </w:tcPr>
                      <w:p w14:paraId="013B063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DOTYCZY</w:t>
                        </w:r>
                      </w:p>
                    </w:tc>
                    <w:tc>
                      <w:tcPr>
                        <w:tcW w:w="123" w:type="pct"/>
                        <w:shd w:val="clear" w:color="auto" w:fill="auto"/>
                        <w:vAlign w:val="center"/>
                      </w:tcPr>
                      <w:p w14:paraId="506A526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185" w:type="pct"/>
                        <w:shd w:val="clear" w:color="auto" w:fill="auto"/>
                        <w:vAlign w:val="center"/>
                      </w:tcPr>
                      <w:p w14:paraId="19E8453D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186" w:type="pct"/>
                        <w:shd w:val="clear" w:color="auto" w:fill="auto"/>
                        <w:vAlign w:val="center"/>
                      </w:tcPr>
                      <w:p w14:paraId="7EB4F1D9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1111" w:type="pct"/>
                        <w:shd w:val="clear" w:color="auto" w:fill="auto"/>
                        <w:vAlign w:val="center"/>
                      </w:tcPr>
                      <w:p w14:paraId="7EAF16FA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DOTYCZY</w:t>
                        </w:r>
                      </w:p>
                    </w:tc>
                    <w:tc>
                      <w:tcPr>
                        <w:tcW w:w="126" w:type="pct"/>
                        <w:shd w:val="clear" w:color="auto" w:fill="auto"/>
                        <w:vAlign w:val="center"/>
                      </w:tcPr>
                      <w:p w14:paraId="1E116C7C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124" w:type="pct"/>
                        <w:shd w:val="clear" w:color="auto" w:fill="auto"/>
                        <w:vAlign w:val="center"/>
                      </w:tcPr>
                      <w:p w14:paraId="1D7B87AC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183" w:type="pct"/>
                        <w:shd w:val="clear" w:color="auto" w:fill="auto"/>
                        <w:vAlign w:val="center"/>
                      </w:tcPr>
                      <w:p w14:paraId="271094EC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</w:p>
                    </w:tc>
                  </w:tr>
                  <w:tr w:rsidR="00711C99" w:rsidRPr="00826965" w14:paraId="7BFDFDA4" w14:textId="77777777" w:rsidTr="00711C99">
                    <w:trPr>
                      <w:trHeight w:val="313"/>
                    </w:trPr>
                    <w:tc>
                      <w:tcPr>
                        <w:tcW w:w="924" w:type="pct"/>
                        <w:shd w:val="clear" w:color="auto" w:fill="auto"/>
                        <w:vAlign w:val="center"/>
                      </w:tcPr>
                      <w:p w14:paraId="7616AABB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PRACA NA WYSOKOŚCI</w:t>
                        </w:r>
                      </w:p>
                    </w:tc>
                    <w:tc>
                      <w:tcPr>
                        <w:tcW w:w="494" w:type="pct"/>
                        <w:shd w:val="clear" w:color="auto" w:fill="auto"/>
                        <w:vAlign w:val="center"/>
                      </w:tcPr>
                      <w:p w14:paraId="5EA0BF9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DOTYCZY</w:t>
                        </w:r>
                      </w:p>
                    </w:tc>
                    <w:tc>
                      <w:tcPr>
                        <w:tcW w:w="1543" w:type="pct"/>
                        <w:shd w:val="clear" w:color="auto" w:fill="auto"/>
                        <w:vAlign w:val="center"/>
                      </w:tcPr>
                      <w:p w14:paraId="57E30734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DOTYCZY</w:t>
                        </w:r>
                      </w:p>
                    </w:tc>
                    <w:tc>
                      <w:tcPr>
                        <w:tcW w:w="123" w:type="pct"/>
                        <w:shd w:val="clear" w:color="auto" w:fill="auto"/>
                        <w:vAlign w:val="center"/>
                      </w:tcPr>
                      <w:p w14:paraId="3B983FB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85" w:type="pct"/>
                        <w:shd w:val="clear" w:color="auto" w:fill="auto"/>
                        <w:vAlign w:val="center"/>
                      </w:tcPr>
                      <w:p w14:paraId="5AD02F0F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86" w:type="pct"/>
                        <w:shd w:val="clear" w:color="auto" w:fill="auto"/>
                        <w:vAlign w:val="center"/>
                      </w:tcPr>
                      <w:p w14:paraId="7FAA3068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111" w:type="pct"/>
                        <w:shd w:val="clear" w:color="auto" w:fill="auto"/>
                        <w:vAlign w:val="center"/>
                      </w:tcPr>
                      <w:p w14:paraId="3F0FFD7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NIE DOTYCZY</w:t>
                        </w:r>
                      </w:p>
                    </w:tc>
                    <w:tc>
                      <w:tcPr>
                        <w:tcW w:w="126" w:type="pct"/>
                        <w:shd w:val="clear" w:color="auto" w:fill="auto"/>
                        <w:vAlign w:val="center"/>
                      </w:tcPr>
                      <w:p w14:paraId="637AB509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24" w:type="pct"/>
                        <w:shd w:val="clear" w:color="auto" w:fill="auto"/>
                        <w:vAlign w:val="center"/>
                      </w:tcPr>
                      <w:p w14:paraId="7580041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83" w:type="pct"/>
                        <w:shd w:val="clear" w:color="auto" w:fill="auto"/>
                        <w:vAlign w:val="center"/>
                      </w:tcPr>
                      <w:p w14:paraId="4B28EC4C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</w:tr>
                  <w:tr w:rsidR="00711C99" w:rsidRPr="000913B4" w14:paraId="41419CB1" w14:textId="77777777" w:rsidTr="00711C99">
                    <w:trPr>
                      <w:trHeight w:val="313"/>
                    </w:trPr>
                    <w:tc>
                      <w:tcPr>
                        <w:tcW w:w="924" w:type="pct"/>
                        <w:shd w:val="clear" w:color="auto" w:fill="auto"/>
                        <w:vAlign w:val="center"/>
                      </w:tcPr>
                      <w:p w14:paraId="59F87B3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eastAsia="en-GB"/>
                          </w:rPr>
                          <w:t>CIEPŁE WARUNKI</w:t>
                        </w:r>
                      </w:p>
                    </w:tc>
                    <w:tc>
                      <w:tcPr>
                        <w:tcW w:w="494" w:type="pct"/>
                        <w:shd w:val="clear" w:color="auto" w:fill="auto"/>
                        <w:vAlign w:val="center"/>
                      </w:tcPr>
                      <w:p w14:paraId="2C9B7932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Operator</w:t>
                        </w:r>
                      </w:p>
                    </w:tc>
                    <w:tc>
                      <w:tcPr>
                        <w:tcW w:w="1543" w:type="pct"/>
                        <w:shd w:val="clear" w:color="auto" w:fill="auto"/>
                        <w:vAlign w:val="center"/>
                      </w:tcPr>
                      <w:p w14:paraId="63853DF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Ekstremalnie wysokie temperatury na zewn</w:t>
                        </w:r>
                        <w:r w:rsidRPr="000913B4">
                          <w:rPr>
                            <w:rFonts w:ascii="Arial" w:hAnsi="Arial" w:cs="Arial"/>
                            <w:sz w:val="14"/>
                            <w:szCs w:val="14"/>
                            <w:lang w:val="pl-PL"/>
                          </w:rPr>
                          <w:t>ątrz</w:t>
                        </w:r>
                      </w:p>
                    </w:tc>
                    <w:tc>
                      <w:tcPr>
                        <w:tcW w:w="123" w:type="pct"/>
                        <w:shd w:val="clear" w:color="auto" w:fill="auto"/>
                        <w:vAlign w:val="center"/>
                      </w:tcPr>
                      <w:p w14:paraId="09A62B09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3</w:t>
                        </w:r>
                      </w:p>
                    </w:tc>
                    <w:tc>
                      <w:tcPr>
                        <w:tcW w:w="185" w:type="pct"/>
                        <w:shd w:val="clear" w:color="auto" w:fill="auto"/>
                        <w:vAlign w:val="center"/>
                      </w:tcPr>
                      <w:p w14:paraId="46CD9BA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3</w:t>
                        </w:r>
                      </w:p>
                    </w:tc>
                    <w:tc>
                      <w:tcPr>
                        <w:tcW w:w="186" w:type="pct"/>
                        <w:shd w:val="clear" w:color="auto" w:fill="auto"/>
                        <w:vAlign w:val="center"/>
                      </w:tcPr>
                      <w:p w14:paraId="58D88BDD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9</w:t>
                        </w:r>
                      </w:p>
                    </w:tc>
                    <w:tc>
                      <w:tcPr>
                        <w:tcW w:w="1111" w:type="pct"/>
                        <w:shd w:val="clear" w:color="auto" w:fill="auto"/>
                        <w:vAlign w:val="center"/>
                      </w:tcPr>
                      <w:p w14:paraId="067A7A5A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Odpowiednie PPE. Okulary przeciwsłoneczne.</w:t>
                        </w:r>
                      </w:p>
                    </w:tc>
                    <w:tc>
                      <w:tcPr>
                        <w:tcW w:w="126" w:type="pct"/>
                        <w:shd w:val="clear" w:color="auto" w:fill="auto"/>
                        <w:vAlign w:val="center"/>
                      </w:tcPr>
                      <w:p w14:paraId="23B472BD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2</w:t>
                        </w:r>
                      </w:p>
                    </w:tc>
                    <w:tc>
                      <w:tcPr>
                        <w:tcW w:w="124" w:type="pct"/>
                        <w:shd w:val="clear" w:color="auto" w:fill="auto"/>
                        <w:vAlign w:val="center"/>
                      </w:tcPr>
                      <w:p w14:paraId="5CA27E4C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2</w:t>
                        </w:r>
                      </w:p>
                    </w:tc>
                    <w:tc>
                      <w:tcPr>
                        <w:tcW w:w="183" w:type="pct"/>
                        <w:shd w:val="clear" w:color="auto" w:fill="auto"/>
                        <w:vAlign w:val="center"/>
                      </w:tcPr>
                      <w:p w14:paraId="60D407F1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4</w:t>
                        </w:r>
                      </w:p>
                    </w:tc>
                  </w:tr>
                  <w:tr w:rsidR="00711C99" w:rsidRPr="000913B4" w14:paraId="3A41A968" w14:textId="77777777" w:rsidTr="00711C99">
                    <w:trPr>
                      <w:trHeight w:val="373"/>
                    </w:trPr>
                    <w:tc>
                      <w:tcPr>
                        <w:tcW w:w="924" w:type="pct"/>
                        <w:shd w:val="clear" w:color="auto" w:fill="auto"/>
                        <w:vAlign w:val="center"/>
                      </w:tcPr>
                      <w:p w14:paraId="0D24FA9C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WÓZKI WIDŁOWE</w:t>
                        </w:r>
                      </w:p>
                    </w:tc>
                    <w:tc>
                      <w:tcPr>
                        <w:tcW w:w="494" w:type="pct"/>
                        <w:shd w:val="clear" w:color="auto" w:fill="auto"/>
                        <w:vAlign w:val="center"/>
                      </w:tcPr>
                      <w:p w14:paraId="5EAEF103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Operator</w:t>
                        </w:r>
                      </w:p>
                    </w:tc>
                    <w:tc>
                      <w:tcPr>
                        <w:tcW w:w="1543" w:type="pct"/>
                        <w:shd w:val="clear" w:color="auto" w:fill="auto"/>
                        <w:vAlign w:val="center"/>
                      </w:tcPr>
                      <w:p w14:paraId="7860DEB9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Ryzyko zderzenia z inna osob</w:t>
                        </w:r>
                        <w:r w:rsidRPr="000913B4">
                          <w:rPr>
                            <w:rFonts w:ascii="Arial" w:hAnsi="Arial" w:cs="Arial"/>
                            <w:sz w:val="14"/>
                            <w:szCs w:val="14"/>
                            <w:lang w:val="pl-PL"/>
                          </w:rPr>
                          <w:t>ą lub pojazdem</w:t>
                        </w:r>
                      </w:p>
                    </w:tc>
                    <w:tc>
                      <w:tcPr>
                        <w:tcW w:w="123" w:type="pct"/>
                        <w:shd w:val="clear" w:color="auto" w:fill="auto"/>
                        <w:vAlign w:val="center"/>
                      </w:tcPr>
                      <w:p w14:paraId="374D48DB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3</w:t>
                        </w:r>
                      </w:p>
                    </w:tc>
                    <w:tc>
                      <w:tcPr>
                        <w:tcW w:w="185" w:type="pct"/>
                        <w:shd w:val="clear" w:color="auto" w:fill="auto"/>
                        <w:vAlign w:val="center"/>
                      </w:tcPr>
                      <w:p w14:paraId="2AF0D7E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5</w:t>
                        </w:r>
                      </w:p>
                    </w:tc>
                    <w:tc>
                      <w:tcPr>
                        <w:tcW w:w="186" w:type="pct"/>
                        <w:shd w:val="clear" w:color="auto" w:fill="auto"/>
                        <w:vAlign w:val="center"/>
                      </w:tcPr>
                      <w:p w14:paraId="749739F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15</w:t>
                        </w:r>
                      </w:p>
                    </w:tc>
                    <w:tc>
                      <w:tcPr>
                        <w:tcW w:w="1111" w:type="pct"/>
                        <w:shd w:val="clear" w:color="auto" w:fill="auto"/>
                        <w:vAlign w:val="center"/>
                      </w:tcPr>
                      <w:p w14:paraId="6897A766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hAnsi="Arial" w:cs="Arial"/>
                            <w:sz w:val="14"/>
                            <w:szCs w:val="14"/>
                            <w:lang w:val="pl-PL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Odpowiednie szkolenie z zakresu wózków wid</w:t>
                        </w:r>
                        <w:r w:rsidRPr="000913B4">
                          <w:rPr>
                            <w:rFonts w:ascii="Arial" w:hAnsi="Arial" w:cs="Arial"/>
                            <w:sz w:val="14"/>
                            <w:szCs w:val="14"/>
                            <w:lang w:val="pl-PL"/>
                          </w:rPr>
                          <w:t>łowych</w:t>
                        </w:r>
                      </w:p>
                      <w:p w14:paraId="1CFDD8D6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hAnsi="Arial" w:cs="Arial"/>
                            <w:sz w:val="14"/>
                            <w:szCs w:val="14"/>
                            <w:lang w:val="pl-PL"/>
                          </w:rPr>
                        </w:pPr>
                        <w:r w:rsidRPr="000913B4">
                          <w:rPr>
                            <w:rFonts w:ascii="Arial" w:hAnsi="Arial" w:cs="Arial"/>
                            <w:sz w:val="14"/>
                            <w:szCs w:val="14"/>
                            <w:lang w:val="pl-PL"/>
                          </w:rPr>
                          <w:t>Odpowiednie szkolenie dla operator</w:t>
                        </w: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 xml:space="preserve">ów, </w:t>
                        </w:r>
                        <w:proofErr w:type="spellStart"/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wizytatorówi</w:t>
                        </w:r>
                        <w:proofErr w:type="spellEnd"/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 xml:space="preserve"> kontraktorów z zakresu PPE, które obejmuje co najmniej kask i kamizelkę odblaskow</w:t>
                        </w:r>
                        <w:r w:rsidRPr="000913B4">
                          <w:rPr>
                            <w:rFonts w:ascii="Arial" w:hAnsi="Arial" w:cs="Arial"/>
                            <w:sz w:val="14"/>
                            <w:szCs w:val="14"/>
                            <w:lang w:val="pl-PL"/>
                          </w:rPr>
                          <w:t>ą</w:t>
                        </w:r>
                      </w:p>
                      <w:p w14:paraId="517448FB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hAnsi="Arial" w:cs="Arial"/>
                            <w:sz w:val="14"/>
                            <w:szCs w:val="14"/>
                            <w:lang w:val="pl-PL"/>
                          </w:rPr>
                        </w:pPr>
                        <w:r w:rsidRPr="000913B4">
                          <w:rPr>
                            <w:rFonts w:ascii="Arial" w:hAnsi="Arial" w:cs="Arial"/>
                            <w:sz w:val="14"/>
                            <w:szCs w:val="14"/>
                            <w:lang w:val="pl-PL"/>
                          </w:rPr>
                          <w:t>Alarm cofania w w</w:t>
                        </w: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ózkach wid</w:t>
                        </w:r>
                        <w:r w:rsidRPr="000913B4">
                          <w:rPr>
                            <w:rFonts w:ascii="Arial" w:hAnsi="Arial" w:cs="Arial"/>
                            <w:sz w:val="14"/>
                            <w:szCs w:val="14"/>
                            <w:lang w:val="pl-PL"/>
                          </w:rPr>
                          <w:t>łowych</w:t>
                        </w:r>
                      </w:p>
                      <w:p w14:paraId="7520AAB5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</w:p>
                    </w:tc>
                    <w:tc>
                      <w:tcPr>
                        <w:tcW w:w="126" w:type="pct"/>
                        <w:shd w:val="clear" w:color="auto" w:fill="auto"/>
                        <w:vAlign w:val="center"/>
                      </w:tcPr>
                      <w:p w14:paraId="0141E6AE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2</w:t>
                        </w:r>
                      </w:p>
                    </w:tc>
                    <w:tc>
                      <w:tcPr>
                        <w:tcW w:w="124" w:type="pct"/>
                        <w:shd w:val="clear" w:color="auto" w:fill="auto"/>
                        <w:vAlign w:val="center"/>
                      </w:tcPr>
                      <w:p w14:paraId="583B5DAD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4</w:t>
                        </w:r>
                      </w:p>
                    </w:tc>
                    <w:tc>
                      <w:tcPr>
                        <w:tcW w:w="183" w:type="pct"/>
                        <w:shd w:val="clear" w:color="auto" w:fill="auto"/>
                        <w:vAlign w:val="center"/>
                      </w:tcPr>
                      <w:p w14:paraId="7885A617" w14:textId="77777777" w:rsidR="00711C99" w:rsidRPr="000913B4" w:rsidRDefault="00711C99" w:rsidP="00643303">
                        <w:pPr>
                          <w:tabs>
                            <w:tab w:val="left" w:pos="1273"/>
                          </w:tabs>
                          <w:spacing w:beforeLines="40" w:before="96" w:afterLines="40" w:after="96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8</w:t>
                        </w:r>
                      </w:p>
                    </w:tc>
                  </w:tr>
                  <w:tr w:rsidR="00711C99" w:rsidRPr="00337F78" w14:paraId="79CB317B" w14:textId="77777777" w:rsidTr="00711C99">
                    <w:trPr>
                      <w:trHeight w:val="949"/>
                    </w:trPr>
                    <w:tc>
                      <w:tcPr>
                        <w:tcW w:w="1418" w:type="pct"/>
                        <w:gridSpan w:val="2"/>
                        <w:shd w:val="clear" w:color="auto" w:fill="auto"/>
                        <w:vAlign w:val="center"/>
                      </w:tcPr>
                      <w:p w14:paraId="040CC7BD" w14:textId="77777777" w:rsidR="00711C99" w:rsidRPr="000913B4" w:rsidRDefault="00711C99" w:rsidP="00643303">
                        <w:pPr>
                          <w:spacing w:beforeLines="40" w:before="96" w:after="40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val="pl-PL" w:eastAsia="en-GB"/>
                          </w:rPr>
                          <w:t>PRAWDOPODOBIEŃSTWO (L) = wysokie (5),</w:t>
                        </w:r>
                      </w:p>
                      <w:p w14:paraId="79573FAD" w14:textId="77777777" w:rsidR="00711C99" w:rsidRPr="000913B4" w:rsidRDefault="00711C99" w:rsidP="00643303">
                        <w:pPr>
                          <w:spacing w:beforeLines="40" w:before="96" w:after="40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val="pl-PL" w:eastAsia="en-GB"/>
                          </w:rPr>
                          <w:t>możliwe (4), sporadyczne (3),</w:t>
                        </w:r>
                      </w:p>
                      <w:p w14:paraId="2332BB86" w14:textId="77777777" w:rsidR="00711C99" w:rsidRPr="000913B4" w:rsidRDefault="00711C99" w:rsidP="00643303">
                        <w:pPr>
                          <w:spacing w:beforeLines="40" w:before="96" w:after="40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val="pl-PL" w:eastAsia="en-GB"/>
                          </w:rPr>
                          <w:t>mało prawdopodobne (2), znikome (1)</w:t>
                        </w:r>
                      </w:p>
                    </w:tc>
                    <w:tc>
                      <w:tcPr>
                        <w:tcW w:w="2037" w:type="pct"/>
                        <w:gridSpan w:val="4"/>
                        <w:shd w:val="clear" w:color="auto" w:fill="auto"/>
                        <w:vAlign w:val="center"/>
                      </w:tcPr>
                      <w:p w14:paraId="6C50B7E7" w14:textId="77777777" w:rsidR="00711C99" w:rsidRPr="000913B4" w:rsidRDefault="00711C99" w:rsidP="00643303">
                        <w:pPr>
                          <w:spacing w:beforeLines="40" w:before="96" w:after="40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val="pl-PL" w:eastAsia="en-GB"/>
                          </w:rPr>
                          <w:t>INTENSYWNOŚĆ (S) = uraz śmiertelny (5),</w:t>
                        </w:r>
                      </w:p>
                      <w:p w14:paraId="6FAC09E8" w14:textId="77777777" w:rsidR="00711C99" w:rsidRPr="000913B4" w:rsidRDefault="00711C99" w:rsidP="00643303">
                        <w:pPr>
                          <w:spacing w:beforeLines="40" w:before="96" w:after="40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val="pl-PL" w:eastAsia="en-GB"/>
                          </w:rPr>
                          <w:t>Uraz trwały (4), zgłoszone – szpital lub pierwsza pomoc (3), wymagana pierwsza pomoc (2), drobne (1)</w:t>
                        </w:r>
                      </w:p>
                    </w:tc>
                    <w:tc>
                      <w:tcPr>
                        <w:tcW w:w="1544" w:type="pct"/>
                        <w:gridSpan w:val="4"/>
                        <w:shd w:val="clear" w:color="auto" w:fill="auto"/>
                        <w:vAlign w:val="center"/>
                      </w:tcPr>
                      <w:p w14:paraId="36050630" w14:textId="77777777" w:rsidR="00711C99" w:rsidRPr="000913B4" w:rsidRDefault="00711C99" w:rsidP="00643303">
                        <w:pPr>
                          <w:spacing w:beforeLines="40" w:before="96" w:after="40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val="pl-PL" w:eastAsia="en-GB"/>
                          </w:rPr>
                          <w:t>STOPIEŃ RYZYKA (DR) = PRAWDOPODOBIEŃSTWO X INTENSYWNOŚĆ</w:t>
                        </w:r>
                      </w:p>
                    </w:tc>
                  </w:tr>
                  <w:tr w:rsidR="00711C99" w:rsidRPr="00337F78" w14:paraId="72DF0F12" w14:textId="77777777" w:rsidTr="00643303">
                    <w:trPr>
                      <w:trHeight w:val="949"/>
                    </w:trPr>
                    <w:tc>
                      <w:tcPr>
                        <w:tcW w:w="5000" w:type="pct"/>
                        <w:gridSpan w:val="10"/>
                        <w:shd w:val="clear" w:color="auto" w:fill="auto"/>
                        <w:vAlign w:val="center"/>
                      </w:tcPr>
                      <w:p w14:paraId="033637EB" w14:textId="77777777" w:rsidR="00711C99" w:rsidRPr="000913B4" w:rsidRDefault="00711C99" w:rsidP="00643303">
                        <w:pPr>
                          <w:spacing w:beforeLines="40" w:before="96" w:after="40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b/>
                            <w:color w:val="FF6600"/>
                            <w:sz w:val="16"/>
                            <w:szCs w:val="16"/>
                            <w:lang w:val="pl-PL" w:eastAsia="en-GB"/>
                          </w:rPr>
                        </w:pPr>
                        <w:r w:rsidRPr="00386CF4">
                          <w:rPr>
                            <w:rFonts w:ascii="Arial" w:eastAsia="Times New Roman" w:hAnsi="Arial" w:cs="Arial"/>
                            <w:b/>
                            <w:color w:val="7030A0"/>
                            <w:sz w:val="16"/>
                            <w:szCs w:val="16"/>
                            <w:lang w:val="pl-PL" w:eastAsia="en-GB"/>
                          </w:rPr>
                          <w:t>Niskie: od 1 do 9;  średnie: od 10 do 16 (KONIECZNE DZIAŁANIE); wysokie: od 17 do 25 (STOP)</w:t>
                        </w:r>
                      </w:p>
                      <w:p w14:paraId="520BEC24" w14:textId="77777777" w:rsidR="00711C99" w:rsidRPr="000913B4" w:rsidRDefault="00711C99" w:rsidP="00643303">
                        <w:pPr>
                          <w:spacing w:beforeLines="40" w:before="96" w:after="40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b/>
                            <w:sz w:val="16"/>
                            <w:szCs w:val="16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b/>
                            <w:sz w:val="16"/>
                            <w:szCs w:val="16"/>
                            <w:lang w:val="pl-PL" w:eastAsia="en-GB"/>
                          </w:rPr>
                          <w:t>Ryzyko to zidentyfikowane znaczące zagrożenia</w:t>
                        </w:r>
                      </w:p>
                      <w:p w14:paraId="2E6EFCA5" w14:textId="77777777" w:rsidR="00711C99" w:rsidRPr="000913B4" w:rsidRDefault="00711C99" w:rsidP="00643303">
                        <w:pPr>
                          <w:spacing w:beforeLines="40" w:before="96" w:after="40" w:line="240" w:lineRule="auto"/>
                          <w:ind w:left="-199" w:firstLine="199"/>
                          <w:jc w:val="center"/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val="pl-PL" w:eastAsia="en-GB"/>
                          </w:rPr>
                        </w:pPr>
                        <w:r w:rsidRPr="000913B4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val="pl-PL" w:eastAsia="en-GB"/>
                          </w:rPr>
                          <w:t>Pozostałe ryzyko to poziom zagrożenia, który pozostaje po wprowadzeniu adekwatnych i skutecznych środków kontrolnych</w:t>
                        </w:r>
                      </w:p>
                    </w:tc>
                  </w:tr>
                  <w:tr w:rsidR="00711C99" w:rsidRPr="000913B4" w14:paraId="0E0D8C94" w14:textId="77777777" w:rsidTr="00643303">
                    <w:trPr>
                      <w:trHeight w:val="639"/>
                    </w:trPr>
                    <w:tc>
                      <w:tcPr>
                        <w:tcW w:w="5000" w:type="pct"/>
                        <w:gridSpan w:val="10"/>
                        <w:shd w:val="clear" w:color="auto" w:fill="7030A0"/>
                      </w:tcPr>
                      <w:p w14:paraId="6067ED75" w14:textId="77777777" w:rsidR="00711C99" w:rsidRPr="000913B4" w:rsidRDefault="00711C99" w:rsidP="00643303">
                        <w:pPr>
                          <w:tabs>
                            <w:tab w:val="left" w:pos="570"/>
                          </w:tabs>
                          <w:ind w:left="-199" w:firstLine="199"/>
                          <w:rPr>
                            <w:rFonts w:eastAsia="Times New Roman"/>
                            <w:lang w:eastAsia="en-GB"/>
                          </w:rPr>
                        </w:pPr>
                      </w:p>
                    </w:tc>
                  </w:tr>
                </w:tbl>
                <w:p w14:paraId="38D6D2E5" w14:textId="77777777" w:rsidR="00711C99" w:rsidRPr="000913B4" w:rsidRDefault="00711C99" w:rsidP="00643303">
                  <w:pPr>
                    <w:rPr>
                      <w:rFonts w:ascii="Arial" w:hAnsi="Arial" w:cs="Arial"/>
                      <w:sz w:val="24"/>
                      <w:szCs w:val="20"/>
                      <w:lang w:val="pl-PL"/>
                    </w:rPr>
                  </w:pPr>
                </w:p>
                <w:p w14:paraId="24657FD2" w14:textId="77777777" w:rsidR="00711C99" w:rsidRPr="000913B4" w:rsidRDefault="00711C99" w:rsidP="00643303">
                  <w:pPr>
                    <w:rPr>
                      <w:rFonts w:ascii="Arial" w:hAnsi="Arial" w:cs="Arial"/>
                      <w:sz w:val="24"/>
                      <w:szCs w:val="20"/>
                      <w:lang w:val="pl-PL"/>
                    </w:rPr>
                  </w:pPr>
                </w:p>
              </w:tc>
            </w:tr>
          </w:tbl>
          <w:p w14:paraId="5177E869" w14:textId="77777777" w:rsidR="00711C99" w:rsidRPr="002B5DCD" w:rsidRDefault="00711C99" w:rsidP="00643303">
            <w:pPr>
              <w:tabs>
                <w:tab w:val="left" w:pos="3030"/>
              </w:tabs>
              <w:spacing w:before="120" w:after="120" w:line="240" w:lineRule="auto"/>
              <w:rPr>
                <w:rFonts w:ascii="Arial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  <w:p w14:paraId="001BE1F5" w14:textId="77777777" w:rsidR="00711C99" w:rsidRPr="00DE1C61" w:rsidRDefault="00711C99" w:rsidP="00643303">
            <w:pPr>
              <w:pStyle w:val="ListParagraph"/>
              <w:tabs>
                <w:tab w:val="left" w:pos="3030"/>
              </w:tabs>
              <w:spacing w:before="120" w:after="120" w:line="240" w:lineRule="auto"/>
              <w:rPr>
                <w:rFonts w:ascii="Arial" w:eastAsia="Calibri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  <w:p w14:paraId="48B8375D" w14:textId="77777777" w:rsidR="00711C99" w:rsidRPr="000913B4" w:rsidRDefault="00711C99" w:rsidP="00643303">
            <w:pPr>
              <w:jc w:val="center"/>
              <w:rPr>
                <w:b/>
                <w:lang w:val="pl-PL"/>
              </w:rPr>
            </w:pPr>
          </w:p>
          <w:p w14:paraId="5E30CFF0" w14:textId="77777777" w:rsidR="00711C99" w:rsidRPr="000913B4" w:rsidRDefault="00711C99" w:rsidP="00643303">
            <w:pPr>
              <w:rPr>
                <w:lang w:val="pl-PL"/>
              </w:rPr>
            </w:pPr>
          </w:p>
          <w:p w14:paraId="11A61AA8" w14:textId="77777777" w:rsidR="00711C99" w:rsidRDefault="00711C99" w:rsidP="00643303">
            <w:pPr>
              <w:pStyle w:val="ListParagraph"/>
              <w:tabs>
                <w:tab w:val="left" w:pos="3030"/>
              </w:tabs>
              <w:spacing w:before="120" w:after="120" w:line="240" w:lineRule="auto"/>
              <w:rPr>
                <w:rFonts w:ascii="Arial" w:eastAsia="Calibri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  <w:p w14:paraId="2C596B29" w14:textId="77777777" w:rsidR="00711C99" w:rsidRDefault="00711C99" w:rsidP="00643303">
            <w:pPr>
              <w:pStyle w:val="ListParagraph"/>
              <w:tabs>
                <w:tab w:val="left" w:pos="3030"/>
              </w:tabs>
              <w:spacing w:before="120" w:after="120" w:line="240" w:lineRule="auto"/>
              <w:rPr>
                <w:rFonts w:ascii="Arial" w:eastAsia="Calibri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  <w:p w14:paraId="7D70CC59" w14:textId="77777777" w:rsidR="00711C99" w:rsidRDefault="00711C99" w:rsidP="00643303">
            <w:pPr>
              <w:pStyle w:val="ListParagraph"/>
              <w:tabs>
                <w:tab w:val="left" w:pos="3030"/>
              </w:tabs>
              <w:spacing w:before="120" w:after="120" w:line="240" w:lineRule="auto"/>
              <w:rPr>
                <w:rFonts w:ascii="Arial" w:eastAsia="Calibri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  <w:p w14:paraId="6B5C64F8" w14:textId="77777777" w:rsidR="00711C99" w:rsidRDefault="00711C99" w:rsidP="00643303">
            <w:pPr>
              <w:pStyle w:val="ListParagraph"/>
              <w:tabs>
                <w:tab w:val="left" w:pos="3030"/>
              </w:tabs>
              <w:spacing w:before="120" w:after="120" w:line="240" w:lineRule="auto"/>
              <w:rPr>
                <w:rFonts w:ascii="Arial" w:eastAsia="Calibri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  <w:p w14:paraId="529A7B00" w14:textId="77777777" w:rsidR="00711C99" w:rsidRDefault="00711C99" w:rsidP="00643303">
            <w:pPr>
              <w:pStyle w:val="ListParagraph"/>
              <w:tabs>
                <w:tab w:val="left" w:pos="3030"/>
              </w:tabs>
              <w:spacing w:before="120" w:after="120" w:line="240" w:lineRule="auto"/>
              <w:rPr>
                <w:rFonts w:ascii="Arial" w:eastAsia="Calibri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  <w:p w14:paraId="0B6D810D" w14:textId="77777777" w:rsidR="00711C99" w:rsidRDefault="00711C99" w:rsidP="00643303">
            <w:pPr>
              <w:pStyle w:val="ListParagraph"/>
              <w:tabs>
                <w:tab w:val="left" w:pos="3030"/>
              </w:tabs>
              <w:spacing w:before="120" w:after="120" w:line="240" w:lineRule="auto"/>
              <w:rPr>
                <w:rFonts w:ascii="Arial" w:eastAsia="Calibri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  <w:p w14:paraId="02FC7F3B" w14:textId="77777777" w:rsidR="00711C99" w:rsidRDefault="00711C99" w:rsidP="00643303">
            <w:pPr>
              <w:pStyle w:val="ListParagraph"/>
              <w:tabs>
                <w:tab w:val="left" w:pos="3030"/>
              </w:tabs>
              <w:spacing w:before="120" w:after="120" w:line="240" w:lineRule="auto"/>
              <w:rPr>
                <w:rFonts w:ascii="Arial" w:eastAsia="Calibri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  <w:p w14:paraId="2BA9B40E" w14:textId="77777777" w:rsidR="00711C99" w:rsidRDefault="00711C99" w:rsidP="00643303">
            <w:pPr>
              <w:pStyle w:val="ListParagraph"/>
              <w:tabs>
                <w:tab w:val="left" w:pos="3030"/>
              </w:tabs>
              <w:spacing w:before="120" w:after="120" w:line="240" w:lineRule="auto"/>
              <w:rPr>
                <w:rFonts w:ascii="Arial" w:eastAsia="Calibri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  <w:p w14:paraId="286D4AB7" w14:textId="77777777" w:rsidR="00711C99" w:rsidRDefault="00711C99" w:rsidP="00643303">
            <w:pPr>
              <w:pStyle w:val="ListParagraph"/>
              <w:tabs>
                <w:tab w:val="left" w:pos="3030"/>
              </w:tabs>
              <w:spacing w:before="120" w:after="120" w:line="240" w:lineRule="auto"/>
              <w:rPr>
                <w:rFonts w:ascii="Arial" w:eastAsia="Calibri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  <w:p w14:paraId="03D81FDB" w14:textId="77777777" w:rsidR="00711C99" w:rsidRDefault="00711C99" w:rsidP="00643303">
            <w:pPr>
              <w:pStyle w:val="ListParagraph"/>
              <w:tabs>
                <w:tab w:val="left" w:pos="3030"/>
              </w:tabs>
              <w:spacing w:before="120" w:after="120" w:line="240" w:lineRule="auto"/>
              <w:rPr>
                <w:rFonts w:ascii="Arial" w:eastAsia="Calibri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  <w:p w14:paraId="154AD214" w14:textId="77777777" w:rsidR="00711C99" w:rsidRDefault="00711C99" w:rsidP="00643303">
            <w:pPr>
              <w:pStyle w:val="ListParagraph"/>
              <w:tabs>
                <w:tab w:val="left" w:pos="3030"/>
              </w:tabs>
              <w:spacing w:before="120" w:after="120" w:line="240" w:lineRule="auto"/>
              <w:rPr>
                <w:rFonts w:ascii="Arial" w:eastAsia="Calibri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  <w:p w14:paraId="726A019C" w14:textId="77777777" w:rsidR="00711C99" w:rsidRDefault="00711C99" w:rsidP="00643303">
            <w:pPr>
              <w:pStyle w:val="ListParagraph"/>
              <w:tabs>
                <w:tab w:val="left" w:pos="3030"/>
              </w:tabs>
              <w:spacing w:before="120" w:after="120" w:line="240" w:lineRule="auto"/>
              <w:rPr>
                <w:rFonts w:ascii="Arial" w:eastAsia="Calibri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  <w:p w14:paraId="67CCAE49" w14:textId="77777777" w:rsidR="00711C99" w:rsidRDefault="00711C99" w:rsidP="00643303">
            <w:pPr>
              <w:pStyle w:val="ListParagraph"/>
              <w:tabs>
                <w:tab w:val="left" w:pos="3030"/>
              </w:tabs>
              <w:spacing w:before="120" w:after="120" w:line="240" w:lineRule="auto"/>
              <w:rPr>
                <w:rFonts w:ascii="Arial" w:eastAsia="Calibri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  <w:p w14:paraId="32472706" w14:textId="77777777" w:rsidR="00711C99" w:rsidRDefault="00711C99" w:rsidP="00643303">
            <w:pPr>
              <w:pStyle w:val="ListParagraph"/>
              <w:tabs>
                <w:tab w:val="left" w:pos="3030"/>
              </w:tabs>
              <w:spacing w:before="120" w:after="120" w:line="240" w:lineRule="auto"/>
              <w:rPr>
                <w:rFonts w:ascii="Arial" w:eastAsia="Calibri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  <w:p w14:paraId="6EB0D85C" w14:textId="77777777" w:rsidR="00711C99" w:rsidRDefault="00711C99" w:rsidP="00643303">
            <w:pPr>
              <w:pStyle w:val="ListParagraph"/>
              <w:tabs>
                <w:tab w:val="left" w:pos="3030"/>
              </w:tabs>
              <w:spacing w:before="120" w:after="120" w:line="240" w:lineRule="auto"/>
              <w:rPr>
                <w:rFonts w:ascii="Arial" w:eastAsia="Calibri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  <w:p w14:paraId="116930B2" w14:textId="77777777" w:rsidR="00711C99" w:rsidRDefault="00711C99" w:rsidP="00643303">
            <w:pPr>
              <w:pStyle w:val="ListParagraph"/>
              <w:tabs>
                <w:tab w:val="left" w:pos="3030"/>
              </w:tabs>
              <w:spacing w:before="120" w:after="120" w:line="240" w:lineRule="auto"/>
              <w:rPr>
                <w:rFonts w:ascii="Arial" w:eastAsia="Calibri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  <w:p w14:paraId="0B7DC61A" w14:textId="77777777" w:rsidR="00711C99" w:rsidRDefault="00711C99" w:rsidP="00643303">
            <w:pPr>
              <w:pStyle w:val="ListParagraph"/>
              <w:tabs>
                <w:tab w:val="left" w:pos="3030"/>
              </w:tabs>
              <w:spacing w:before="120" w:after="120" w:line="240" w:lineRule="auto"/>
              <w:rPr>
                <w:rFonts w:ascii="Arial" w:eastAsia="Calibri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  <w:p w14:paraId="73259814" w14:textId="77777777" w:rsidR="00711C99" w:rsidRDefault="00711C99" w:rsidP="00643303">
            <w:pPr>
              <w:pStyle w:val="ListParagraph"/>
              <w:tabs>
                <w:tab w:val="left" w:pos="3030"/>
              </w:tabs>
              <w:spacing w:before="120" w:after="120" w:line="240" w:lineRule="auto"/>
              <w:rPr>
                <w:rFonts w:ascii="Arial" w:eastAsia="Calibri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  <w:p w14:paraId="04481FCB" w14:textId="77777777" w:rsidR="00711C99" w:rsidRDefault="00711C99" w:rsidP="00643303">
            <w:pPr>
              <w:pStyle w:val="ListParagraph"/>
              <w:tabs>
                <w:tab w:val="left" w:pos="3030"/>
              </w:tabs>
              <w:spacing w:before="120" w:after="120" w:line="240" w:lineRule="auto"/>
              <w:rPr>
                <w:rFonts w:ascii="Arial" w:eastAsia="Calibri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  <w:p w14:paraId="5DF87135" w14:textId="77777777" w:rsidR="00711C99" w:rsidRPr="00AB7B4D" w:rsidRDefault="00711C99" w:rsidP="00643303">
            <w:pPr>
              <w:tabs>
                <w:tab w:val="left" w:pos="3030"/>
              </w:tabs>
              <w:spacing w:before="120" w:after="120" w:line="240" w:lineRule="auto"/>
              <w:rPr>
                <w:rFonts w:ascii="Arial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  <w:p w14:paraId="1F1BDC84" w14:textId="77777777" w:rsidR="00711C99" w:rsidRPr="00DE1C61" w:rsidRDefault="00711C99" w:rsidP="00643303">
            <w:pPr>
              <w:tabs>
                <w:tab w:val="left" w:pos="3030"/>
              </w:tabs>
              <w:spacing w:before="120" w:after="120" w:line="240" w:lineRule="auto"/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</w:pPr>
          </w:p>
          <w:p w14:paraId="0AE77AC4" w14:textId="77777777" w:rsidR="00711C99" w:rsidRPr="00DE1C61" w:rsidRDefault="00711C99" w:rsidP="00643303">
            <w:pPr>
              <w:pStyle w:val="ListParagraph"/>
              <w:tabs>
                <w:tab w:val="left" w:pos="3030"/>
              </w:tabs>
              <w:spacing w:before="120" w:after="120" w:line="240" w:lineRule="auto"/>
              <w:jc w:val="center"/>
              <w:rPr>
                <w:rFonts w:ascii="Arial" w:eastAsia="Calibri" w:hAnsi="Arial" w:cs="Arial"/>
                <w:b/>
                <w:color w:val="808080" w:themeColor="background1" w:themeShade="80"/>
                <w:sz w:val="20"/>
                <w:szCs w:val="24"/>
                <w:lang w:val="pl-PL"/>
              </w:rPr>
            </w:pPr>
          </w:p>
        </w:tc>
      </w:tr>
    </w:tbl>
    <w:p w14:paraId="6722E1CA" w14:textId="77777777" w:rsidR="00711C99" w:rsidRDefault="00711C99" w:rsidP="00711C99">
      <w:pPr>
        <w:ind w:left="426"/>
      </w:pPr>
    </w:p>
    <w:sectPr w:rsidR="00711C99" w:rsidSect="002D6F80">
      <w:pgSz w:w="11906" w:h="16838"/>
      <w:pgMar w:top="249" w:right="244" w:bottom="567" w:left="23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27695E" w14:textId="77777777" w:rsidR="00CF418B" w:rsidRDefault="00CF418B" w:rsidP="006C4944">
      <w:pPr>
        <w:spacing w:after="0" w:line="240" w:lineRule="auto"/>
      </w:pPr>
      <w:r>
        <w:separator/>
      </w:r>
    </w:p>
  </w:endnote>
  <w:endnote w:type="continuationSeparator" w:id="0">
    <w:p w14:paraId="55A4A558" w14:textId="77777777" w:rsidR="00CF418B" w:rsidRDefault="00CF418B" w:rsidP="006C49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gfa Rotis Semisans">
    <w:altName w:val="Corbel"/>
    <w:charset w:val="00"/>
    <w:family w:val="swiss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230443" w14:textId="77777777" w:rsidR="00CF418B" w:rsidRDefault="00CF418B" w:rsidP="006C4944">
      <w:pPr>
        <w:spacing w:after="0" w:line="240" w:lineRule="auto"/>
      </w:pPr>
      <w:r>
        <w:separator/>
      </w:r>
    </w:p>
  </w:footnote>
  <w:footnote w:type="continuationSeparator" w:id="0">
    <w:p w14:paraId="54F3AB47" w14:textId="77777777" w:rsidR="00CF418B" w:rsidRDefault="00CF418B" w:rsidP="006C49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A61D8"/>
    <w:multiLevelType w:val="hybridMultilevel"/>
    <w:tmpl w:val="0596C8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DF30EC"/>
    <w:multiLevelType w:val="hybridMultilevel"/>
    <w:tmpl w:val="E24292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F0538"/>
    <w:multiLevelType w:val="hybridMultilevel"/>
    <w:tmpl w:val="BE5443D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DC6252D"/>
    <w:multiLevelType w:val="hybridMultilevel"/>
    <w:tmpl w:val="DA2EC97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E185990"/>
    <w:multiLevelType w:val="hybridMultilevel"/>
    <w:tmpl w:val="E1EC95CC"/>
    <w:lvl w:ilvl="0" w:tplc="750A5F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3D5C2B"/>
    <w:multiLevelType w:val="hybridMultilevel"/>
    <w:tmpl w:val="35E05E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ABD0CCB"/>
    <w:multiLevelType w:val="hybridMultilevel"/>
    <w:tmpl w:val="EBFE0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B02393"/>
    <w:multiLevelType w:val="hybridMultilevel"/>
    <w:tmpl w:val="E112263A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0A1B64"/>
    <w:multiLevelType w:val="hybridMultilevel"/>
    <w:tmpl w:val="F620E2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A306BE"/>
    <w:multiLevelType w:val="hybridMultilevel"/>
    <w:tmpl w:val="4DBA42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407C72"/>
    <w:multiLevelType w:val="hybridMultilevel"/>
    <w:tmpl w:val="8D70A2E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94431C"/>
    <w:multiLevelType w:val="hybridMultilevel"/>
    <w:tmpl w:val="B07ACD82"/>
    <w:lvl w:ilvl="0" w:tplc="08090001">
      <w:start w:val="1"/>
      <w:numFmt w:val="bullet"/>
      <w:lvlText w:val=""/>
      <w:lvlJc w:val="left"/>
      <w:pPr>
        <w:ind w:left="3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5" w:hanging="360"/>
      </w:pPr>
      <w:rPr>
        <w:rFonts w:ascii="Wingdings" w:hAnsi="Wingdings" w:hint="default"/>
      </w:rPr>
    </w:lvl>
  </w:abstractNum>
  <w:abstractNum w:abstractNumId="12" w15:restartNumberingAfterBreak="0">
    <w:nsid w:val="2E925870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FAF16E3"/>
    <w:multiLevelType w:val="hybridMultilevel"/>
    <w:tmpl w:val="6B7850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4329B1"/>
    <w:multiLevelType w:val="hybridMultilevel"/>
    <w:tmpl w:val="3F7E470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4D866E9"/>
    <w:multiLevelType w:val="hybridMultilevel"/>
    <w:tmpl w:val="A290194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A50BEC"/>
    <w:multiLevelType w:val="hybridMultilevel"/>
    <w:tmpl w:val="EAE262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2B072C"/>
    <w:multiLevelType w:val="hybridMultilevel"/>
    <w:tmpl w:val="9BC8CE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225453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2DF7931"/>
    <w:multiLevelType w:val="hybridMultilevel"/>
    <w:tmpl w:val="57B2BC68"/>
    <w:lvl w:ilvl="0" w:tplc="792A9E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2F199A"/>
    <w:multiLevelType w:val="hybridMultilevel"/>
    <w:tmpl w:val="E334D1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CA5D73"/>
    <w:multiLevelType w:val="hybridMultilevel"/>
    <w:tmpl w:val="9D30DEC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5772A4"/>
    <w:multiLevelType w:val="hybridMultilevel"/>
    <w:tmpl w:val="8108713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9213A0"/>
    <w:multiLevelType w:val="hybridMultilevel"/>
    <w:tmpl w:val="847625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3712939">
    <w:abstractNumId w:val="16"/>
  </w:num>
  <w:num w:numId="2" w16cid:durableId="238102082">
    <w:abstractNumId w:val="8"/>
  </w:num>
  <w:num w:numId="3" w16cid:durableId="708799097">
    <w:abstractNumId w:val="13"/>
  </w:num>
  <w:num w:numId="4" w16cid:durableId="235239636">
    <w:abstractNumId w:val="1"/>
  </w:num>
  <w:num w:numId="5" w16cid:durableId="1734043228">
    <w:abstractNumId w:val="22"/>
  </w:num>
  <w:num w:numId="6" w16cid:durableId="429393199">
    <w:abstractNumId w:val="15"/>
  </w:num>
  <w:num w:numId="7" w16cid:durableId="974066761">
    <w:abstractNumId w:val="21"/>
  </w:num>
  <w:num w:numId="8" w16cid:durableId="1090735820">
    <w:abstractNumId w:val="6"/>
  </w:num>
  <w:num w:numId="9" w16cid:durableId="1890652357">
    <w:abstractNumId w:val="19"/>
  </w:num>
  <w:num w:numId="10" w16cid:durableId="1195145722">
    <w:abstractNumId w:val="23"/>
  </w:num>
  <w:num w:numId="11" w16cid:durableId="233201669">
    <w:abstractNumId w:val="7"/>
  </w:num>
  <w:num w:numId="12" w16cid:durableId="1055154003">
    <w:abstractNumId w:val="10"/>
  </w:num>
  <w:num w:numId="13" w16cid:durableId="713578582">
    <w:abstractNumId w:val="17"/>
  </w:num>
  <w:num w:numId="14" w16cid:durableId="2008941277">
    <w:abstractNumId w:val="12"/>
  </w:num>
  <w:num w:numId="15" w16cid:durableId="1341348889">
    <w:abstractNumId w:val="9"/>
  </w:num>
  <w:num w:numId="16" w16cid:durableId="631836160">
    <w:abstractNumId w:val="11"/>
  </w:num>
  <w:num w:numId="17" w16cid:durableId="291836753">
    <w:abstractNumId w:val="18"/>
  </w:num>
  <w:num w:numId="18" w16cid:durableId="2145811913">
    <w:abstractNumId w:val="3"/>
  </w:num>
  <w:num w:numId="19" w16cid:durableId="1186598047">
    <w:abstractNumId w:val="5"/>
  </w:num>
  <w:num w:numId="20" w16cid:durableId="649944579">
    <w:abstractNumId w:val="0"/>
  </w:num>
  <w:num w:numId="21" w16cid:durableId="73091099">
    <w:abstractNumId w:val="2"/>
  </w:num>
  <w:num w:numId="22" w16cid:durableId="1136527579">
    <w:abstractNumId w:val="14"/>
  </w:num>
  <w:num w:numId="23" w16cid:durableId="329332300">
    <w:abstractNumId w:val="4"/>
  </w:num>
  <w:num w:numId="24" w16cid:durableId="197814184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2CF"/>
    <w:rsid w:val="00002744"/>
    <w:rsid w:val="000128DB"/>
    <w:rsid w:val="00014677"/>
    <w:rsid w:val="00021335"/>
    <w:rsid w:val="0002413F"/>
    <w:rsid w:val="00024BFA"/>
    <w:rsid w:val="00026553"/>
    <w:rsid w:val="000309AE"/>
    <w:rsid w:val="000362CF"/>
    <w:rsid w:val="000414CA"/>
    <w:rsid w:val="00043007"/>
    <w:rsid w:val="000445F8"/>
    <w:rsid w:val="00046752"/>
    <w:rsid w:val="00050C99"/>
    <w:rsid w:val="000526C1"/>
    <w:rsid w:val="00053EFF"/>
    <w:rsid w:val="00057006"/>
    <w:rsid w:val="00057EF9"/>
    <w:rsid w:val="00062AA1"/>
    <w:rsid w:val="00072510"/>
    <w:rsid w:val="00073C78"/>
    <w:rsid w:val="00074F4E"/>
    <w:rsid w:val="00083943"/>
    <w:rsid w:val="000875FA"/>
    <w:rsid w:val="00091456"/>
    <w:rsid w:val="000A1EF6"/>
    <w:rsid w:val="000A2D5B"/>
    <w:rsid w:val="000C098F"/>
    <w:rsid w:val="000C1EEE"/>
    <w:rsid w:val="000C51A2"/>
    <w:rsid w:val="000D6228"/>
    <w:rsid w:val="000D6D24"/>
    <w:rsid w:val="000D7519"/>
    <w:rsid w:val="000E0C04"/>
    <w:rsid w:val="000E6E18"/>
    <w:rsid w:val="000F54A1"/>
    <w:rsid w:val="00103371"/>
    <w:rsid w:val="00106D56"/>
    <w:rsid w:val="00111B84"/>
    <w:rsid w:val="00112BA2"/>
    <w:rsid w:val="00117167"/>
    <w:rsid w:val="00124A22"/>
    <w:rsid w:val="001305FE"/>
    <w:rsid w:val="00136316"/>
    <w:rsid w:val="00140F7D"/>
    <w:rsid w:val="00154FA7"/>
    <w:rsid w:val="001647A5"/>
    <w:rsid w:val="00164D09"/>
    <w:rsid w:val="00165798"/>
    <w:rsid w:val="00167F4D"/>
    <w:rsid w:val="00171174"/>
    <w:rsid w:val="00181463"/>
    <w:rsid w:val="001879C9"/>
    <w:rsid w:val="00195F52"/>
    <w:rsid w:val="00197D7F"/>
    <w:rsid w:val="001A2ABD"/>
    <w:rsid w:val="001A67A2"/>
    <w:rsid w:val="001A7AB5"/>
    <w:rsid w:val="001B1C2F"/>
    <w:rsid w:val="001B33F8"/>
    <w:rsid w:val="001B6F50"/>
    <w:rsid w:val="001D7227"/>
    <w:rsid w:val="001F4B33"/>
    <w:rsid w:val="00203AF2"/>
    <w:rsid w:val="0021668D"/>
    <w:rsid w:val="00220CCE"/>
    <w:rsid w:val="00221B55"/>
    <w:rsid w:val="00224CAB"/>
    <w:rsid w:val="002257F0"/>
    <w:rsid w:val="00246151"/>
    <w:rsid w:val="00252404"/>
    <w:rsid w:val="00253D0B"/>
    <w:rsid w:val="00255B45"/>
    <w:rsid w:val="00260BF0"/>
    <w:rsid w:val="002630F9"/>
    <w:rsid w:val="00272FAA"/>
    <w:rsid w:val="00284DE7"/>
    <w:rsid w:val="00290B35"/>
    <w:rsid w:val="00292988"/>
    <w:rsid w:val="00293B83"/>
    <w:rsid w:val="00297FF8"/>
    <w:rsid w:val="002A4516"/>
    <w:rsid w:val="002B5A20"/>
    <w:rsid w:val="002B6C20"/>
    <w:rsid w:val="002C1645"/>
    <w:rsid w:val="002C2205"/>
    <w:rsid w:val="002C32CC"/>
    <w:rsid w:val="002C3D38"/>
    <w:rsid w:val="002C46DE"/>
    <w:rsid w:val="002C6617"/>
    <w:rsid w:val="002D6F80"/>
    <w:rsid w:val="002E05E6"/>
    <w:rsid w:val="002E4AB0"/>
    <w:rsid w:val="002F0776"/>
    <w:rsid w:val="002F5503"/>
    <w:rsid w:val="002F6504"/>
    <w:rsid w:val="00301EE0"/>
    <w:rsid w:val="00304F5D"/>
    <w:rsid w:val="00305203"/>
    <w:rsid w:val="00305AF6"/>
    <w:rsid w:val="00307AE9"/>
    <w:rsid w:val="00313489"/>
    <w:rsid w:val="00320947"/>
    <w:rsid w:val="00322527"/>
    <w:rsid w:val="0034322B"/>
    <w:rsid w:val="0034501D"/>
    <w:rsid w:val="00350D13"/>
    <w:rsid w:val="00350FE5"/>
    <w:rsid w:val="00356C18"/>
    <w:rsid w:val="00375010"/>
    <w:rsid w:val="00382011"/>
    <w:rsid w:val="00387CFF"/>
    <w:rsid w:val="00393323"/>
    <w:rsid w:val="003A23B1"/>
    <w:rsid w:val="003A7554"/>
    <w:rsid w:val="003B0615"/>
    <w:rsid w:val="003C0E1D"/>
    <w:rsid w:val="003C384C"/>
    <w:rsid w:val="003C6802"/>
    <w:rsid w:val="003E3F14"/>
    <w:rsid w:val="00410ACA"/>
    <w:rsid w:val="004214BB"/>
    <w:rsid w:val="00422C2A"/>
    <w:rsid w:val="004348D8"/>
    <w:rsid w:val="00453977"/>
    <w:rsid w:val="0045627E"/>
    <w:rsid w:val="00460352"/>
    <w:rsid w:val="004719FD"/>
    <w:rsid w:val="0047417C"/>
    <w:rsid w:val="00483DFC"/>
    <w:rsid w:val="00490EF8"/>
    <w:rsid w:val="00495B54"/>
    <w:rsid w:val="004A1564"/>
    <w:rsid w:val="004B150C"/>
    <w:rsid w:val="004B4FE5"/>
    <w:rsid w:val="004B728C"/>
    <w:rsid w:val="004B7EAC"/>
    <w:rsid w:val="004C0CE7"/>
    <w:rsid w:val="004C5956"/>
    <w:rsid w:val="004F0782"/>
    <w:rsid w:val="004F24E1"/>
    <w:rsid w:val="004F29B5"/>
    <w:rsid w:val="004F42EC"/>
    <w:rsid w:val="005020AA"/>
    <w:rsid w:val="00505E87"/>
    <w:rsid w:val="00512B5D"/>
    <w:rsid w:val="005171DC"/>
    <w:rsid w:val="005372FE"/>
    <w:rsid w:val="005424D4"/>
    <w:rsid w:val="00544263"/>
    <w:rsid w:val="00555BD1"/>
    <w:rsid w:val="005571CE"/>
    <w:rsid w:val="00560AF3"/>
    <w:rsid w:val="0056608E"/>
    <w:rsid w:val="005703F0"/>
    <w:rsid w:val="0057236E"/>
    <w:rsid w:val="00576274"/>
    <w:rsid w:val="00584A5C"/>
    <w:rsid w:val="00591FF6"/>
    <w:rsid w:val="005A014B"/>
    <w:rsid w:val="005A1118"/>
    <w:rsid w:val="005A3E3D"/>
    <w:rsid w:val="005B2819"/>
    <w:rsid w:val="005B48E8"/>
    <w:rsid w:val="005B6210"/>
    <w:rsid w:val="005C3D36"/>
    <w:rsid w:val="005C6CD3"/>
    <w:rsid w:val="005D4D0A"/>
    <w:rsid w:val="005D5203"/>
    <w:rsid w:val="005E59CB"/>
    <w:rsid w:val="00601B5C"/>
    <w:rsid w:val="00614FE2"/>
    <w:rsid w:val="00627405"/>
    <w:rsid w:val="006466D5"/>
    <w:rsid w:val="00647308"/>
    <w:rsid w:val="006533A2"/>
    <w:rsid w:val="006558D9"/>
    <w:rsid w:val="00660B57"/>
    <w:rsid w:val="00663481"/>
    <w:rsid w:val="00666E54"/>
    <w:rsid w:val="006759DA"/>
    <w:rsid w:val="0068656C"/>
    <w:rsid w:val="006A2A26"/>
    <w:rsid w:val="006A484E"/>
    <w:rsid w:val="006A5C4D"/>
    <w:rsid w:val="006C4944"/>
    <w:rsid w:val="006D0772"/>
    <w:rsid w:val="006D4EC2"/>
    <w:rsid w:val="006D6296"/>
    <w:rsid w:val="006D64FE"/>
    <w:rsid w:val="006E5B96"/>
    <w:rsid w:val="006E70DD"/>
    <w:rsid w:val="006F0859"/>
    <w:rsid w:val="006F0FDA"/>
    <w:rsid w:val="00711C99"/>
    <w:rsid w:val="007160EB"/>
    <w:rsid w:val="007264F2"/>
    <w:rsid w:val="0072764F"/>
    <w:rsid w:val="00735374"/>
    <w:rsid w:val="007412B9"/>
    <w:rsid w:val="007472DD"/>
    <w:rsid w:val="00751536"/>
    <w:rsid w:val="00752B4C"/>
    <w:rsid w:val="00753B64"/>
    <w:rsid w:val="00776730"/>
    <w:rsid w:val="00781BC5"/>
    <w:rsid w:val="00783398"/>
    <w:rsid w:val="007904E1"/>
    <w:rsid w:val="007918F7"/>
    <w:rsid w:val="007957FB"/>
    <w:rsid w:val="007A16D4"/>
    <w:rsid w:val="007A4CDE"/>
    <w:rsid w:val="007A796A"/>
    <w:rsid w:val="007B0044"/>
    <w:rsid w:val="007B14F7"/>
    <w:rsid w:val="007B5A36"/>
    <w:rsid w:val="007B7366"/>
    <w:rsid w:val="007C4A27"/>
    <w:rsid w:val="007D3336"/>
    <w:rsid w:val="007D75B2"/>
    <w:rsid w:val="007F13CF"/>
    <w:rsid w:val="007F43A2"/>
    <w:rsid w:val="007F7013"/>
    <w:rsid w:val="00801BBE"/>
    <w:rsid w:val="00804375"/>
    <w:rsid w:val="0080513B"/>
    <w:rsid w:val="008157F4"/>
    <w:rsid w:val="008343DD"/>
    <w:rsid w:val="0083509B"/>
    <w:rsid w:val="008350EC"/>
    <w:rsid w:val="008372E9"/>
    <w:rsid w:val="0084427F"/>
    <w:rsid w:val="00844427"/>
    <w:rsid w:val="008446FF"/>
    <w:rsid w:val="00845830"/>
    <w:rsid w:val="00852330"/>
    <w:rsid w:val="008612BB"/>
    <w:rsid w:val="008653DF"/>
    <w:rsid w:val="0088007B"/>
    <w:rsid w:val="008814A2"/>
    <w:rsid w:val="008844E1"/>
    <w:rsid w:val="0088652C"/>
    <w:rsid w:val="00894628"/>
    <w:rsid w:val="008966B9"/>
    <w:rsid w:val="008A10C6"/>
    <w:rsid w:val="008A55A6"/>
    <w:rsid w:val="008B790F"/>
    <w:rsid w:val="008C1991"/>
    <w:rsid w:val="008C22AC"/>
    <w:rsid w:val="008C2790"/>
    <w:rsid w:val="008C5C67"/>
    <w:rsid w:val="008C7A13"/>
    <w:rsid w:val="008D385F"/>
    <w:rsid w:val="008D5488"/>
    <w:rsid w:val="008D688D"/>
    <w:rsid w:val="008D6E07"/>
    <w:rsid w:val="008F17DC"/>
    <w:rsid w:val="008F1C74"/>
    <w:rsid w:val="008F7DC9"/>
    <w:rsid w:val="0090274D"/>
    <w:rsid w:val="009048C3"/>
    <w:rsid w:val="00926563"/>
    <w:rsid w:val="0094391E"/>
    <w:rsid w:val="00946F1A"/>
    <w:rsid w:val="00951E3C"/>
    <w:rsid w:val="00955E69"/>
    <w:rsid w:val="00992E01"/>
    <w:rsid w:val="00993451"/>
    <w:rsid w:val="009951A5"/>
    <w:rsid w:val="009A454A"/>
    <w:rsid w:val="009A710D"/>
    <w:rsid w:val="009B553A"/>
    <w:rsid w:val="009B6F94"/>
    <w:rsid w:val="009C0C85"/>
    <w:rsid w:val="009E36D9"/>
    <w:rsid w:val="009F512C"/>
    <w:rsid w:val="00A12DEF"/>
    <w:rsid w:val="00A432A1"/>
    <w:rsid w:val="00A53FFE"/>
    <w:rsid w:val="00A708B4"/>
    <w:rsid w:val="00A70FAF"/>
    <w:rsid w:val="00A74445"/>
    <w:rsid w:val="00A76592"/>
    <w:rsid w:val="00A84328"/>
    <w:rsid w:val="00A92BF9"/>
    <w:rsid w:val="00AA1F00"/>
    <w:rsid w:val="00AA33F5"/>
    <w:rsid w:val="00AA4903"/>
    <w:rsid w:val="00AB794E"/>
    <w:rsid w:val="00AB7DA3"/>
    <w:rsid w:val="00AC4E4C"/>
    <w:rsid w:val="00AC7271"/>
    <w:rsid w:val="00AD2733"/>
    <w:rsid w:val="00AD4544"/>
    <w:rsid w:val="00AD749D"/>
    <w:rsid w:val="00AE00D5"/>
    <w:rsid w:val="00AE77C7"/>
    <w:rsid w:val="00AF52EE"/>
    <w:rsid w:val="00B10E3A"/>
    <w:rsid w:val="00B12B04"/>
    <w:rsid w:val="00B12DF1"/>
    <w:rsid w:val="00B145EC"/>
    <w:rsid w:val="00B176F5"/>
    <w:rsid w:val="00B20B67"/>
    <w:rsid w:val="00B33575"/>
    <w:rsid w:val="00B435E1"/>
    <w:rsid w:val="00B4661E"/>
    <w:rsid w:val="00B47016"/>
    <w:rsid w:val="00B544B8"/>
    <w:rsid w:val="00B608FE"/>
    <w:rsid w:val="00B6579E"/>
    <w:rsid w:val="00B72F17"/>
    <w:rsid w:val="00B74EC1"/>
    <w:rsid w:val="00B83F23"/>
    <w:rsid w:val="00B868A5"/>
    <w:rsid w:val="00B9224F"/>
    <w:rsid w:val="00BA07D2"/>
    <w:rsid w:val="00BA5F0B"/>
    <w:rsid w:val="00BB0A06"/>
    <w:rsid w:val="00BB14B3"/>
    <w:rsid w:val="00BB3EB7"/>
    <w:rsid w:val="00BB722F"/>
    <w:rsid w:val="00BC202A"/>
    <w:rsid w:val="00BC5A34"/>
    <w:rsid w:val="00BE0A31"/>
    <w:rsid w:val="00BF4253"/>
    <w:rsid w:val="00C10BD2"/>
    <w:rsid w:val="00C10F6F"/>
    <w:rsid w:val="00C12450"/>
    <w:rsid w:val="00C176BE"/>
    <w:rsid w:val="00C20CDE"/>
    <w:rsid w:val="00C344D6"/>
    <w:rsid w:val="00C41453"/>
    <w:rsid w:val="00C471D6"/>
    <w:rsid w:val="00C51434"/>
    <w:rsid w:val="00C5478F"/>
    <w:rsid w:val="00C56E2A"/>
    <w:rsid w:val="00C57528"/>
    <w:rsid w:val="00C66A47"/>
    <w:rsid w:val="00C7564A"/>
    <w:rsid w:val="00C75967"/>
    <w:rsid w:val="00C761F1"/>
    <w:rsid w:val="00C8096B"/>
    <w:rsid w:val="00C835EA"/>
    <w:rsid w:val="00C90C8A"/>
    <w:rsid w:val="00C9373C"/>
    <w:rsid w:val="00CA2690"/>
    <w:rsid w:val="00CA7213"/>
    <w:rsid w:val="00CB2C5A"/>
    <w:rsid w:val="00CB4A7F"/>
    <w:rsid w:val="00CC2E9F"/>
    <w:rsid w:val="00CC5A94"/>
    <w:rsid w:val="00CC7AE8"/>
    <w:rsid w:val="00CD07D9"/>
    <w:rsid w:val="00CD3A89"/>
    <w:rsid w:val="00CD3C37"/>
    <w:rsid w:val="00CD3EE1"/>
    <w:rsid w:val="00CF2B66"/>
    <w:rsid w:val="00CF418B"/>
    <w:rsid w:val="00D042AC"/>
    <w:rsid w:val="00D147DC"/>
    <w:rsid w:val="00D22194"/>
    <w:rsid w:val="00D22F85"/>
    <w:rsid w:val="00D24A8C"/>
    <w:rsid w:val="00D26F56"/>
    <w:rsid w:val="00D525C1"/>
    <w:rsid w:val="00D5324F"/>
    <w:rsid w:val="00D55195"/>
    <w:rsid w:val="00D600AF"/>
    <w:rsid w:val="00D64AB9"/>
    <w:rsid w:val="00D7354E"/>
    <w:rsid w:val="00D749A8"/>
    <w:rsid w:val="00D86260"/>
    <w:rsid w:val="00D9058E"/>
    <w:rsid w:val="00D979AC"/>
    <w:rsid w:val="00DA4634"/>
    <w:rsid w:val="00DB1FE0"/>
    <w:rsid w:val="00DC0B70"/>
    <w:rsid w:val="00DD6A21"/>
    <w:rsid w:val="00DD7019"/>
    <w:rsid w:val="00DF015C"/>
    <w:rsid w:val="00DF28A5"/>
    <w:rsid w:val="00E00603"/>
    <w:rsid w:val="00E04883"/>
    <w:rsid w:val="00E153AE"/>
    <w:rsid w:val="00E174A7"/>
    <w:rsid w:val="00E21431"/>
    <w:rsid w:val="00E27905"/>
    <w:rsid w:val="00E31960"/>
    <w:rsid w:val="00E36B27"/>
    <w:rsid w:val="00E47746"/>
    <w:rsid w:val="00E53775"/>
    <w:rsid w:val="00E53EE8"/>
    <w:rsid w:val="00E5497C"/>
    <w:rsid w:val="00E61031"/>
    <w:rsid w:val="00E6241B"/>
    <w:rsid w:val="00E63A2D"/>
    <w:rsid w:val="00E64CA2"/>
    <w:rsid w:val="00E723CE"/>
    <w:rsid w:val="00E75936"/>
    <w:rsid w:val="00E765E5"/>
    <w:rsid w:val="00E87755"/>
    <w:rsid w:val="00EA3C07"/>
    <w:rsid w:val="00EA73EC"/>
    <w:rsid w:val="00EB0751"/>
    <w:rsid w:val="00EB5228"/>
    <w:rsid w:val="00EB60CF"/>
    <w:rsid w:val="00EB71B4"/>
    <w:rsid w:val="00EC6873"/>
    <w:rsid w:val="00EC6998"/>
    <w:rsid w:val="00ED05F1"/>
    <w:rsid w:val="00ED20B1"/>
    <w:rsid w:val="00ED353B"/>
    <w:rsid w:val="00EE2DD1"/>
    <w:rsid w:val="00EF0116"/>
    <w:rsid w:val="00EF0B45"/>
    <w:rsid w:val="00F02733"/>
    <w:rsid w:val="00F066AD"/>
    <w:rsid w:val="00F205E7"/>
    <w:rsid w:val="00F32670"/>
    <w:rsid w:val="00F33BEF"/>
    <w:rsid w:val="00F3659F"/>
    <w:rsid w:val="00F40CFA"/>
    <w:rsid w:val="00F454B4"/>
    <w:rsid w:val="00F50A6D"/>
    <w:rsid w:val="00F525E6"/>
    <w:rsid w:val="00F81D17"/>
    <w:rsid w:val="00F86151"/>
    <w:rsid w:val="00F861B8"/>
    <w:rsid w:val="00F86732"/>
    <w:rsid w:val="00F96D1F"/>
    <w:rsid w:val="00F96F66"/>
    <w:rsid w:val="00F976DF"/>
    <w:rsid w:val="00FA5481"/>
    <w:rsid w:val="00FB1A74"/>
    <w:rsid w:val="00FB59A7"/>
    <w:rsid w:val="00FC6EA8"/>
    <w:rsid w:val="00FE0F9F"/>
    <w:rsid w:val="00FE14BC"/>
    <w:rsid w:val="00FE14C1"/>
    <w:rsid w:val="00FE15EB"/>
    <w:rsid w:val="00FE29DF"/>
    <w:rsid w:val="00FE492F"/>
    <w:rsid w:val="00FF0CE3"/>
    <w:rsid w:val="313651D3"/>
    <w:rsid w:val="5A88DBBE"/>
    <w:rsid w:val="5E952E4A"/>
    <w:rsid w:val="63A6C3EC"/>
    <w:rsid w:val="68771A13"/>
    <w:rsid w:val="7BF1D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CD8A8"/>
  <w15:chartTrackingRefBased/>
  <w15:docId w15:val="{99C645CD-A265-417F-8DEA-8CBF6E832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57F0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362CF"/>
    <w:pPr>
      <w:spacing w:after="0" w:line="240" w:lineRule="auto"/>
      <w:jc w:val="both"/>
    </w:pPr>
    <w:rPr>
      <w:rFonts w:ascii="Agfa Rotis Semisans" w:eastAsia="Times New Roman" w:hAnsi="Agfa Rotis Semisans"/>
      <w:sz w:val="24"/>
      <w:szCs w:val="24"/>
    </w:rPr>
  </w:style>
  <w:style w:type="character" w:customStyle="1" w:styleId="BodyTextChar">
    <w:name w:val="Body Text Char"/>
    <w:link w:val="BodyText"/>
    <w:rsid w:val="000362CF"/>
    <w:rPr>
      <w:rFonts w:ascii="Agfa Rotis Semisans" w:eastAsia="Times New Roman" w:hAnsi="Agfa Rotis Semisans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C2790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7A16D4"/>
    <w:pPr>
      <w:ind w:left="720"/>
      <w:contextualSpacing/>
    </w:pPr>
    <w:rPr>
      <w:rFonts w:eastAsia="Times New Roman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C4944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6C4944"/>
    <w:rPr>
      <w:lang w:eastAsia="en-US"/>
    </w:rPr>
  </w:style>
  <w:style w:type="character" w:styleId="FootnoteReference">
    <w:name w:val="footnote reference"/>
    <w:uiPriority w:val="99"/>
    <w:semiHidden/>
    <w:unhideWhenUsed/>
    <w:rsid w:val="006C4944"/>
    <w:rPr>
      <w:vertAlign w:val="superscript"/>
    </w:rPr>
  </w:style>
  <w:style w:type="table" w:styleId="TableGrid">
    <w:name w:val="Table Grid"/>
    <w:basedOn w:val="TableNormal"/>
    <w:uiPriority w:val="59"/>
    <w:rsid w:val="00FE0F9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EA73EC"/>
    <w:rPr>
      <w:i/>
      <w:iCs/>
    </w:rPr>
  </w:style>
  <w:style w:type="paragraph" w:styleId="Header">
    <w:name w:val="header"/>
    <w:basedOn w:val="Normal"/>
    <w:link w:val="HeaderChar"/>
    <w:unhideWhenUsed/>
    <w:rsid w:val="000E0C04"/>
    <w:pPr>
      <w:tabs>
        <w:tab w:val="center" w:pos="4513"/>
        <w:tab w:val="right" w:pos="9026"/>
      </w:tabs>
    </w:pPr>
    <w:rPr>
      <w:rFonts w:eastAsia="Times New Roman"/>
      <w:lang w:eastAsia="en-GB"/>
    </w:rPr>
  </w:style>
  <w:style w:type="character" w:customStyle="1" w:styleId="HeaderChar">
    <w:name w:val="Header Char"/>
    <w:basedOn w:val="DefaultParagraphFont"/>
    <w:link w:val="Header"/>
    <w:rsid w:val="000E0C04"/>
    <w:rPr>
      <w:rFonts w:eastAsia="Times New Roman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83943"/>
    <w:rPr>
      <w:color w:val="0563C1" w:themeColor="hyperlink"/>
      <w:u w:val="single"/>
    </w:rPr>
  </w:style>
  <w:style w:type="character" w:customStyle="1" w:styleId="hps">
    <w:name w:val="hps"/>
    <w:basedOn w:val="DefaultParagraphFont"/>
    <w:rsid w:val="000839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35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8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66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52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49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060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91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7698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364984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206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eg"/><Relationship Id="rId18" Type="http://schemas.openxmlformats.org/officeDocument/2006/relationships/image" Target="media/image5.jpe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8.jpeg"/><Relationship Id="rId7" Type="http://schemas.openxmlformats.org/officeDocument/2006/relationships/settings" Target="settings.xml"/><Relationship Id="rId12" Type="http://schemas.openxmlformats.org/officeDocument/2006/relationships/hyperlink" Target="http://www.google.pl/url?sa=i&amp;rct=j&amp;q=&amp;esrc=s&amp;source=images&amp;cd=&amp;cad=rja&amp;uact=8&amp;ved=0ahUKEwjCsfG2kY3UAhUC1xQKHdX0DNoQjRwIBw&amp;url=http://www.gaithersburgequipment.com/Nitrile-Disposable-Gloves-Large-p/1349.htm&amp;psig=AFQjCNHsO0TNWazs6eLENvk9dzVtnw6a_g&amp;ust=1495873562346251" TargetMode="External"/><Relationship Id="rId17" Type="http://schemas.openxmlformats.org/officeDocument/2006/relationships/hyperlink" Target="http://www.google.pl/url?sa=i&amp;rct=j&amp;q=dunlop+brown+wellington+boots&amp;source=images&amp;cd=&amp;cad=rja&amp;docid=S3ZQ9Cy4MgEEOM&amp;tbnid=NU_lyn5c4H1PpM:&amp;ved=0CAUQjRw&amp;url=http://www.boots4work.com/safety-wellingtons/45-dunlop-rig-air-lined-safety-rigger-boot.html&amp;ei=BZTNUf3IM6Gs0QW3toDgDw&amp;psig=AFQjCNH7_ZKDlFvh--Ld984XGUkVQj8PcA&amp;ust=1372513479206079" TargetMode="External"/><Relationship Id="rId25" Type="http://schemas.openxmlformats.org/officeDocument/2006/relationships/image" Target="media/image12.jpeg"/><Relationship Id="rId2" Type="http://schemas.openxmlformats.org/officeDocument/2006/relationships/customXml" Target="../customXml/item2.xml"/><Relationship Id="rId16" Type="http://schemas.openxmlformats.org/officeDocument/2006/relationships/image" Target="media/image4.jpeg"/><Relationship Id="rId20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1.jpeg"/><Relationship Id="rId5" Type="http://schemas.openxmlformats.org/officeDocument/2006/relationships/numbering" Target="numbering.xml"/><Relationship Id="rId15" Type="http://schemas.openxmlformats.org/officeDocument/2006/relationships/image" Target="media/image3.jpeg"/><Relationship Id="rId23" Type="http://schemas.openxmlformats.org/officeDocument/2006/relationships/image" Target="media/image10.jpeg"/><Relationship Id="rId10" Type="http://schemas.openxmlformats.org/officeDocument/2006/relationships/endnotes" Target="endnotes.xml"/><Relationship Id="rId19" Type="http://schemas.openxmlformats.org/officeDocument/2006/relationships/image" Target="media/image6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d2amf3s2cd7jqk.cloudfront.net/cdn/scdn/images/uploads/small_635228859158908487.jpg" TargetMode="External"/><Relationship Id="rId22" Type="http://schemas.openxmlformats.org/officeDocument/2006/relationships/image" Target="media/image9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5e5a0a-6713-4d9c-b95c-4897dca49c0c">
      <Terms xmlns="http://schemas.microsoft.com/office/infopath/2007/PartnerControls"/>
    </lcf76f155ced4ddcb4097134ff3c332f>
    <TaxCatchAll xmlns="ef493a37-5760-4435-82b6-ebe3efadbd0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55A64C00A0BF47808BD9BD4EB0D461" ma:contentTypeVersion="7" ma:contentTypeDescription="Create a new document." ma:contentTypeScope="" ma:versionID="749bc13df98e5007b6a6c1c900df34ca">
  <xsd:schema xmlns:xsd="http://www.w3.org/2001/XMLSchema" xmlns:xs="http://www.w3.org/2001/XMLSchema" xmlns:p="http://schemas.microsoft.com/office/2006/metadata/properties" xmlns:ns2="025e5a0a-6713-4d9c-b95c-4897dca49c0c" xmlns:ns3="ef493a37-5760-4435-82b6-ebe3efadbd0d" targetNamespace="http://schemas.microsoft.com/office/2006/metadata/properties" ma:root="true" ma:fieldsID="b8b06ac7a62f4ee3a2d1315a9c711c67" ns2:_="" ns3:_="">
    <xsd:import namespace="025e5a0a-6713-4d9c-b95c-4897dca49c0c"/>
    <xsd:import namespace="ef493a37-5760-4435-82b6-ebe3efadbd0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5e5a0a-6713-4d9c-b95c-4897dca49c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be5dfa9b-c63a-4d6d-be36-abf998174ea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493a37-5760-4435-82b6-ebe3efadbd0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2b85ef2-1c96-40c5-b531-302a182a6828}" ma:internalName="TaxCatchAll" ma:showField="CatchAllData" ma:web="ef493a37-5760-4435-82b6-ebe3efadbd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C0BD80F-5070-4E7D-AD1C-8C86C305A5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0554E9C-6072-456E-8A01-A2730606C2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E600EAE-CDCF-4B2A-A486-D95A64C2249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C88B9BE-6E0F-4D1C-8FAE-634930A4012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1021</Words>
  <Characters>5820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Marine Harvest ASA</Company>
  <LinksUpToDate>false</LinksUpToDate>
  <CharactersWithSpaces>6828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Borciuch, Joanna</dc:creator>
  <cp:keywords/>
  <cp:lastModifiedBy>Haincz, Kamil</cp:lastModifiedBy>
  <cp:revision>2</cp:revision>
  <cp:lastPrinted>2016-08-11T10:07:00Z</cp:lastPrinted>
  <dcterms:created xsi:type="dcterms:W3CDTF">2022-07-07T10:50:00Z</dcterms:created>
  <dcterms:modified xsi:type="dcterms:W3CDTF">2022-07-07T10:50:00Z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0x0101004855A64C00A0BF47808BD9BD4EB0D461</vt:lpwstr>
  </property>
</Properties>
</file>