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198" w:type="dxa"/>
        <w:tblInd w:w="421" w:type="dxa"/>
        <w:shd w:val="clear" w:color="auto" w:fill="FF6F4A"/>
        <w:tblLook w:val="04A0" w:firstRow="1" w:lastRow="0" w:firstColumn="1" w:lastColumn="0" w:noHBand="0" w:noVBand="1"/>
      </w:tblPr>
      <w:tblGrid>
        <w:gridCol w:w="2799"/>
        <w:gridCol w:w="2800"/>
        <w:gridCol w:w="2736"/>
        <w:gridCol w:w="63"/>
        <w:gridCol w:w="2800"/>
      </w:tblGrid>
      <w:tr w:rsidR="00FE0F9F" w:rsidRPr="002F75F5" w14:paraId="3BB27FF4" w14:textId="77777777" w:rsidTr="000D152E">
        <w:trPr>
          <w:trHeight w:val="1266"/>
        </w:trPr>
        <w:tc>
          <w:tcPr>
            <w:tcW w:w="8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F0"/>
            <w:vAlign w:val="center"/>
          </w:tcPr>
          <w:p w14:paraId="472A50C2" w14:textId="23A21AAC" w:rsidR="00FE0F9F" w:rsidRPr="002F75F5" w:rsidRDefault="00FE0F9F" w:rsidP="006A2A26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BLAR mHOR </w:t>
            </w:r>
            <w:r w:rsidR="006A2A26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>OPERATIONS</w:t>
            </w:r>
          </w:p>
          <w:p w14:paraId="3D68F93E" w14:textId="77777777" w:rsidR="00FE0F9F" w:rsidRPr="002F75F5" w:rsidRDefault="00FE0F9F" w:rsidP="008A4AA5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                 STANDARD OPERATING PROCEDURE(SOP)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F2EA665" w14:textId="77777777" w:rsidR="00FE0F9F" w:rsidRPr="002F75F5" w:rsidRDefault="00FE0F9F" w:rsidP="008A4AA5">
            <w:pPr>
              <w:widowControl w:val="0"/>
              <w:tabs>
                <w:tab w:val="left" w:pos="4180"/>
              </w:tabs>
              <w:suppressAutoHyphens/>
              <w:autoSpaceDE w:val="0"/>
              <w:spacing w:after="240" w:line="320" w:lineRule="atLeast"/>
              <w:ind w:right="-1186" w:firstLine="312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24"/>
                <w:szCs w:val="24"/>
                <w:lang w:val="en-US" w:bidi="en-US"/>
              </w:rPr>
            </w:pPr>
            <w:r w:rsidRPr="002F75F5">
              <w:rPr>
                <w:rFonts w:ascii="Helvetica" w:eastAsia="Helvetica" w:hAnsi="Helvetica" w:cs="Helvetica"/>
                <w:caps/>
                <w:noProof/>
                <w:color w:val="000000"/>
                <w:spacing w:val="-4"/>
                <w:sz w:val="28"/>
                <w:szCs w:val="28"/>
                <w:lang w:val="en-US" w:bidi="en-US"/>
              </w:rPr>
              <w:drawing>
                <wp:inline distT="0" distB="0" distL="0" distR="0" wp14:anchorId="1D8A0A58" wp14:editId="53BB9F5E">
                  <wp:extent cx="1211690" cy="968421"/>
                  <wp:effectExtent l="0" t="0" r="0" b="0"/>
                  <wp:docPr id="36" name="Picture 36" descr="Text,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 descr="Text,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66" cy="1029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0F9F" w:rsidRPr="002F75F5" w14:paraId="488650D4" w14:textId="77777777" w:rsidTr="000D152E">
        <w:trPr>
          <w:trHeight w:val="345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00B0F0"/>
          </w:tcPr>
          <w:p w14:paraId="49E398DE" w14:textId="77777777" w:rsidR="00FE0F9F" w:rsidRPr="002F75F5" w:rsidRDefault="00FE0F9F" w:rsidP="008A4AA5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 w:rsidRPr="002F75F5">
              <w:rPr>
                <w:rFonts w:ascii="Arial" w:eastAsia="Calibri" w:hAnsi="Arial" w:cs="Arial"/>
                <w:bCs/>
                <w:sz w:val="20"/>
                <w:szCs w:val="20"/>
              </w:rPr>
              <w:t xml:space="preserve"> Title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00B0F0"/>
          </w:tcPr>
          <w:p w14:paraId="3B6C65B3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V</w:t>
            </w:r>
            <w:r w:rsidRPr="002F75F5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 xml:space="preserve">ersion </w:t>
            </w:r>
            <w:r w:rsidRPr="002F75F5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umber</w:t>
            </w:r>
          </w:p>
        </w:tc>
      </w:tr>
      <w:tr w:rsidR="00FE0F9F" w:rsidRPr="002F75F5" w14:paraId="423DFDA8" w14:textId="77777777" w:rsidTr="000D152E">
        <w:trPr>
          <w:trHeight w:val="372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00B0F0"/>
          </w:tcPr>
          <w:p w14:paraId="63D7B5D2" w14:textId="418EEAEB" w:rsidR="00FE0F9F" w:rsidRPr="002F75F5" w:rsidRDefault="000D152E" w:rsidP="008A4AA5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Cs/>
                <w:sz w:val="20"/>
                <w:szCs w:val="20"/>
              </w:rPr>
              <w:t>OPERATIONS-SOP-EFFLUENT PLANT-VISCERA TRANSFER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00B0F0"/>
          </w:tcPr>
          <w:p w14:paraId="65672D33" w14:textId="22D713BD" w:rsidR="00FE0F9F" w:rsidRPr="002F75F5" w:rsidRDefault="000D152E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6</w:t>
            </w:r>
          </w:p>
        </w:tc>
      </w:tr>
      <w:tr w:rsidR="00FE0F9F" w:rsidRPr="002F75F5" w14:paraId="5EC8EC5E" w14:textId="77777777" w:rsidTr="000D152E">
        <w:trPr>
          <w:trHeight w:val="372"/>
        </w:trPr>
        <w:tc>
          <w:tcPr>
            <w:tcW w:w="2799" w:type="dxa"/>
            <w:tcBorders>
              <w:top w:val="single" w:sz="4" w:space="0" w:color="auto"/>
            </w:tcBorders>
            <w:shd w:val="clear" w:color="auto" w:fill="00B0F0"/>
          </w:tcPr>
          <w:p w14:paraId="5F38E0BC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41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R</w:t>
            </w: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evised or amended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00B0F0"/>
          </w:tcPr>
          <w:p w14:paraId="241269CF" w14:textId="6F77CC29" w:rsidR="00FE0F9F" w:rsidRPr="002F75F5" w:rsidRDefault="00083943" w:rsidP="63A6C3EC">
            <w:pPr>
              <w:widowControl w:val="0"/>
              <w:suppressAutoHyphens/>
              <w:autoSpaceDE w:val="0"/>
              <w:spacing w:before="60" w:after="60" w:line="240" w:lineRule="auto"/>
              <w:ind w:right="-34"/>
              <w:jc w:val="center"/>
              <w:textAlignment w:val="baseline"/>
              <w:rPr>
                <w:rFonts w:ascii="Arial" w:eastAsia="Calibri" w:hAnsi="Arial" w:cs="Arial"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caps/>
                <w:noProof/>
                <w:spacing w:val="-4"/>
                <w:sz w:val="20"/>
                <w:szCs w:val="20"/>
                <w:lang w:val="en-US" w:bidi="en-US"/>
              </w:rPr>
              <w:t>01/08/2022</w:t>
            </w:r>
          </w:p>
        </w:tc>
        <w:tc>
          <w:tcPr>
            <w:tcW w:w="2799" w:type="dxa"/>
            <w:gridSpan w:val="2"/>
            <w:tcBorders>
              <w:top w:val="single" w:sz="4" w:space="0" w:color="auto"/>
            </w:tcBorders>
            <w:shd w:val="clear" w:color="auto" w:fill="00B0F0"/>
          </w:tcPr>
          <w:p w14:paraId="7171F80C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69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ext revision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00B0F0"/>
          </w:tcPr>
          <w:p w14:paraId="3C45D9FF" w14:textId="575678C2" w:rsidR="00FE0F9F" w:rsidRPr="002F75F5" w:rsidRDefault="00083943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01/08/2023</w:t>
            </w:r>
          </w:p>
        </w:tc>
      </w:tr>
      <w:tr w:rsidR="00FE0F9F" w:rsidRPr="002F75F5" w14:paraId="4C4FD99A" w14:textId="77777777" w:rsidTr="000D152E">
        <w:trPr>
          <w:trHeight w:val="445"/>
        </w:trPr>
        <w:tc>
          <w:tcPr>
            <w:tcW w:w="11198" w:type="dxa"/>
            <w:gridSpan w:val="5"/>
            <w:shd w:val="clear" w:color="auto" w:fill="00B0F0"/>
            <w:vAlign w:val="center"/>
          </w:tcPr>
          <w:p w14:paraId="5D20BF18" w14:textId="49DA8F6D" w:rsidR="00FE0F9F" w:rsidRPr="002F75F5" w:rsidRDefault="00FE0F9F" w:rsidP="008A4AA5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The instruction within this document is a guide only and should be an accompaniment to practical training</w:t>
            </w:r>
          </w:p>
        </w:tc>
      </w:tr>
      <w:tr w:rsidR="00FE0F9F" w:rsidRPr="002F75F5" w14:paraId="14B92340" w14:textId="77777777" w:rsidTr="000D152E">
        <w:trPr>
          <w:trHeight w:val="50"/>
        </w:trPr>
        <w:tc>
          <w:tcPr>
            <w:tcW w:w="11198" w:type="dxa"/>
            <w:gridSpan w:val="5"/>
            <w:shd w:val="clear" w:color="auto" w:fill="00B0F0"/>
            <w:vAlign w:val="center"/>
          </w:tcPr>
          <w:p w14:paraId="2E5BD9A4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 xml:space="preserve">This document shall only be amended by designated persons on the authorisation of the Processing Departmental Manager </w:t>
            </w:r>
          </w:p>
        </w:tc>
      </w:tr>
    </w:tbl>
    <w:p w14:paraId="4E4CD8AC" w14:textId="77777777" w:rsidR="000362CF" w:rsidRPr="00FE0F9F" w:rsidRDefault="000362CF">
      <w:pPr>
        <w:rPr>
          <w:sz w:val="2"/>
          <w:szCs w:val="2"/>
        </w:rPr>
      </w:pPr>
    </w:p>
    <w:tbl>
      <w:tblPr>
        <w:tblW w:w="11227" w:type="dxa"/>
        <w:tblInd w:w="392" w:type="dxa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ook w:val="04A0" w:firstRow="1" w:lastRow="0" w:firstColumn="1" w:lastColumn="0" w:noHBand="0" w:noVBand="1"/>
      </w:tblPr>
      <w:tblGrid>
        <w:gridCol w:w="11227"/>
      </w:tblGrid>
      <w:tr w:rsidR="00D042AC" w:rsidRPr="00E723CE" w14:paraId="4E4CD8B1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4E4CD8B0" w14:textId="1FDB6E84" w:rsidR="000E0C04" w:rsidRPr="000E0C04" w:rsidRDefault="00D042AC" w:rsidP="00F81D17">
            <w:pPr>
              <w:pStyle w:val="BodyText"/>
              <w:spacing w:before="120" w:after="120"/>
              <w:jc w:val="left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/>
              </w:rPr>
            </w:pPr>
            <w:r w:rsidRPr="00375010">
              <w:rPr>
                <w:rFonts w:ascii="Arial" w:hAnsi="Arial" w:cs="Arial"/>
                <w:b/>
              </w:rPr>
              <w:t>Purpose:</w:t>
            </w:r>
            <w:r w:rsidR="000E0C04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D042AC" w:rsidRPr="00E723CE" w14:paraId="4E4CD8B3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4E4CD8B2" w14:textId="5ACB9B5E" w:rsidR="000E0C04" w:rsidRPr="00083943" w:rsidRDefault="00B4661E" w:rsidP="00F81D17">
            <w:pPr>
              <w:pStyle w:val="BodyText"/>
              <w:spacing w:before="120" w:after="120"/>
              <w:jc w:val="left"/>
              <w:rPr>
                <w:rFonts w:ascii="Arial" w:hAnsi="Arial" w:cs="Arial"/>
                <w:color w:val="A6A6A6" w:themeColor="background1" w:themeShade="A6"/>
                <w:sz w:val="20"/>
                <w:szCs w:val="20"/>
              </w:rPr>
            </w:pPr>
            <w:r w:rsidRPr="00375010">
              <w:rPr>
                <w:rFonts w:ascii="Arial" w:hAnsi="Arial" w:cs="Arial"/>
                <w:b/>
              </w:rPr>
              <w:t>Responsibility:</w:t>
            </w:r>
            <w:r w:rsidRPr="00375010">
              <w:rPr>
                <w:rFonts w:ascii="Arial" w:hAnsi="Arial" w:cs="Arial"/>
              </w:rPr>
              <w:t xml:space="preserve"> </w:t>
            </w:r>
            <w:r w:rsidR="000D152E" w:rsidRPr="001E6E1F">
              <w:rPr>
                <w:rFonts w:ascii="Arial" w:hAnsi="Arial" w:cs="Arial"/>
              </w:rPr>
              <w:t>Effluent Plant Operator</w:t>
            </w:r>
          </w:p>
        </w:tc>
      </w:tr>
      <w:tr w:rsidR="00D042AC" w14:paraId="4E4CD8B6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18541A70" w14:textId="3E2C1B4F" w:rsidR="000D152E" w:rsidRPr="000D152E" w:rsidRDefault="00D042AC" w:rsidP="000D152E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0"/>
              </w:rPr>
            </w:pPr>
            <w:r w:rsidRPr="00375010">
              <w:rPr>
                <w:rFonts w:ascii="Arial" w:hAnsi="Arial" w:cs="Arial"/>
                <w:b/>
              </w:rPr>
              <w:t>Health and Safety</w:t>
            </w:r>
            <w:r w:rsidR="00D64AB9">
              <w:rPr>
                <w:rFonts w:ascii="Arial" w:hAnsi="Arial" w:cs="Arial"/>
                <w:b/>
              </w:rPr>
              <w:t>:</w:t>
            </w:r>
            <w:r w:rsidR="000D152E" w:rsidRPr="000D152E">
              <w:rPr>
                <w:rFonts w:ascii="Arial" w:eastAsia="Times New Roman" w:hAnsi="Arial" w:cs="Arial"/>
                <w:sz w:val="24"/>
                <w:szCs w:val="20"/>
              </w:rPr>
              <w:t xml:space="preserve"> </w:t>
            </w:r>
            <w:r w:rsidR="000D152E" w:rsidRPr="000D152E">
              <w:rPr>
                <w:rFonts w:ascii="Arial" w:eastAsia="Times New Roman" w:hAnsi="Arial" w:cs="Arial"/>
                <w:sz w:val="24"/>
                <w:szCs w:val="20"/>
              </w:rPr>
              <w:t>PPE</w:t>
            </w:r>
          </w:p>
          <w:p w14:paraId="4E4CD8B5" w14:textId="1FB9F1AA" w:rsidR="00F81D17" w:rsidRPr="000D152E" w:rsidRDefault="000D152E" w:rsidP="000D152E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0"/>
              </w:rPr>
            </w:pPr>
            <w:r w:rsidRPr="000D152E">
              <w:rPr>
                <w:rFonts w:ascii="Arial" w:eastAsia="Times New Roman" w:hAnsi="Arial" w:cs="Arial"/>
                <w:sz w:val="24"/>
                <w:szCs w:val="20"/>
              </w:rPr>
              <w:t xml:space="preserve">Risk assessment </w:t>
            </w:r>
          </w:p>
        </w:tc>
      </w:tr>
      <w:tr w:rsidR="008B790F" w14:paraId="27DBDEE3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559DF564" w14:textId="0F55528B" w:rsidR="008B790F" w:rsidRPr="00375010" w:rsidRDefault="008B790F" w:rsidP="000D152E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References: </w:t>
            </w:r>
            <w:r w:rsidR="000D152E">
              <w:rPr>
                <w:rFonts w:ascii="Arial" w:hAnsi="Arial" w:cs="Arial"/>
                <w:sz w:val="24"/>
                <w:szCs w:val="20"/>
              </w:rPr>
              <w:t>N/A</w:t>
            </w:r>
          </w:p>
        </w:tc>
      </w:tr>
    </w:tbl>
    <w:p w14:paraId="4E4CDB1C" w14:textId="574C51BF" w:rsidR="00753B64" w:rsidRDefault="00753B64"/>
    <w:tbl>
      <w:tblPr>
        <w:tblW w:w="11430" w:type="dxa"/>
        <w:jc w:val="center"/>
        <w:tblBorders>
          <w:top w:val="single" w:sz="4" w:space="0" w:color="00B0F0"/>
          <w:left w:val="single" w:sz="4" w:space="0" w:color="00B0F0"/>
          <w:bottom w:val="single" w:sz="4" w:space="0" w:color="00B0F0"/>
          <w:right w:val="single" w:sz="4" w:space="0" w:color="00B0F0"/>
          <w:insideH w:val="single" w:sz="4" w:space="0" w:color="00B0F0"/>
          <w:insideV w:val="single" w:sz="4" w:space="0" w:color="00B0F0"/>
        </w:tblBorders>
        <w:tblLook w:val="04A0" w:firstRow="1" w:lastRow="0" w:firstColumn="1" w:lastColumn="0" w:noHBand="0" w:noVBand="1"/>
      </w:tblPr>
      <w:tblGrid>
        <w:gridCol w:w="11430"/>
      </w:tblGrid>
      <w:tr w:rsidR="000D152E" w:rsidRPr="00830A08" w14:paraId="3BF6872C" w14:textId="77777777" w:rsidTr="001C6117">
        <w:trPr>
          <w:trHeight w:val="5798"/>
          <w:jc w:val="center"/>
        </w:trPr>
        <w:tc>
          <w:tcPr>
            <w:tcW w:w="11430" w:type="dxa"/>
            <w:shd w:val="clear" w:color="auto" w:fill="FFFFFF"/>
          </w:tcPr>
          <w:p w14:paraId="407A52B3" w14:textId="77777777" w:rsidR="000D152E" w:rsidRDefault="000D152E" w:rsidP="001C6117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66365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AB24301" wp14:editId="13C15243">
                      <wp:simplePos x="0" y="0"/>
                      <wp:positionH relativeFrom="column">
                        <wp:posOffset>347345</wp:posOffset>
                      </wp:positionH>
                      <wp:positionV relativeFrom="paragraph">
                        <wp:posOffset>8890</wp:posOffset>
                      </wp:positionV>
                      <wp:extent cx="1676400" cy="1447800"/>
                      <wp:effectExtent l="19050" t="19050" r="19050" b="19050"/>
                      <wp:wrapNone/>
                      <wp:docPr id="45" name="Oval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6400" cy="1447800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6B1E3485" w14:textId="77777777" w:rsidR="000D152E" w:rsidRDefault="000D152E" w:rsidP="000D152E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  <w:t>SAFETY HELMET</w:t>
                                  </w:r>
                                </w:p>
                                <w:p w14:paraId="00D1CCFA" w14:textId="77777777" w:rsidR="000D152E" w:rsidRDefault="000D152E" w:rsidP="000D152E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noProof/>
                                      <w:color w:val="0000FF"/>
                                      <w:lang w:eastAsia="en-GB"/>
                                    </w:rPr>
                                    <w:drawing>
                                      <wp:inline distT="0" distB="0" distL="0" distR="0" wp14:anchorId="5CFBFB53" wp14:editId="49E584A5">
                                        <wp:extent cx="561975" cy="561975"/>
                                        <wp:effectExtent l="0" t="0" r="9525" b="9525"/>
                                        <wp:docPr id="2" name="Picture 2" descr="https://encrypted-tbn3.gstatic.com/images?q=tbn:ANd9GcSIMxwJHUZuYJNhFdePmn3qh7l5qbtz3HsnwzjM73WOQEJ7suEk">
                                          <a:hlinkClick xmlns:a="http://schemas.openxmlformats.org/drawingml/2006/main" r:id="rId12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https://encrypted-tbn3.gstatic.com/images?q=tbn:ANd9GcSIMxwJHUZuYJNhFdePmn3qh7l5qbtz3HsnwzjM73WOQEJ7suEk">
                                                  <a:hlinkClick r:id="rId12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3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61975" cy="5619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0BB153A3" w14:textId="77777777" w:rsidR="000D152E" w:rsidRDefault="000D152E" w:rsidP="000D152E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</w:p>
                                <w:p w14:paraId="2CE24C44" w14:textId="77777777" w:rsidR="000D152E" w:rsidRPr="005B6C49" w:rsidRDefault="000D152E" w:rsidP="000D152E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AB24301" id="Oval 45" o:spid="_x0000_s1026" style="position:absolute;left:0;text-align:left;margin-left:27.35pt;margin-top:.7pt;width:132pt;height:11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" fillcolor="#00b0f0" strokecolor="red" strokeweight="2.25pt">
                      <v:fill color2="#e1e8f5" colors="0 #00b0f0;.5 #c2d1ed;1 #e1e8f5" focus="100%" type="gradient">
                        <o:fill v:ext="view" type="gradientUnscaled"/>
                      </v:fill>
                      <v:textbox>
                        <w:txbxContent>
                          <w:p w14:paraId="6B1E3485" w14:textId="77777777" w:rsidR="000D152E" w:rsidRDefault="000D152E" w:rsidP="000D152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SAFETY HELMET</w:t>
                            </w:r>
                          </w:p>
                          <w:p w14:paraId="00D1CCFA" w14:textId="77777777" w:rsidR="000D152E" w:rsidRDefault="000D152E" w:rsidP="000D152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0000FF"/>
                                <w:lang w:eastAsia="en-GB"/>
                              </w:rPr>
                              <w:drawing>
                                <wp:inline distT="0" distB="0" distL="0" distR="0" wp14:anchorId="5CFBFB53" wp14:editId="49E584A5">
                                  <wp:extent cx="561975" cy="561975"/>
                                  <wp:effectExtent l="0" t="0" r="9525" b="9525"/>
                                  <wp:docPr id="2" name="Picture 2" descr="https://encrypted-tbn3.gstatic.com/images?q=tbn:ANd9GcSIMxwJHUZuYJNhFdePmn3qh7l5qbtz3HsnwzjM73WOQEJ7suEk">
                                    <a:hlinkClick xmlns:a="http://schemas.openxmlformats.org/drawingml/2006/main" r:id="rId12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s://encrypted-tbn3.gstatic.com/images?q=tbn:ANd9GcSIMxwJHUZuYJNhFdePmn3qh7l5qbtz3HsnwzjM73WOQEJ7suEk">
                                            <a:hlinkClick r:id="rId12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1975" cy="561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BB153A3" w14:textId="77777777" w:rsidR="000D152E" w:rsidRDefault="000D152E" w:rsidP="000D152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2CE24C44" w14:textId="77777777" w:rsidR="000D152E" w:rsidRPr="005B6C49" w:rsidRDefault="000D152E" w:rsidP="000D152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D8018" wp14:editId="3BA81BEB">
                      <wp:simplePos x="0" y="0"/>
                      <wp:positionH relativeFrom="column">
                        <wp:posOffset>753745</wp:posOffset>
                      </wp:positionH>
                      <wp:positionV relativeFrom="paragraph">
                        <wp:posOffset>8339455</wp:posOffset>
                      </wp:positionV>
                      <wp:extent cx="1552575" cy="1419225"/>
                      <wp:effectExtent l="0" t="0" r="28575" b="28575"/>
                      <wp:wrapNone/>
                      <wp:docPr id="30" name="Oval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52575" cy="141922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051E8157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C4634D"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6"/>
                                      <w:szCs w:val="16"/>
                                    </w:rPr>
                                    <w:t>SAFETY BOOTS</w:t>
                                  </w:r>
                                </w:p>
                                <w:p w14:paraId="7E54A072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34327940" wp14:editId="0F624D84">
                                        <wp:extent cx="609600" cy="609600"/>
                                        <wp:effectExtent l="0" t="0" r="0" b="0"/>
                                        <wp:docPr id="5" name="Picture 5" descr="Description: http://www.boots4work.com/45-85-thickbox/dunlop-rig-air-lined-safety-rigger-boot.jpg">
                                          <a:hlinkClick xmlns:a="http://schemas.openxmlformats.org/drawingml/2006/main" r:id="rId14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rc_mi" descr="Description: http://www.boots4work.com/45-85-thickbox/dunlop-rig-air-lined-safety-rigger-boot.jpg">
                                                  <a:hlinkClick r:id="rId14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09600" cy="609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0F9C3E50" w14:textId="77777777" w:rsidR="000D152E" w:rsidRPr="00C4634D" w:rsidRDefault="000D152E" w:rsidP="000D152E">
                                  <w:pPr>
                                    <w:rPr>
                                      <w:color w:val="000000"/>
                                    </w:rPr>
                                  </w:pPr>
                                </w:p>
                                <w:p w14:paraId="780F3124" w14:textId="77777777" w:rsidR="000D152E" w:rsidRPr="00C4634D" w:rsidRDefault="000D152E" w:rsidP="000D152E">
                                  <w:pPr>
                                    <w:rPr>
                                      <w:color w:val="00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A7D8018" id="Oval 30" o:spid="_x0000_s1027" style="position:absolute;left:0;text-align:left;margin-left:59.35pt;margin-top:656.65pt;width:122.25pt;height:11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" fillcolor="#00b0f0" strokecolor="red" strokeweight="2pt">
                      <v:fill color2="#e1e8f5" colors="0 #00b0f0;.5 #c2d1ed;1 #e1e8f5" focus="100%" type="gradient">
                        <o:fill v:ext="view" type="gradientUnscaled"/>
                      </v:fill>
                      <v:path arrowok="t"/>
                      <v:textbox>
                        <w:txbxContent>
                          <w:p w14:paraId="051E8157" w14:textId="77777777" w:rsidR="000D152E" w:rsidRPr="00C4634D" w:rsidRDefault="000D152E" w:rsidP="000D152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C4634D">
                              <w:rPr>
                                <w:rFonts w:ascii="Arial" w:hAnsi="Arial" w:cs="Arial"/>
                                <w:b/>
                                <w:color w:val="000000"/>
                                <w:sz w:val="16"/>
                                <w:szCs w:val="16"/>
                              </w:rPr>
                              <w:t>SAFETY BOOTS</w:t>
                            </w:r>
                          </w:p>
                          <w:p w14:paraId="7E54A072" w14:textId="77777777" w:rsidR="000D152E" w:rsidRPr="00C4634D" w:rsidRDefault="000D152E" w:rsidP="000D152E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eastAsia="en-GB"/>
                              </w:rPr>
                              <w:drawing>
                                <wp:inline distT="0" distB="0" distL="0" distR="0" wp14:anchorId="34327940" wp14:editId="0F624D84">
                                  <wp:extent cx="609600" cy="609600"/>
                                  <wp:effectExtent l="0" t="0" r="0" b="0"/>
                                  <wp:docPr id="5" name="Picture 5" descr="Description: http://www.boots4work.com/45-85-thickbox/dunlop-rig-air-lined-safety-rigger-boot.jpg">
                                    <a:hlinkClick xmlns:a="http://schemas.openxmlformats.org/drawingml/2006/main" r:id="rId14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Description: http://www.boots4work.com/45-85-thickbox/dunlop-rig-air-lined-safety-rigger-boot.jpg">
                                            <a:hlinkClick r:id="rId14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9600" cy="609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F9C3E50" w14:textId="77777777" w:rsidR="000D152E" w:rsidRPr="00C4634D" w:rsidRDefault="000D152E" w:rsidP="000D152E">
                            <w:pPr>
                              <w:rPr>
                                <w:color w:val="000000"/>
                              </w:rPr>
                            </w:pPr>
                          </w:p>
                          <w:p w14:paraId="780F3124" w14:textId="77777777" w:rsidR="000D152E" w:rsidRPr="00C4634D" w:rsidRDefault="000D152E" w:rsidP="000D152E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B43E24F" wp14:editId="364DC5AB">
                      <wp:simplePos x="0" y="0"/>
                      <wp:positionH relativeFrom="column">
                        <wp:posOffset>753745</wp:posOffset>
                      </wp:positionH>
                      <wp:positionV relativeFrom="paragraph">
                        <wp:posOffset>8339455</wp:posOffset>
                      </wp:positionV>
                      <wp:extent cx="1552575" cy="1419225"/>
                      <wp:effectExtent l="0" t="0" r="28575" b="28575"/>
                      <wp:wrapNone/>
                      <wp:docPr id="23" name="Oval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52575" cy="141922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9447C72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C4634D"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6"/>
                                      <w:szCs w:val="16"/>
                                    </w:rPr>
                                    <w:t>SAFETY BOOTS</w:t>
                                  </w:r>
                                </w:p>
                                <w:p w14:paraId="636703CB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4ABE94D5" wp14:editId="0C608FD1">
                                        <wp:extent cx="609600" cy="609600"/>
                                        <wp:effectExtent l="0" t="0" r="0" b="0"/>
                                        <wp:docPr id="7" name="Picture 7" descr="Description: http://www.boots4work.com/45-85-thickbox/dunlop-rig-air-lined-safety-rigger-boot.jpg">
                                          <a:hlinkClick xmlns:a="http://schemas.openxmlformats.org/drawingml/2006/main" r:id="rId14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rc_mi" descr="Description: http://www.boots4work.com/45-85-thickbox/dunlop-rig-air-lined-safety-rigger-boot.jpg">
                                                  <a:hlinkClick r:id="rId14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09600" cy="609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02096F8C" w14:textId="77777777" w:rsidR="000D152E" w:rsidRPr="00C4634D" w:rsidRDefault="000D152E" w:rsidP="000D152E">
                                  <w:pPr>
                                    <w:rPr>
                                      <w:color w:val="000000"/>
                                    </w:rPr>
                                  </w:pPr>
                                </w:p>
                                <w:p w14:paraId="3F08F772" w14:textId="77777777" w:rsidR="000D152E" w:rsidRPr="00C4634D" w:rsidRDefault="000D152E" w:rsidP="000D152E">
                                  <w:pPr>
                                    <w:rPr>
                                      <w:color w:val="00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B43E24F" id="Oval 23" o:spid="_x0000_s1028" style="position:absolute;left:0;text-align:left;margin-left:59.35pt;margin-top:656.65pt;width:122.25pt;height:11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" fillcolor="#00b0f0" strokecolor="red" strokeweight="2pt">
                      <v:fill color2="#e1e8f5" colors="0 #00b0f0;.5 #c2d1ed;1 #e1e8f5" focus="100%" type="gradient">
                        <o:fill v:ext="view" type="gradientUnscaled"/>
                      </v:fill>
                      <v:path arrowok="t"/>
                      <v:textbox>
                        <w:txbxContent>
                          <w:p w14:paraId="49447C72" w14:textId="77777777" w:rsidR="000D152E" w:rsidRPr="00C4634D" w:rsidRDefault="000D152E" w:rsidP="000D152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C4634D">
                              <w:rPr>
                                <w:rFonts w:ascii="Arial" w:hAnsi="Arial" w:cs="Arial"/>
                                <w:b/>
                                <w:color w:val="000000"/>
                                <w:sz w:val="16"/>
                                <w:szCs w:val="16"/>
                              </w:rPr>
                              <w:t>SAFETY BOOTS</w:t>
                            </w:r>
                          </w:p>
                          <w:p w14:paraId="636703CB" w14:textId="77777777" w:rsidR="000D152E" w:rsidRPr="00C4634D" w:rsidRDefault="000D152E" w:rsidP="000D152E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eastAsia="en-GB"/>
                              </w:rPr>
                              <w:drawing>
                                <wp:inline distT="0" distB="0" distL="0" distR="0" wp14:anchorId="4ABE94D5" wp14:editId="0C608FD1">
                                  <wp:extent cx="609600" cy="609600"/>
                                  <wp:effectExtent l="0" t="0" r="0" b="0"/>
                                  <wp:docPr id="7" name="Picture 7" descr="Description: http://www.boots4work.com/45-85-thickbox/dunlop-rig-air-lined-safety-rigger-boot.jpg">
                                    <a:hlinkClick xmlns:a="http://schemas.openxmlformats.org/drawingml/2006/main" r:id="rId14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Description: http://www.boots4work.com/45-85-thickbox/dunlop-rig-air-lined-safety-rigger-boot.jpg">
                                            <a:hlinkClick r:id="rId14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9600" cy="609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2096F8C" w14:textId="77777777" w:rsidR="000D152E" w:rsidRPr="00C4634D" w:rsidRDefault="000D152E" w:rsidP="000D152E">
                            <w:pPr>
                              <w:rPr>
                                <w:color w:val="000000"/>
                              </w:rPr>
                            </w:pPr>
                          </w:p>
                          <w:p w14:paraId="3F08F772" w14:textId="77777777" w:rsidR="000D152E" w:rsidRPr="00C4634D" w:rsidRDefault="000D152E" w:rsidP="000D152E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0A50A36" wp14:editId="36859255">
                      <wp:simplePos x="0" y="0"/>
                      <wp:positionH relativeFrom="column">
                        <wp:posOffset>753745</wp:posOffset>
                      </wp:positionH>
                      <wp:positionV relativeFrom="paragraph">
                        <wp:posOffset>8339455</wp:posOffset>
                      </wp:positionV>
                      <wp:extent cx="1552575" cy="1419225"/>
                      <wp:effectExtent l="0" t="0" r="28575" b="28575"/>
                      <wp:wrapNone/>
                      <wp:docPr id="17" name="Oval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52575" cy="141922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6F79EFA2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C4634D"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6"/>
                                      <w:szCs w:val="16"/>
                                    </w:rPr>
                                    <w:t>SAFETY BOOTS</w:t>
                                  </w:r>
                                </w:p>
                                <w:p w14:paraId="33EB0839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0D444C83" wp14:editId="1037FF9B">
                                        <wp:extent cx="609600" cy="609600"/>
                                        <wp:effectExtent l="0" t="0" r="0" b="0"/>
                                        <wp:docPr id="8" name="Picture 8" descr="Description: http://www.boots4work.com/45-85-thickbox/dunlop-rig-air-lined-safety-rigger-boot.jpg">
                                          <a:hlinkClick xmlns:a="http://schemas.openxmlformats.org/drawingml/2006/main" r:id="rId14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rc_mi" descr="Description: http://www.boots4work.com/45-85-thickbox/dunlop-rig-air-lined-safety-rigger-boot.jpg">
                                                  <a:hlinkClick r:id="rId14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09600" cy="609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5AA73B9C" w14:textId="77777777" w:rsidR="000D152E" w:rsidRPr="00C4634D" w:rsidRDefault="000D152E" w:rsidP="000D152E">
                                  <w:pPr>
                                    <w:rPr>
                                      <w:color w:val="000000"/>
                                    </w:rPr>
                                  </w:pPr>
                                </w:p>
                                <w:p w14:paraId="5CA6C5C2" w14:textId="77777777" w:rsidR="000D152E" w:rsidRPr="00C4634D" w:rsidRDefault="000D152E" w:rsidP="000D152E">
                                  <w:pPr>
                                    <w:rPr>
                                      <w:color w:val="00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0A50A36" id="Oval 17" o:spid="_x0000_s1029" style="position:absolute;left:0;text-align:left;margin-left:59.35pt;margin-top:656.65pt;width:122.25pt;height:11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" fillcolor="#00b0f0" strokecolor="red" strokeweight="2pt">
                      <v:fill color2="#e1e8f5" colors="0 #00b0f0;.5 #c2d1ed;1 #e1e8f5" focus="100%" type="gradient">
                        <o:fill v:ext="view" type="gradientUnscaled"/>
                      </v:fill>
                      <v:path arrowok="t"/>
                      <v:textbox>
                        <w:txbxContent>
                          <w:p w14:paraId="6F79EFA2" w14:textId="77777777" w:rsidR="000D152E" w:rsidRPr="00C4634D" w:rsidRDefault="000D152E" w:rsidP="000D152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C4634D">
                              <w:rPr>
                                <w:rFonts w:ascii="Arial" w:hAnsi="Arial" w:cs="Arial"/>
                                <w:b/>
                                <w:color w:val="000000"/>
                                <w:sz w:val="16"/>
                                <w:szCs w:val="16"/>
                              </w:rPr>
                              <w:t>SAFETY BOOTS</w:t>
                            </w:r>
                          </w:p>
                          <w:p w14:paraId="33EB0839" w14:textId="77777777" w:rsidR="000D152E" w:rsidRPr="00C4634D" w:rsidRDefault="000D152E" w:rsidP="000D152E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eastAsia="en-GB"/>
                              </w:rPr>
                              <w:drawing>
                                <wp:inline distT="0" distB="0" distL="0" distR="0" wp14:anchorId="0D444C83" wp14:editId="1037FF9B">
                                  <wp:extent cx="609600" cy="609600"/>
                                  <wp:effectExtent l="0" t="0" r="0" b="0"/>
                                  <wp:docPr id="8" name="Picture 8" descr="Description: http://www.boots4work.com/45-85-thickbox/dunlop-rig-air-lined-safety-rigger-boot.jpg">
                                    <a:hlinkClick xmlns:a="http://schemas.openxmlformats.org/drawingml/2006/main" r:id="rId14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Description: http://www.boots4work.com/45-85-thickbox/dunlop-rig-air-lined-safety-rigger-boot.jpg">
                                            <a:hlinkClick r:id="rId14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9600" cy="609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AA73B9C" w14:textId="77777777" w:rsidR="000D152E" w:rsidRPr="00C4634D" w:rsidRDefault="000D152E" w:rsidP="000D152E">
                            <w:pPr>
                              <w:rPr>
                                <w:color w:val="000000"/>
                              </w:rPr>
                            </w:pPr>
                          </w:p>
                          <w:p w14:paraId="5CA6C5C2" w14:textId="77777777" w:rsidR="000D152E" w:rsidRPr="00C4634D" w:rsidRDefault="000D152E" w:rsidP="000D152E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D4BA31E" wp14:editId="19BD8061">
                      <wp:simplePos x="0" y="0"/>
                      <wp:positionH relativeFrom="column">
                        <wp:posOffset>753745</wp:posOffset>
                      </wp:positionH>
                      <wp:positionV relativeFrom="paragraph">
                        <wp:posOffset>8339455</wp:posOffset>
                      </wp:positionV>
                      <wp:extent cx="1552575" cy="1419225"/>
                      <wp:effectExtent l="0" t="0" r="28575" b="28575"/>
                      <wp:wrapNone/>
                      <wp:docPr id="10" name="Oval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52575" cy="141922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F5591C2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C4634D"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6"/>
                                      <w:szCs w:val="16"/>
                                    </w:rPr>
                                    <w:t>SAFETY BOOTS</w:t>
                                  </w:r>
                                </w:p>
                                <w:p w14:paraId="20C59F03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44B600DF" wp14:editId="154C3DF6">
                                        <wp:extent cx="609600" cy="609600"/>
                                        <wp:effectExtent l="0" t="0" r="0" b="0"/>
                                        <wp:docPr id="11" name="Picture 11" descr="Description: http://www.boots4work.com/45-85-thickbox/dunlop-rig-air-lined-safety-rigger-boot.jpg">
                                          <a:hlinkClick xmlns:a="http://schemas.openxmlformats.org/drawingml/2006/main" r:id="rId14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rc_mi" descr="Description: http://www.boots4work.com/45-85-thickbox/dunlop-rig-air-lined-safety-rigger-boot.jpg">
                                                  <a:hlinkClick r:id="rId14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09600" cy="609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58720045" w14:textId="77777777" w:rsidR="000D152E" w:rsidRPr="00C4634D" w:rsidRDefault="000D152E" w:rsidP="000D152E">
                                  <w:pPr>
                                    <w:rPr>
                                      <w:color w:val="000000"/>
                                    </w:rPr>
                                  </w:pPr>
                                </w:p>
                                <w:p w14:paraId="28812A2A" w14:textId="77777777" w:rsidR="000D152E" w:rsidRPr="00C4634D" w:rsidRDefault="000D152E" w:rsidP="000D152E">
                                  <w:pPr>
                                    <w:rPr>
                                      <w:color w:val="00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4BA31E" id="Oval 10" o:spid="_x0000_s1030" style="position:absolute;left:0;text-align:left;margin-left:59.35pt;margin-top:656.65pt;width:122.25pt;height:11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" fillcolor="#00b0f0" strokecolor="red" strokeweight="2pt">
                      <v:fill color2="#e1e8f5" colors="0 #00b0f0;.5 #c2d1ed;1 #e1e8f5" focus="100%" type="gradient">
                        <o:fill v:ext="view" type="gradientUnscaled"/>
                      </v:fill>
                      <v:path arrowok="t"/>
                      <v:textbox>
                        <w:txbxContent>
                          <w:p w14:paraId="4F5591C2" w14:textId="77777777" w:rsidR="000D152E" w:rsidRPr="00C4634D" w:rsidRDefault="000D152E" w:rsidP="000D152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C4634D">
                              <w:rPr>
                                <w:rFonts w:ascii="Arial" w:hAnsi="Arial" w:cs="Arial"/>
                                <w:b/>
                                <w:color w:val="000000"/>
                                <w:sz w:val="16"/>
                                <w:szCs w:val="16"/>
                              </w:rPr>
                              <w:t>SAFETY BOOTS</w:t>
                            </w:r>
                          </w:p>
                          <w:p w14:paraId="20C59F03" w14:textId="77777777" w:rsidR="000D152E" w:rsidRPr="00C4634D" w:rsidRDefault="000D152E" w:rsidP="000D152E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eastAsia="en-GB"/>
                              </w:rPr>
                              <w:drawing>
                                <wp:inline distT="0" distB="0" distL="0" distR="0" wp14:anchorId="44B600DF" wp14:editId="154C3DF6">
                                  <wp:extent cx="609600" cy="609600"/>
                                  <wp:effectExtent l="0" t="0" r="0" b="0"/>
                                  <wp:docPr id="11" name="Picture 11" descr="Description: http://www.boots4work.com/45-85-thickbox/dunlop-rig-air-lined-safety-rigger-boot.jpg">
                                    <a:hlinkClick xmlns:a="http://schemas.openxmlformats.org/drawingml/2006/main" r:id="rId14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Description: http://www.boots4work.com/45-85-thickbox/dunlop-rig-air-lined-safety-rigger-boot.jpg">
                                            <a:hlinkClick r:id="rId14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9600" cy="609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8720045" w14:textId="77777777" w:rsidR="000D152E" w:rsidRPr="00C4634D" w:rsidRDefault="000D152E" w:rsidP="000D152E">
                            <w:pPr>
                              <w:rPr>
                                <w:color w:val="000000"/>
                              </w:rPr>
                            </w:pPr>
                          </w:p>
                          <w:p w14:paraId="28812A2A" w14:textId="77777777" w:rsidR="000D152E" w:rsidRPr="00C4634D" w:rsidRDefault="000D152E" w:rsidP="000D152E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5F2D1D9" wp14:editId="1F6925AF">
                      <wp:simplePos x="0" y="0"/>
                      <wp:positionH relativeFrom="column">
                        <wp:posOffset>753745</wp:posOffset>
                      </wp:positionH>
                      <wp:positionV relativeFrom="paragraph">
                        <wp:posOffset>8339455</wp:posOffset>
                      </wp:positionV>
                      <wp:extent cx="1552575" cy="1419225"/>
                      <wp:effectExtent l="0" t="0" r="28575" b="28575"/>
                      <wp:wrapNone/>
                      <wp:docPr id="78" name="Oval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52575" cy="141922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28F1BCC4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C4634D"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6"/>
                                      <w:szCs w:val="16"/>
                                    </w:rPr>
                                    <w:t>SAFETY BOOTS</w:t>
                                  </w:r>
                                </w:p>
                                <w:p w14:paraId="5CE38018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7A03D352" wp14:editId="7FCEF45C">
                                        <wp:extent cx="609600" cy="609600"/>
                                        <wp:effectExtent l="0" t="0" r="0" b="0"/>
                                        <wp:docPr id="13" name="Picture 13" descr="Description: http://www.boots4work.com/45-85-thickbox/dunlop-rig-air-lined-safety-rigger-boot.jpg">
                                          <a:hlinkClick xmlns:a="http://schemas.openxmlformats.org/drawingml/2006/main" r:id="rId14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rc_mi" descr="Description: http://www.boots4work.com/45-85-thickbox/dunlop-rig-air-lined-safety-rigger-boot.jpg">
                                                  <a:hlinkClick r:id="rId14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09600" cy="609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1EB61135" w14:textId="77777777" w:rsidR="000D152E" w:rsidRPr="00C4634D" w:rsidRDefault="000D152E" w:rsidP="000D152E">
                                  <w:pPr>
                                    <w:rPr>
                                      <w:color w:val="000000"/>
                                    </w:rPr>
                                  </w:pPr>
                                </w:p>
                                <w:p w14:paraId="49BED4BA" w14:textId="77777777" w:rsidR="000D152E" w:rsidRPr="00C4634D" w:rsidRDefault="000D152E" w:rsidP="000D152E">
                                  <w:pPr>
                                    <w:rPr>
                                      <w:color w:val="00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F2D1D9" id="Oval 78" o:spid="_x0000_s1031" style="position:absolute;left:0;text-align:left;margin-left:59.35pt;margin-top:656.65pt;width:122.25pt;height:11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" fillcolor="#00b0f0" strokecolor="red" strokeweight="2pt">
                      <v:fill color2="#e1e8f5" colors="0 #00b0f0;.5 #c2d1ed;1 #e1e8f5" focus="100%" type="gradient">
                        <o:fill v:ext="view" type="gradientUnscaled"/>
                      </v:fill>
                      <v:path arrowok="t"/>
                      <v:textbox>
                        <w:txbxContent>
                          <w:p w14:paraId="28F1BCC4" w14:textId="77777777" w:rsidR="000D152E" w:rsidRPr="00C4634D" w:rsidRDefault="000D152E" w:rsidP="000D152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C4634D">
                              <w:rPr>
                                <w:rFonts w:ascii="Arial" w:hAnsi="Arial" w:cs="Arial"/>
                                <w:b/>
                                <w:color w:val="000000"/>
                                <w:sz w:val="16"/>
                                <w:szCs w:val="16"/>
                              </w:rPr>
                              <w:t>SAFETY BOOTS</w:t>
                            </w:r>
                          </w:p>
                          <w:p w14:paraId="5CE38018" w14:textId="77777777" w:rsidR="000D152E" w:rsidRPr="00C4634D" w:rsidRDefault="000D152E" w:rsidP="000D152E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eastAsia="en-GB"/>
                              </w:rPr>
                              <w:drawing>
                                <wp:inline distT="0" distB="0" distL="0" distR="0" wp14:anchorId="7A03D352" wp14:editId="7FCEF45C">
                                  <wp:extent cx="609600" cy="609600"/>
                                  <wp:effectExtent l="0" t="0" r="0" b="0"/>
                                  <wp:docPr id="13" name="Picture 13" descr="Description: http://www.boots4work.com/45-85-thickbox/dunlop-rig-air-lined-safety-rigger-boot.jpg">
                                    <a:hlinkClick xmlns:a="http://schemas.openxmlformats.org/drawingml/2006/main" r:id="rId14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Description: http://www.boots4work.com/45-85-thickbox/dunlop-rig-air-lined-safety-rigger-boot.jpg">
                                            <a:hlinkClick r:id="rId14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9600" cy="609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EB61135" w14:textId="77777777" w:rsidR="000D152E" w:rsidRPr="00C4634D" w:rsidRDefault="000D152E" w:rsidP="000D152E">
                            <w:pPr>
                              <w:rPr>
                                <w:color w:val="000000"/>
                              </w:rPr>
                            </w:pPr>
                          </w:p>
                          <w:p w14:paraId="49BED4BA" w14:textId="77777777" w:rsidR="000D152E" w:rsidRPr="00C4634D" w:rsidRDefault="000D152E" w:rsidP="000D152E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D778BA" wp14:editId="283F3C5B">
                      <wp:simplePos x="0" y="0"/>
                      <wp:positionH relativeFrom="column">
                        <wp:posOffset>4897120</wp:posOffset>
                      </wp:positionH>
                      <wp:positionV relativeFrom="paragraph">
                        <wp:posOffset>83185</wp:posOffset>
                      </wp:positionV>
                      <wp:extent cx="2070735" cy="1844675"/>
                      <wp:effectExtent l="0" t="0" r="24765" b="22225"/>
                      <wp:wrapNone/>
                      <wp:docPr id="72" name="Oval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70735" cy="184467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1816C20" w14:textId="77777777" w:rsidR="000D152E" w:rsidRPr="00841F32" w:rsidRDefault="000D152E" w:rsidP="000D152E">
                                  <w:pPr>
                                    <w:jc w:val="center"/>
                                    <w:rPr>
                                      <w:b/>
                                      <w:color w:val="FF0000"/>
                                      <w:sz w:val="16"/>
                                    </w:rPr>
                                  </w:pPr>
                                  <w:r w:rsidRPr="00C4634D">
                                    <w:rPr>
                                      <w:rFonts w:cs="Arial"/>
                                      <w:b/>
                                      <w:sz w:val="20"/>
                                    </w:rPr>
                                    <w:t xml:space="preserve">PROTECTIVE EYEWEAR      </w:t>
                                  </w:r>
                                  <w:proofErr w:type="gramStart"/>
                                  <w:r w:rsidRPr="00C4634D">
                                    <w:rPr>
                                      <w:rFonts w:cs="Arial"/>
                                      <w:b/>
                                      <w:sz w:val="20"/>
                                    </w:rPr>
                                    <w:t xml:space="preserve">   </w:t>
                                  </w:r>
                                  <w:r w:rsidRPr="00C4634D">
                                    <w:rPr>
                                      <w:rFonts w:cs="Arial"/>
                                      <w:b/>
                                      <w:sz w:val="16"/>
                                    </w:rPr>
                                    <w:t>(</w:t>
                                  </w:r>
                                  <w:proofErr w:type="gramEnd"/>
                                  <w:r w:rsidRPr="00C4634D">
                                    <w:rPr>
                                      <w:rFonts w:cs="Arial"/>
                                      <w:b/>
                                      <w:sz w:val="16"/>
                                    </w:rPr>
                                    <w:t>WORN WHEN REQUIRED)</w:t>
                                  </w:r>
                                </w:p>
                                <w:p w14:paraId="1D1DE776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en-GB"/>
                                    </w:rPr>
                                    <w:drawing>
                                      <wp:inline distT="0" distB="0" distL="0" distR="0" wp14:anchorId="10138F60" wp14:editId="596FFCB0">
                                        <wp:extent cx="1047750" cy="1047750"/>
                                        <wp:effectExtent l="0" t="0" r="0" b="0"/>
                                        <wp:docPr id="14" name="Picture 14" descr="Bollé Silium Glasses">
                                          <a:hlinkClick xmlns:a="http://schemas.openxmlformats.org/drawingml/2006/main" r:id="rId16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mainimage" descr="Bollé Silium Glasses">
                                                  <a:hlinkClick r:id="rId16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47750" cy="10477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1F45598F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b/>
                                      <w:color w:val="000000"/>
                                    </w:rPr>
                                  </w:pPr>
                                </w:p>
                                <w:p w14:paraId="42898590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b/>
                                      <w:color w:val="00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FD778BA" id="Oval 72" o:spid="_x0000_s1032" style="position:absolute;left:0;text-align:left;margin-left:385.6pt;margin-top:6.55pt;width:163.05pt;height:14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" fillcolor="#00b0f0" strokecolor="red" strokeweight="2pt">
                      <v:fill color2="#e1e8f5" colors="0 #00b0f0;.5 #c2d1ed;1 #e1e8f5" focus="100%" type="gradient">
                        <o:fill v:ext="view" type="gradientUnscaled"/>
                      </v:fill>
                      <v:path arrowok="t"/>
                      <v:textbox>
                        <w:txbxContent>
                          <w:p w14:paraId="41816C20" w14:textId="77777777" w:rsidR="000D152E" w:rsidRPr="00841F32" w:rsidRDefault="000D152E" w:rsidP="000D152E">
                            <w:pPr>
                              <w:jc w:val="center"/>
                              <w:rPr>
                                <w:b/>
                                <w:color w:val="FF0000"/>
                                <w:sz w:val="16"/>
                              </w:rPr>
                            </w:pPr>
                            <w:r w:rsidRPr="00C4634D">
                              <w:rPr>
                                <w:rFonts w:cs="Arial"/>
                                <w:b/>
                                <w:sz w:val="20"/>
                              </w:rPr>
                              <w:t xml:space="preserve">PROTECTIVE EYEWEAR      </w:t>
                            </w:r>
                            <w:proofErr w:type="gramStart"/>
                            <w:r w:rsidRPr="00C4634D">
                              <w:rPr>
                                <w:rFonts w:cs="Arial"/>
                                <w:b/>
                                <w:sz w:val="20"/>
                              </w:rPr>
                              <w:t xml:space="preserve">   </w:t>
                            </w:r>
                            <w:r w:rsidRPr="00C4634D">
                              <w:rPr>
                                <w:rFonts w:cs="Arial"/>
                                <w:b/>
                                <w:sz w:val="16"/>
                              </w:rPr>
                              <w:t>(</w:t>
                            </w:r>
                            <w:proofErr w:type="gramEnd"/>
                            <w:r w:rsidRPr="00C4634D">
                              <w:rPr>
                                <w:rFonts w:cs="Arial"/>
                                <w:b/>
                                <w:sz w:val="16"/>
                              </w:rPr>
                              <w:t>WORN WHEN REQUIRED)</w:t>
                            </w:r>
                          </w:p>
                          <w:p w14:paraId="1D1DE776" w14:textId="77777777" w:rsidR="000D152E" w:rsidRPr="00C4634D" w:rsidRDefault="000D152E" w:rsidP="000D152E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10138F60" wp14:editId="596FFCB0">
                                  <wp:extent cx="1047750" cy="1047750"/>
                                  <wp:effectExtent l="0" t="0" r="0" b="0"/>
                                  <wp:docPr id="14" name="Picture 14" descr="Bollé Silium Glasses">
                                    <a:hlinkClick xmlns:a="http://schemas.openxmlformats.org/drawingml/2006/main" r:id="rId16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ainimage" descr="Bollé Silium Glasses">
                                            <a:hlinkClick r:id="rId1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7750" cy="1047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F45598F" w14:textId="77777777" w:rsidR="000D152E" w:rsidRPr="00C4634D" w:rsidRDefault="000D152E" w:rsidP="000D152E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42898590" w14:textId="77777777" w:rsidR="000D152E" w:rsidRPr="00C4634D" w:rsidRDefault="000D152E" w:rsidP="000D152E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8A7BD5">
              <w:rPr>
                <w:rFonts w:ascii="Arial" w:hAnsi="Arial" w:cs="Arial"/>
                <w:b/>
                <w:sz w:val="24"/>
                <w:szCs w:val="24"/>
              </w:rPr>
              <w:t xml:space="preserve">PPE </w:t>
            </w:r>
            <w:proofErr w:type="gramStart"/>
            <w:r w:rsidRPr="008A7BD5">
              <w:rPr>
                <w:rFonts w:ascii="Arial" w:hAnsi="Arial" w:cs="Arial"/>
                <w:b/>
                <w:sz w:val="24"/>
                <w:szCs w:val="24"/>
              </w:rPr>
              <w:t>Required :</w:t>
            </w:r>
            <w:proofErr w:type="gramEnd"/>
          </w:p>
          <w:p w14:paraId="2FC383D5" w14:textId="77777777" w:rsidR="000D152E" w:rsidRDefault="000D152E" w:rsidP="001C6117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CFB3F29" wp14:editId="6DB2C209">
                      <wp:simplePos x="0" y="0"/>
                      <wp:positionH relativeFrom="column">
                        <wp:posOffset>3662045</wp:posOffset>
                      </wp:positionH>
                      <wp:positionV relativeFrom="paragraph">
                        <wp:posOffset>2033905</wp:posOffset>
                      </wp:positionV>
                      <wp:extent cx="1234440" cy="828675"/>
                      <wp:effectExtent l="38100" t="38100" r="22860" b="28575"/>
                      <wp:wrapNone/>
                      <wp:docPr id="73" name="Straight Arrow Connector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234440" cy="8286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163413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73" o:spid="_x0000_s1026" type="#_x0000_t32" style="position:absolute;margin-left:288.35pt;margin-top:160.15pt;width:97.2pt;height:65.25pt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" strokecolor="red" strokeweight="2.5pt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DCAD1AC" wp14:editId="68DA9DCE">
                      <wp:simplePos x="0" y="0"/>
                      <wp:positionH relativeFrom="column">
                        <wp:posOffset>3585845</wp:posOffset>
                      </wp:positionH>
                      <wp:positionV relativeFrom="paragraph">
                        <wp:posOffset>662305</wp:posOffset>
                      </wp:positionV>
                      <wp:extent cx="1310640" cy="85725"/>
                      <wp:effectExtent l="0" t="95250" r="3810" b="47625"/>
                      <wp:wrapNone/>
                      <wp:docPr id="71" name="Straight Arrow Connector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310640" cy="857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0D9EF6" id="Straight Arrow Connector 71" o:spid="_x0000_s1026" type="#_x0000_t32" style="position:absolute;margin-left:282.35pt;margin-top:52.15pt;width:103.2pt;height:6.75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" strokecolor="red" strokeweight="2.5pt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5E4DE73" wp14:editId="5836A9DB">
                      <wp:simplePos x="0" y="0"/>
                      <wp:positionH relativeFrom="column">
                        <wp:posOffset>2023745</wp:posOffset>
                      </wp:positionH>
                      <wp:positionV relativeFrom="paragraph">
                        <wp:posOffset>424180</wp:posOffset>
                      </wp:positionV>
                      <wp:extent cx="1219200" cy="85725"/>
                      <wp:effectExtent l="19050" t="95250" r="0" b="47625"/>
                      <wp:wrapNone/>
                      <wp:docPr id="77" name="Straight Arrow Connector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219200" cy="857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A61460" id="Straight Arrow Connector 77" o:spid="_x0000_s1026" type="#_x0000_t32" style="position:absolute;margin-left:159.35pt;margin-top:33.4pt;width:96pt;height:6.7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" strokecolor="red" strokeweight="2.5pt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41F2CB8" wp14:editId="7B0379D7">
                      <wp:simplePos x="0" y="0"/>
                      <wp:positionH relativeFrom="column">
                        <wp:posOffset>1957070</wp:posOffset>
                      </wp:positionH>
                      <wp:positionV relativeFrom="paragraph">
                        <wp:posOffset>2062480</wp:posOffset>
                      </wp:positionV>
                      <wp:extent cx="781050" cy="361950"/>
                      <wp:effectExtent l="19050" t="19050" r="38100" b="57150"/>
                      <wp:wrapNone/>
                      <wp:docPr id="75" name="Straight Arrow Connector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81050" cy="3619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A7774B" id="Straight Arrow Connector 75" o:spid="_x0000_s1026" type="#_x0000_t32" style="position:absolute;margin-left:154.1pt;margin-top:162.4pt;width:61.5pt;height:2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" strokecolor="red" strokeweight="2.5pt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F6615A1" wp14:editId="1A58AA51">
                      <wp:simplePos x="0" y="0"/>
                      <wp:positionH relativeFrom="column">
                        <wp:posOffset>2023745</wp:posOffset>
                      </wp:positionH>
                      <wp:positionV relativeFrom="paragraph">
                        <wp:posOffset>3576321</wp:posOffset>
                      </wp:positionV>
                      <wp:extent cx="962025" cy="276859"/>
                      <wp:effectExtent l="19050" t="19050" r="9525" b="66675"/>
                      <wp:wrapNone/>
                      <wp:docPr id="74" name="Straight Arrow Connector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62025" cy="27685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2004D7" id="Straight Arrow Connector 74" o:spid="_x0000_s1026" type="#_x0000_t32" style="position:absolute;margin-left:159.35pt;margin-top:281.6pt;width:75.75pt;height:21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" strokecolor="red" strokeweight="2.5pt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68A9D52" wp14:editId="1EC23FF6">
                      <wp:simplePos x="0" y="0"/>
                      <wp:positionH relativeFrom="column">
                        <wp:posOffset>347345</wp:posOffset>
                      </wp:positionH>
                      <wp:positionV relativeFrom="paragraph">
                        <wp:posOffset>1271905</wp:posOffset>
                      </wp:positionV>
                      <wp:extent cx="1609725" cy="1476375"/>
                      <wp:effectExtent l="19050" t="19050" r="28575" b="28575"/>
                      <wp:wrapNone/>
                      <wp:docPr id="76" name="Oval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9725" cy="147637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83DC939" w14:textId="77777777" w:rsidR="000D152E" w:rsidRDefault="000D152E" w:rsidP="000D152E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  <w:t xml:space="preserve">DISPOSABLE </w:t>
                                  </w:r>
                                  <w:r w:rsidRPr="005B6C49"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  <w:t>GLOVES</w:t>
                                  </w:r>
                                </w:p>
                                <w:p w14:paraId="355D6F04" w14:textId="77777777" w:rsidR="000D152E" w:rsidRDefault="000D152E" w:rsidP="000D152E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noProof/>
                                      <w:color w:val="0000FF"/>
                                      <w:lang w:eastAsia="en-GB"/>
                                    </w:rPr>
                                    <w:drawing>
                                      <wp:inline distT="0" distB="0" distL="0" distR="0" wp14:anchorId="426C37EE" wp14:editId="4CAA8FC9">
                                        <wp:extent cx="390525" cy="390525"/>
                                        <wp:effectExtent l="0" t="0" r="9525" b="9525"/>
                                        <wp:docPr id="18" name="Picture 18" descr="https://encrypted-tbn0.gstatic.com/images?q=tbn:ANd9GcRhXPT8TdvKx37G4k_-YfQrvuKKeNCoq-Xo5RqOFomZUu1pXOdf8w">
                                          <a:hlinkClick xmlns:a="http://schemas.openxmlformats.org/drawingml/2006/main" r:id="rId18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 descr="https://encrypted-tbn0.gstatic.com/images?q=tbn:ANd9GcRhXPT8TdvKx37G4k_-YfQrvuKKeNCoq-Xo5RqOFomZUu1pXOdf8w">
                                                  <a:hlinkClick r:id="rId18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89657" cy="38965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5C78C817" w14:textId="77777777" w:rsidR="000D152E" w:rsidRDefault="000D152E" w:rsidP="000D152E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</w:p>
                                <w:p w14:paraId="20A0F9D1" w14:textId="77777777" w:rsidR="000D152E" w:rsidRPr="005B6C49" w:rsidRDefault="000D152E" w:rsidP="000D152E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8A9D52" id="Oval 76" o:spid="_x0000_s1033" style="position:absolute;left:0;text-align:left;margin-left:27.35pt;margin-top:100.15pt;width:126.75pt;height:11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" fillcolor="#00b0f0" strokecolor="red" strokeweight="2.25pt">
                      <v:fill color2="#e1e8f5" colors="0 #00b0f0;.5 #c2d1ed;1 #e1e8f5" focus="100%" type="gradient">
                        <o:fill v:ext="view" type="gradientUnscaled"/>
                      </v:fill>
                      <v:textbox>
                        <w:txbxContent>
                          <w:p w14:paraId="383DC939" w14:textId="77777777" w:rsidR="000D152E" w:rsidRDefault="000D152E" w:rsidP="000D152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 xml:space="preserve">DISPOSABLE </w:t>
                            </w:r>
                            <w:r w:rsidRPr="005B6C49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GLOVES</w:t>
                            </w:r>
                          </w:p>
                          <w:p w14:paraId="355D6F04" w14:textId="77777777" w:rsidR="000D152E" w:rsidRDefault="000D152E" w:rsidP="000D152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0000FF"/>
                                <w:lang w:eastAsia="en-GB"/>
                              </w:rPr>
                              <w:drawing>
                                <wp:inline distT="0" distB="0" distL="0" distR="0" wp14:anchorId="426C37EE" wp14:editId="4CAA8FC9">
                                  <wp:extent cx="390525" cy="390525"/>
                                  <wp:effectExtent l="0" t="0" r="9525" b="9525"/>
                                  <wp:docPr id="18" name="Picture 18" descr="https://encrypted-tbn0.gstatic.com/images?q=tbn:ANd9GcRhXPT8TdvKx37G4k_-YfQrvuKKeNCoq-Xo5RqOFomZUu1pXOdf8w">
                                    <a:hlinkClick xmlns:a="http://schemas.openxmlformats.org/drawingml/2006/main" r:id="rId18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ttps://encrypted-tbn0.gstatic.com/images?q=tbn:ANd9GcRhXPT8TdvKx37G4k_-YfQrvuKKeNCoq-Xo5RqOFomZUu1pXOdf8w">
                                            <a:hlinkClick r:id="rId1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657" cy="3896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C78C817" w14:textId="77777777" w:rsidR="000D152E" w:rsidRDefault="000D152E" w:rsidP="000D152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20A0F9D1" w14:textId="77777777" w:rsidR="000D152E" w:rsidRPr="005B6C49" w:rsidRDefault="000D152E" w:rsidP="000D152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D1C8CCC" wp14:editId="6B522C13">
                      <wp:simplePos x="0" y="0"/>
                      <wp:positionH relativeFrom="column">
                        <wp:posOffset>318770</wp:posOffset>
                      </wp:positionH>
                      <wp:positionV relativeFrom="paragraph">
                        <wp:posOffset>2808605</wp:posOffset>
                      </wp:positionV>
                      <wp:extent cx="1704975" cy="1530350"/>
                      <wp:effectExtent l="0" t="0" r="28575" b="12700"/>
                      <wp:wrapNone/>
                      <wp:docPr id="31" name="Oval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04975" cy="1530350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65AE231" w14:textId="77777777" w:rsidR="000D152E" w:rsidRPr="00212BF1" w:rsidRDefault="000D152E" w:rsidP="000D152E">
                                  <w:pPr>
                                    <w:jc w:val="center"/>
                                    <w:rPr>
                                      <w:rFonts w:cs="Arial"/>
                                      <w:b/>
                                      <w:color w:val="000000"/>
                                      <w:sz w:val="20"/>
                                      <w:szCs w:val="16"/>
                                    </w:rPr>
                                  </w:pPr>
                                  <w:r w:rsidRPr="00212BF1">
                                    <w:rPr>
                                      <w:rFonts w:cs="Arial"/>
                                      <w:b/>
                                      <w:color w:val="000000"/>
                                      <w:sz w:val="20"/>
                                      <w:szCs w:val="16"/>
                                    </w:rPr>
                                    <w:t>SAFETY BOOTS</w:t>
                                  </w:r>
                                </w:p>
                                <w:p w14:paraId="27A45947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b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4B174CBD" wp14:editId="57E7DAB5">
                                        <wp:extent cx="600075" cy="600075"/>
                                        <wp:effectExtent l="0" t="0" r="9525" b="9525"/>
                                        <wp:docPr id="19" name="Picture 19" descr="Description: http://www.boots4work.com/45-85-thickbox/dunlop-rig-air-lined-safety-rigger-boot.jpg">
                                          <a:hlinkClick xmlns:a="http://schemas.openxmlformats.org/drawingml/2006/main" r:id="rId14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rc_mi" descr="Description: http://www.boots4work.com/45-85-thickbox/dunlop-rig-air-lined-safety-rigger-boot.jpg">
                                                  <a:hlinkClick r:id="rId14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00075" cy="6000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D1C8CCC" id="Oval 31" o:spid="_x0000_s1034" style="position:absolute;left:0;text-align:left;margin-left:25.1pt;margin-top:221.15pt;width:134.25pt;height:12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" fillcolor="#00b0f0" strokecolor="red" strokeweight="2pt">
                      <v:fill color2="#e1e8f5" colors="0 #00b0f0;.5 #c2d1ed;1 #e1e8f5" focus="100%" type="gradient">
                        <o:fill v:ext="view" type="gradientUnscaled"/>
                      </v:fill>
                      <v:path arrowok="t"/>
                      <v:textbox>
                        <w:txbxContent>
                          <w:p w14:paraId="465AE231" w14:textId="77777777" w:rsidR="000D152E" w:rsidRPr="00212BF1" w:rsidRDefault="000D152E" w:rsidP="000D152E">
                            <w:pPr>
                              <w:jc w:val="center"/>
                              <w:rPr>
                                <w:rFonts w:cs="Arial"/>
                                <w:b/>
                                <w:color w:val="000000"/>
                                <w:sz w:val="20"/>
                                <w:szCs w:val="16"/>
                              </w:rPr>
                            </w:pPr>
                            <w:r w:rsidRPr="00212BF1">
                              <w:rPr>
                                <w:rFonts w:cs="Arial"/>
                                <w:b/>
                                <w:color w:val="000000"/>
                                <w:sz w:val="20"/>
                                <w:szCs w:val="16"/>
                              </w:rPr>
                              <w:t>SAFETY BOOTS</w:t>
                            </w:r>
                          </w:p>
                          <w:p w14:paraId="27A45947" w14:textId="77777777" w:rsidR="000D152E" w:rsidRPr="00C4634D" w:rsidRDefault="000D152E" w:rsidP="000D152E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eastAsia="en-GB"/>
                              </w:rPr>
                              <w:drawing>
                                <wp:inline distT="0" distB="0" distL="0" distR="0" wp14:anchorId="4B174CBD" wp14:editId="57E7DAB5">
                                  <wp:extent cx="600075" cy="600075"/>
                                  <wp:effectExtent l="0" t="0" r="9525" b="9525"/>
                                  <wp:docPr id="19" name="Picture 19" descr="Description: http://www.boots4work.com/45-85-thickbox/dunlop-rig-air-lined-safety-rigger-boot.jpg">
                                    <a:hlinkClick xmlns:a="http://schemas.openxmlformats.org/drawingml/2006/main" r:id="rId14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Description: http://www.boots4work.com/45-85-thickbox/dunlop-rig-air-lined-safety-rigger-boot.jpg">
                                            <a:hlinkClick r:id="rId14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0075" cy="600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A71B70F" wp14:editId="0788927E">
                      <wp:simplePos x="0" y="0"/>
                      <wp:positionH relativeFrom="column">
                        <wp:posOffset>4897120</wp:posOffset>
                      </wp:positionH>
                      <wp:positionV relativeFrom="paragraph">
                        <wp:posOffset>2089150</wp:posOffset>
                      </wp:positionV>
                      <wp:extent cx="2070735" cy="1844675"/>
                      <wp:effectExtent l="0" t="0" r="24765" b="22225"/>
                      <wp:wrapNone/>
                      <wp:docPr id="66" name="Oval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70735" cy="184467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4BE28BE" w14:textId="77777777" w:rsidR="000D152E" w:rsidRPr="005B6C49" w:rsidRDefault="000D152E" w:rsidP="000D152E">
                                  <w:pPr>
                                    <w:jc w:val="center"/>
                                    <w:rPr>
                                      <w:rFonts w:cs="Arial"/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5B6C49">
                                    <w:rPr>
                                      <w:rFonts w:cs="Arial"/>
                                      <w:b/>
                                      <w:color w:val="000000" w:themeColor="text1"/>
                                      <w:sz w:val="20"/>
                                    </w:rPr>
                                    <w:t>WATERPROOF</w:t>
                                  </w:r>
                                </w:p>
                                <w:p w14:paraId="3E2DFCCE" w14:textId="77777777" w:rsidR="000D152E" w:rsidRDefault="000D152E" w:rsidP="000D152E">
                                  <w:pPr>
                                    <w:jc w:val="center"/>
                                    <w:rPr>
                                      <w:rFonts w:cs="Arial"/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5B6C49">
                                    <w:rPr>
                                      <w:rFonts w:cs="Arial"/>
                                      <w:b/>
                                      <w:color w:val="000000" w:themeColor="text1"/>
                                      <w:sz w:val="20"/>
                                    </w:rPr>
                                    <w:t>SUIT</w:t>
                                  </w:r>
                                  <w:r>
                                    <w:rPr>
                                      <w:rFonts w:cs="Arial"/>
                                      <w:b/>
                                      <w:color w:val="000000" w:themeColor="text1"/>
                                      <w:sz w:val="20"/>
                                    </w:rPr>
                                    <w:t>, OIL SKIN</w:t>
                                  </w:r>
                                </w:p>
                                <w:p w14:paraId="05484760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0000FF"/>
                                      <w:lang w:eastAsia="en-GB"/>
                                    </w:rPr>
                                    <w:drawing>
                                      <wp:inline distT="0" distB="0" distL="0" distR="0" wp14:anchorId="16B44439" wp14:editId="1CA9FDCD">
                                        <wp:extent cx="719994" cy="742950"/>
                                        <wp:effectExtent l="0" t="0" r="0" b="0"/>
                                        <wp:docPr id="20" name="irc_mi" descr="https://s3-eu-west-1.amazonaws.com/sits-eu-prog-web/system/datas/3719/original/CDAV.png?1317742109">
                                          <a:hlinkClick xmlns:a="http://schemas.openxmlformats.org/drawingml/2006/main" r:id="rId20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rc_mi" descr="https://s3-eu-west-1.amazonaws.com/sits-eu-prog-web/system/datas/3719/original/CDAV.png?1317742109">
                                                  <a:hlinkClick r:id="rId20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2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719994" cy="7429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40E6EDDD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b/>
                                      <w:color w:val="000000"/>
                                    </w:rPr>
                                  </w:pPr>
                                </w:p>
                                <w:p w14:paraId="764015C4" w14:textId="77777777" w:rsidR="000D152E" w:rsidRPr="00C4634D" w:rsidRDefault="000D152E" w:rsidP="000D152E">
                                  <w:pPr>
                                    <w:jc w:val="center"/>
                                    <w:rPr>
                                      <w:b/>
                                      <w:color w:val="00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A71B70F" id="Oval 66" o:spid="_x0000_s1035" style="position:absolute;left:0;text-align:left;margin-left:385.6pt;margin-top:164.5pt;width:163.05pt;height:145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" fillcolor="#00b0f0" strokecolor="red" strokeweight="2pt">
                      <v:fill color2="#e1e8f5" colors="0 #00b0f0;.5 #c2d1ed;1 #e1e8f5" focus="100%" type="gradient">
                        <o:fill v:ext="view" type="gradientUnscaled"/>
                      </v:fill>
                      <v:path arrowok="t"/>
                      <v:textbox>
                        <w:txbxContent>
                          <w:p w14:paraId="74BE28BE" w14:textId="77777777" w:rsidR="000D152E" w:rsidRPr="005B6C49" w:rsidRDefault="000D152E" w:rsidP="000D152E">
                            <w:pPr>
                              <w:jc w:val="center"/>
                              <w:rPr>
                                <w:rFonts w:cs="Arial"/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5B6C49">
                              <w:rPr>
                                <w:rFonts w:cs="Arial"/>
                                <w:b/>
                                <w:color w:val="000000" w:themeColor="text1"/>
                                <w:sz w:val="20"/>
                              </w:rPr>
                              <w:t>WATERPROOF</w:t>
                            </w:r>
                          </w:p>
                          <w:p w14:paraId="3E2DFCCE" w14:textId="77777777" w:rsidR="000D152E" w:rsidRDefault="000D152E" w:rsidP="000D152E">
                            <w:pPr>
                              <w:jc w:val="center"/>
                              <w:rPr>
                                <w:rFonts w:cs="Arial"/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5B6C49">
                              <w:rPr>
                                <w:rFonts w:cs="Arial"/>
                                <w:b/>
                                <w:color w:val="000000" w:themeColor="text1"/>
                                <w:sz w:val="20"/>
                              </w:rPr>
                              <w:t>SUIT</w:t>
                            </w:r>
                            <w:r>
                              <w:rPr>
                                <w:rFonts w:cs="Arial"/>
                                <w:b/>
                                <w:color w:val="000000" w:themeColor="text1"/>
                                <w:sz w:val="20"/>
                              </w:rPr>
                              <w:t>, OIL SKIN</w:t>
                            </w:r>
                          </w:p>
                          <w:p w14:paraId="05484760" w14:textId="77777777" w:rsidR="000D152E" w:rsidRPr="00C4634D" w:rsidRDefault="000D152E" w:rsidP="000D152E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noProof/>
                                <w:color w:val="0000FF"/>
                                <w:lang w:eastAsia="en-GB"/>
                              </w:rPr>
                              <w:drawing>
                                <wp:inline distT="0" distB="0" distL="0" distR="0" wp14:anchorId="16B44439" wp14:editId="1CA9FDCD">
                                  <wp:extent cx="719994" cy="742950"/>
                                  <wp:effectExtent l="0" t="0" r="0" b="0"/>
                                  <wp:docPr id="20" name="irc_mi" descr="https://s3-eu-west-1.amazonaws.com/sits-eu-prog-web/system/datas/3719/original/CDAV.png?1317742109">
                                    <a:hlinkClick xmlns:a="http://schemas.openxmlformats.org/drawingml/2006/main" r:id="rId20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https://s3-eu-west-1.amazonaws.com/sits-eu-prog-web/system/datas/3719/original/CDAV.png?1317742109">
                                            <a:hlinkClick r:id="rId20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9994" cy="742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0E6EDDD" w14:textId="77777777" w:rsidR="000D152E" w:rsidRPr="00C4634D" w:rsidRDefault="000D152E" w:rsidP="000D152E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  <w:p w14:paraId="764015C4" w14:textId="77777777" w:rsidR="000D152E" w:rsidRPr="00C4634D" w:rsidRDefault="000D152E" w:rsidP="000D152E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1D68AFA9" wp14:editId="5427AF99">
                  <wp:extent cx="2669827" cy="4267200"/>
                  <wp:effectExtent l="0" t="0" r="0" b="0"/>
                  <wp:docPr id="3" name="Picture 3" descr="A person wearing an orange jumpsui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person wearing an orange jumpsuit&#10;&#10;Description automatically generated with medium confidence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0745" cy="4268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A53DF2" w14:textId="77777777" w:rsidR="000D152E" w:rsidRPr="00D44769" w:rsidRDefault="000D152E" w:rsidP="001C6117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0465644" w14:textId="77777777" w:rsidR="000D152E" w:rsidRDefault="000D152E" w:rsidP="001C611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Before starting machinery ensure the following valve procedures are carried out, do not start machines with all valves closed, there must always be a route for the material to travel to tank. </w:t>
            </w:r>
          </w:p>
          <w:p w14:paraId="1568312B" w14:textId="77777777" w:rsidR="000D152E" w:rsidRPr="00F72BDA" w:rsidRDefault="000D152E" w:rsidP="001C611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72BDA">
              <w:rPr>
                <w:rFonts w:ascii="Arial" w:hAnsi="Arial" w:cs="Arial"/>
                <w:sz w:val="24"/>
                <w:szCs w:val="24"/>
              </w:rPr>
              <w:t>Never run a pump against a closed system.</w:t>
            </w:r>
          </w:p>
          <w:p w14:paraId="5932F684" w14:textId="77777777" w:rsidR="000D152E" w:rsidRDefault="000D152E" w:rsidP="001C611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72BDA">
              <w:rPr>
                <w:rFonts w:ascii="Arial" w:hAnsi="Arial" w:cs="Arial"/>
                <w:sz w:val="24"/>
                <w:szCs w:val="24"/>
              </w:rPr>
              <w:lastRenderedPageBreak/>
              <w:t>Always open valves in the line before closing the other valves this will prevent the possibility of pumping against a dead head.</w:t>
            </w:r>
          </w:p>
          <w:p w14:paraId="13281320" w14:textId="77777777" w:rsidR="000D152E" w:rsidRPr="001E55D5" w:rsidRDefault="000D152E" w:rsidP="001C611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3727F0E" w14:textId="77777777" w:rsidR="000D152E" w:rsidRPr="009E3553" w:rsidRDefault="000D152E" w:rsidP="001C6117">
            <w:pPr>
              <w:tabs>
                <w:tab w:val="left" w:pos="8595"/>
              </w:tabs>
              <w:spacing w:before="120"/>
              <w:jc w:val="center"/>
              <w:rPr>
                <w:rFonts w:ascii="Arial" w:hAnsi="Arial" w:cs="Arial"/>
                <w:b/>
                <w:sz w:val="32"/>
                <w:szCs w:val="24"/>
              </w:rPr>
            </w:pPr>
            <w:r w:rsidRPr="009E3553">
              <w:rPr>
                <w:rFonts w:ascii="Arial" w:hAnsi="Arial" w:cs="Arial"/>
                <w:b/>
                <w:sz w:val="32"/>
                <w:szCs w:val="24"/>
              </w:rPr>
              <w:t>Transferring material from factory outlet to Macerator tanks.</w:t>
            </w:r>
          </w:p>
          <w:p w14:paraId="5A80FA0D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To transfer to macerator </w:t>
            </w:r>
            <w:r w:rsidRPr="00346CFC">
              <w:rPr>
                <w:rFonts w:ascii="Arial" w:hAnsi="Arial" w:cs="Arial"/>
                <w:b/>
                <w:sz w:val="24"/>
                <w:szCs w:val="24"/>
              </w:rPr>
              <w:t xml:space="preserve">1 </w:t>
            </w:r>
            <w:r>
              <w:rPr>
                <w:rFonts w:ascii="Arial" w:hAnsi="Arial" w:cs="Arial"/>
                <w:sz w:val="24"/>
                <w:szCs w:val="24"/>
              </w:rPr>
              <w:t xml:space="preserve">open valve </w:t>
            </w:r>
            <w:r w:rsidRPr="00346CFC">
              <w:rPr>
                <w:rFonts w:ascii="Arial" w:hAnsi="Arial" w:cs="Arial"/>
                <w:b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 xml:space="preserve"> and close valve </w:t>
            </w:r>
            <w:r w:rsidRPr="00346CFC">
              <w:rPr>
                <w:rFonts w:ascii="Arial" w:hAnsi="Arial" w:cs="Arial"/>
                <w:b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2105A6E2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To transfer to macerator </w:t>
            </w:r>
            <w:r w:rsidRPr="00346CFC">
              <w:rPr>
                <w:rFonts w:ascii="Arial" w:hAnsi="Arial" w:cs="Arial"/>
                <w:b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 xml:space="preserve"> open valve </w:t>
            </w:r>
            <w:r w:rsidRPr="00346CFC">
              <w:rPr>
                <w:rFonts w:ascii="Arial" w:hAnsi="Arial" w:cs="Arial"/>
                <w:b/>
                <w:sz w:val="24"/>
                <w:szCs w:val="24"/>
              </w:rPr>
              <w:t xml:space="preserve">5 </w:t>
            </w:r>
            <w:r>
              <w:rPr>
                <w:rFonts w:ascii="Arial" w:hAnsi="Arial" w:cs="Arial"/>
                <w:sz w:val="24"/>
                <w:szCs w:val="24"/>
              </w:rPr>
              <w:t xml:space="preserve">and close valve </w:t>
            </w:r>
            <w:r w:rsidRPr="00346CFC">
              <w:rPr>
                <w:rFonts w:ascii="Arial" w:hAnsi="Arial" w:cs="Arial"/>
                <w:b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70DFDDA0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  <w:p w14:paraId="574645CD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b/>
                <w:sz w:val="32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24"/>
              </w:rPr>
              <w:t xml:space="preserve">         </w:t>
            </w:r>
            <w:r w:rsidRPr="00D44769">
              <w:rPr>
                <w:rFonts w:ascii="Arial" w:hAnsi="Arial" w:cs="Arial"/>
                <w:b/>
                <w:sz w:val="32"/>
                <w:szCs w:val="24"/>
              </w:rPr>
              <w:t>Macer</w:t>
            </w:r>
            <w:r>
              <w:rPr>
                <w:rFonts w:ascii="Arial" w:hAnsi="Arial" w:cs="Arial"/>
                <w:b/>
                <w:sz w:val="32"/>
                <w:szCs w:val="24"/>
              </w:rPr>
              <w:t>ator- acid dosing to the viscer</w:t>
            </w:r>
            <w:r w:rsidRPr="00D44769">
              <w:rPr>
                <w:rFonts w:ascii="Arial" w:hAnsi="Arial" w:cs="Arial"/>
                <w:b/>
                <w:sz w:val="32"/>
                <w:szCs w:val="24"/>
              </w:rPr>
              <w:t>a</w:t>
            </w:r>
          </w:p>
          <w:p w14:paraId="3DF09AEC" w14:textId="77777777" w:rsidR="000D152E" w:rsidRDefault="000D152E" w:rsidP="000D152E">
            <w:pPr>
              <w:pStyle w:val="ListParagraph"/>
              <w:numPr>
                <w:ilvl w:val="0"/>
                <w:numId w:val="28"/>
              </w:numPr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On </w:t>
            </w:r>
            <w:proofErr w:type="gramStart"/>
            <w:r>
              <w:rPr>
                <w:rFonts w:ascii="Arial" w:eastAsia="Calibri" w:hAnsi="Arial" w:cs="Arial"/>
                <w:sz w:val="24"/>
                <w:szCs w:val="24"/>
              </w:rPr>
              <w:t>the each</w:t>
            </w:r>
            <w:proofErr w:type="gramEnd"/>
            <w:r>
              <w:rPr>
                <w:rFonts w:ascii="Arial" w:eastAsia="Calibri" w:hAnsi="Arial" w:cs="Arial"/>
                <w:sz w:val="24"/>
                <w:szCs w:val="24"/>
              </w:rPr>
              <w:t xml:space="preserve"> start shift, 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check must</w:t>
            </w:r>
            <w:r w:rsidRPr="004A69AC">
              <w:rPr>
                <w:rFonts w:ascii="Arial" w:hAnsi="Arial" w:cs="Arial"/>
                <w:sz w:val="24"/>
                <w:szCs w:val="24"/>
                <w:lang w:val="en-US"/>
              </w:rPr>
              <w:t xml:space="preserve"> be made that sufficient chemical is available in the IBC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.</w:t>
            </w:r>
          </w:p>
          <w:p w14:paraId="52741438" w14:textId="77777777" w:rsidR="000D152E" w:rsidRDefault="000D152E" w:rsidP="000D152E">
            <w:pPr>
              <w:pStyle w:val="ListParagraph"/>
              <w:numPr>
                <w:ilvl w:val="0"/>
                <w:numId w:val="28"/>
              </w:numPr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24"/>
              </w:rPr>
            </w:pPr>
            <w:r w:rsidRPr="00D44769">
              <w:rPr>
                <w:rFonts w:ascii="Arial" w:eastAsia="Calibri" w:hAnsi="Arial" w:cs="Arial"/>
                <w:sz w:val="24"/>
                <w:szCs w:val="24"/>
              </w:rPr>
              <w:t xml:space="preserve">When 80% </w:t>
            </w:r>
            <w:r>
              <w:rPr>
                <w:rFonts w:ascii="Arial" w:eastAsia="Calibri" w:hAnsi="Arial" w:cs="Arial"/>
                <w:sz w:val="24"/>
                <w:szCs w:val="24"/>
              </w:rPr>
              <w:t>viscera level in</w:t>
            </w:r>
            <w:r w:rsidRPr="00D44769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macerator tank is reached than appropriate amount of acid will be added to the</w:t>
            </w:r>
            <w:r w:rsidRPr="00D44769">
              <w:rPr>
                <w:rFonts w:ascii="Arial" w:eastAsia="Calibri" w:hAnsi="Arial" w:cs="Arial"/>
                <w:sz w:val="24"/>
                <w:szCs w:val="24"/>
              </w:rPr>
              <w:t xml:space="preserve"> macerator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tank.</w:t>
            </w:r>
            <w:r w:rsidRPr="00D44769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  <w:p w14:paraId="4A3882EF" w14:textId="77777777" w:rsidR="000D152E" w:rsidRDefault="000D152E" w:rsidP="000D152E">
            <w:pPr>
              <w:pStyle w:val="ListParagraph"/>
              <w:numPr>
                <w:ilvl w:val="0"/>
                <w:numId w:val="28"/>
              </w:numPr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After dosing </w:t>
            </w:r>
            <w:proofErr w:type="spellStart"/>
            <w:r>
              <w:rPr>
                <w:rFonts w:ascii="Arial" w:eastAsia="Calibri" w:hAnsi="Arial" w:cs="Arial"/>
                <w:sz w:val="24"/>
                <w:szCs w:val="24"/>
              </w:rPr>
              <w:t>compleated</w:t>
            </w:r>
            <w:proofErr w:type="spellEnd"/>
            <w:r>
              <w:rPr>
                <w:rFonts w:ascii="Arial" w:eastAsia="Calibri" w:hAnsi="Arial" w:cs="Arial"/>
                <w:sz w:val="24"/>
                <w:szCs w:val="24"/>
              </w:rPr>
              <w:t xml:space="preserve"> operator must take a sample from the sample point and check PH, result must be recorded in the’ Daily Check Spreadsheet’</w:t>
            </w:r>
          </w:p>
          <w:p w14:paraId="7503D573" w14:textId="77777777" w:rsidR="000D152E" w:rsidRPr="00DF3878" w:rsidRDefault="000D152E" w:rsidP="001C6117">
            <w:pPr>
              <w:pStyle w:val="ListParagraph"/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2F2099AF" w14:textId="77777777" w:rsidR="000D152E" w:rsidRPr="009E3553" w:rsidRDefault="000D152E" w:rsidP="001C6117">
            <w:pPr>
              <w:tabs>
                <w:tab w:val="left" w:pos="8595"/>
              </w:tabs>
              <w:spacing w:before="120"/>
              <w:jc w:val="center"/>
              <w:rPr>
                <w:rFonts w:ascii="Arial" w:hAnsi="Arial" w:cs="Arial"/>
                <w:b/>
                <w:sz w:val="32"/>
                <w:szCs w:val="24"/>
              </w:rPr>
            </w:pPr>
            <w:r w:rsidRPr="009E3553">
              <w:rPr>
                <w:rFonts w:ascii="Arial" w:hAnsi="Arial" w:cs="Arial"/>
                <w:b/>
                <w:sz w:val="32"/>
                <w:szCs w:val="24"/>
              </w:rPr>
              <w:t>Transferring material from macerator tank 1 to the Storage tank</w:t>
            </w:r>
          </w:p>
          <w:p w14:paraId="10B4A0A0" w14:textId="77777777" w:rsidR="000D152E" w:rsidRDefault="000D152E" w:rsidP="000D152E">
            <w:pPr>
              <w:pStyle w:val="ListParagraph"/>
              <w:numPr>
                <w:ilvl w:val="0"/>
                <w:numId w:val="24"/>
              </w:numPr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Ensure the switch on the air valve panel is pointing to tank </w:t>
            </w:r>
            <w:r w:rsidRPr="00346CFC">
              <w:rPr>
                <w:rFonts w:ascii="Arial" w:eastAsia="Calibri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  <w:p w14:paraId="7C82C9A0" w14:textId="77777777" w:rsidR="000D152E" w:rsidRDefault="000D152E" w:rsidP="000D152E">
            <w:pPr>
              <w:pStyle w:val="ListParagraph"/>
              <w:numPr>
                <w:ilvl w:val="0"/>
                <w:numId w:val="24"/>
              </w:numPr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Valve </w:t>
            </w:r>
            <w:r w:rsidRPr="00346CFC">
              <w:rPr>
                <w:rFonts w:ascii="Arial" w:eastAsia="Calibri" w:hAnsi="Arial" w:cs="Arial"/>
                <w:b/>
                <w:sz w:val="24"/>
                <w:szCs w:val="24"/>
              </w:rPr>
              <w:t>4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should remain closed.</w:t>
            </w:r>
          </w:p>
          <w:p w14:paraId="407E0579" w14:textId="77777777" w:rsidR="000D152E" w:rsidRDefault="000D152E" w:rsidP="000D152E">
            <w:pPr>
              <w:pStyle w:val="ListParagraph"/>
              <w:numPr>
                <w:ilvl w:val="0"/>
                <w:numId w:val="24"/>
              </w:numPr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Valve </w:t>
            </w:r>
            <w:r w:rsidRPr="00346CFC">
              <w:rPr>
                <w:rFonts w:ascii="Arial" w:eastAsia="Calibri" w:hAnsi="Arial" w:cs="Arial"/>
                <w:b/>
                <w:sz w:val="24"/>
                <w:szCs w:val="24"/>
              </w:rPr>
              <w:t>3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should be in open position.</w:t>
            </w:r>
          </w:p>
          <w:p w14:paraId="3DA4C0A8" w14:textId="77777777" w:rsidR="000D152E" w:rsidRDefault="000D152E" w:rsidP="000D152E">
            <w:pPr>
              <w:pStyle w:val="ListParagraph"/>
              <w:numPr>
                <w:ilvl w:val="0"/>
                <w:numId w:val="24"/>
              </w:numPr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Open transfer valve on the </w:t>
            </w:r>
            <w:proofErr w:type="spellStart"/>
            <w:r>
              <w:rPr>
                <w:rFonts w:ascii="Arial" w:eastAsia="Calibri" w:hAnsi="Arial" w:cs="Arial"/>
                <w:sz w:val="24"/>
                <w:szCs w:val="24"/>
              </w:rPr>
              <w:t>Landia</w:t>
            </w:r>
            <w:proofErr w:type="spellEnd"/>
            <w:r>
              <w:rPr>
                <w:rFonts w:ascii="Arial" w:eastAsia="Calibri" w:hAnsi="Arial" w:cs="Arial"/>
                <w:sz w:val="24"/>
                <w:szCs w:val="24"/>
              </w:rPr>
              <w:t xml:space="preserve"> pump on the top of macerator</w:t>
            </w:r>
            <w:r w:rsidRPr="00346CFC">
              <w:rPr>
                <w:rFonts w:ascii="Arial" w:eastAsia="Calibri" w:hAnsi="Arial" w:cs="Arial"/>
                <w:b/>
                <w:sz w:val="24"/>
                <w:szCs w:val="24"/>
              </w:rPr>
              <w:t xml:space="preserve"> 1</w:t>
            </w:r>
            <w:r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  <w:p w14:paraId="747FD4BB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Ensure macerator tank</w:t>
            </w:r>
            <w:r w:rsidRPr="00346CFC">
              <w:rPr>
                <w:rFonts w:ascii="Arial" w:hAnsi="Arial" w:cs="Arial"/>
                <w:b/>
                <w:sz w:val="24"/>
                <w:szCs w:val="24"/>
              </w:rPr>
              <w:t xml:space="preserve"> 2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Landia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pump is in the recirc position.</w:t>
            </w:r>
          </w:p>
          <w:p w14:paraId="6710F2C2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  <w:p w14:paraId="103DDAD1" w14:textId="77777777" w:rsidR="000D152E" w:rsidRPr="009E3553" w:rsidRDefault="000D152E" w:rsidP="001C6117">
            <w:pPr>
              <w:tabs>
                <w:tab w:val="left" w:pos="8595"/>
              </w:tabs>
              <w:spacing w:before="120"/>
              <w:jc w:val="center"/>
              <w:rPr>
                <w:rFonts w:ascii="Arial" w:hAnsi="Arial" w:cs="Arial"/>
                <w:b/>
                <w:sz w:val="32"/>
                <w:szCs w:val="24"/>
              </w:rPr>
            </w:pPr>
            <w:r w:rsidRPr="009E3553">
              <w:rPr>
                <w:rFonts w:ascii="Arial" w:hAnsi="Arial" w:cs="Arial"/>
                <w:b/>
                <w:sz w:val="32"/>
                <w:szCs w:val="24"/>
              </w:rPr>
              <w:t>From Macerator 2 to storage tank (macerator pump running).</w:t>
            </w:r>
          </w:p>
          <w:p w14:paraId="30002B57" w14:textId="77777777" w:rsidR="000D152E" w:rsidRDefault="000D152E" w:rsidP="001C6117">
            <w:pPr>
              <w:pStyle w:val="ListParagraph"/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1. Ensure the switch on the air valve panel is pointing to tank </w:t>
            </w:r>
            <w:r w:rsidRPr="00346CFC">
              <w:rPr>
                <w:rFonts w:ascii="Arial" w:eastAsia="Calibri" w:hAnsi="Arial" w:cs="Arial"/>
                <w:b/>
                <w:sz w:val="24"/>
                <w:szCs w:val="24"/>
              </w:rPr>
              <w:t>2</w:t>
            </w:r>
            <w:r>
              <w:rPr>
                <w:rFonts w:ascii="Arial" w:eastAsia="Calibri" w:hAnsi="Arial" w:cs="Arial"/>
                <w:sz w:val="24"/>
                <w:szCs w:val="24"/>
              </w:rPr>
              <w:t>.</w:t>
            </w:r>
          </w:p>
          <w:p w14:paraId="118B70EA" w14:textId="77777777" w:rsidR="000D152E" w:rsidRDefault="000D152E" w:rsidP="001C6117">
            <w:pPr>
              <w:pStyle w:val="ListParagraph"/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2. Valve </w:t>
            </w:r>
            <w:r w:rsidRPr="00346CFC">
              <w:rPr>
                <w:rFonts w:ascii="Arial" w:eastAsia="Calibri" w:hAnsi="Arial" w:cs="Arial"/>
                <w:b/>
                <w:sz w:val="24"/>
                <w:szCs w:val="24"/>
              </w:rPr>
              <w:t xml:space="preserve">4 </w:t>
            </w:r>
            <w:r>
              <w:rPr>
                <w:rFonts w:ascii="Arial" w:eastAsia="Calibri" w:hAnsi="Arial" w:cs="Arial"/>
                <w:sz w:val="24"/>
                <w:szCs w:val="24"/>
              </w:rPr>
              <w:t>should remain closed.</w:t>
            </w:r>
          </w:p>
          <w:p w14:paraId="2D777F5A" w14:textId="77777777" w:rsidR="000D152E" w:rsidRDefault="000D152E" w:rsidP="001C6117">
            <w:pPr>
              <w:pStyle w:val="ListParagraph"/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3. Valve </w:t>
            </w:r>
            <w:r w:rsidRPr="00346CFC">
              <w:rPr>
                <w:rFonts w:ascii="Arial" w:eastAsia="Calibri" w:hAnsi="Arial" w:cs="Arial"/>
                <w:b/>
                <w:sz w:val="24"/>
                <w:szCs w:val="24"/>
              </w:rPr>
              <w:t xml:space="preserve">3 </w:t>
            </w:r>
            <w:r>
              <w:rPr>
                <w:rFonts w:ascii="Arial" w:eastAsia="Calibri" w:hAnsi="Arial" w:cs="Arial"/>
                <w:sz w:val="24"/>
                <w:szCs w:val="24"/>
              </w:rPr>
              <w:t>should be in open position.</w:t>
            </w:r>
          </w:p>
          <w:p w14:paraId="5C5D57F7" w14:textId="77777777" w:rsidR="000D152E" w:rsidRDefault="000D152E" w:rsidP="001C6117">
            <w:pPr>
              <w:pStyle w:val="ListParagraph"/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4. Open transfer valve on the </w:t>
            </w:r>
            <w:proofErr w:type="spellStart"/>
            <w:r>
              <w:rPr>
                <w:rFonts w:ascii="Arial" w:eastAsia="Calibri" w:hAnsi="Arial" w:cs="Arial"/>
                <w:sz w:val="24"/>
                <w:szCs w:val="24"/>
              </w:rPr>
              <w:t>Landia</w:t>
            </w:r>
            <w:proofErr w:type="spellEnd"/>
            <w:r>
              <w:rPr>
                <w:rFonts w:ascii="Arial" w:eastAsia="Calibri" w:hAnsi="Arial" w:cs="Arial"/>
                <w:sz w:val="24"/>
                <w:szCs w:val="24"/>
              </w:rPr>
              <w:t xml:space="preserve"> pump on top of macerator </w:t>
            </w:r>
            <w:r w:rsidRPr="00346CFC">
              <w:rPr>
                <w:rFonts w:ascii="Arial" w:eastAsia="Calibri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. </w:t>
            </w:r>
          </w:p>
          <w:p w14:paraId="04048862" w14:textId="77777777" w:rsidR="000D152E" w:rsidRDefault="000D152E" w:rsidP="001C6117">
            <w:pPr>
              <w:pStyle w:val="ListParagraph"/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Ensure macerator tank </w:t>
            </w:r>
            <w:r w:rsidRPr="00346CFC">
              <w:rPr>
                <w:rFonts w:ascii="Arial" w:eastAsia="Calibri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4"/>
                <w:szCs w:val="24"/>
              </w:rPr>
              <w:t>Landia</w:t>
            </w:r>
            <w:proofErr w:type="spellEnd"/>
            <w:r>
              <w:rPr>
                <w:rFonts w:ascii="Arial" w:eastAsia="Calibri" w:hAnsi="Arial" w:cs="Arial"/>
                <w:sz w:val="24"/>
                <w:szCs w:val="24"/>
              </w:rPr>
              <w:t xml:space="preserve"> pump is in the recirc position.</w:t>
            </w:r>
          </w:p>
          <w:p w14:paraId="3CF0CF6C" w14:textId="77777777" w:rsidR="000D152E" w:rsidRPr="00B46163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sz w:val="24"/>
                <w:szCs w:val="24"/>
              </w:rPr>
            </w:pPr>
          </w:p>
          <w:p w14:paraId="7D52486F" w14:textId="77777777" w:rsidR="000D152E" w:rsidRPr="009E3553" w:rsidRDefault="000D152E" w:rsidP="001C6117">
            <w:pPr>
              <w:pStyle w:val="ListParagraph"/>
              <w:tabs>
                <w:tab w:val="left" w:pos="8595"/>
              </w:tabs>
              <w:spacing w:before="120"/>
              <w:jc w:val="center"/>
              <w:rPr>
                <w:rFonts w:ascii="Arial" w:eastAsia="Calibri" w:hAnsi="Arial" w:cs="Arial"/>
                <w:b/>
                <w:sz w:val="32"/>
                <w:szCs w:val="32"/>
              </w:rPr>
            </w:pPr>
            <w:r w:rsidRPr="009E3553">
              <w:rPr>
                <w:rFonts w:ascii="Arial" w:eastAsia="Calibri" w:hAnsi="Arial" w:cs="Arial"/>
                <w:b/>
                <w:sz w:val="32"/>
                <w:szCs w:val="32"/>
              </w:rPr>
              <w:t>Recirculating material in the storage tank.</w:t>
            </w:r>
          </w:p>
          <w:p w14:paraId="58B1C13C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b/>
                <w:color w:val="808080" w:themeColor="background1" w:themeShade="80"/>
                <w:sz w:val="24"/>
                <w:szCs w:val="32"/>
              </w:rPr>
            </w:pPr>
            <w:r>
              <w:rPr>
                <w:rFonts w:ascii="Arial" w:hAnsi="Arial" w:cs="Arial"/>
                <w:b/>
                <w:color w:val="808080" w:themeColor="background1" w:themeShade="80"/>
                <w:sz w:val="24"/>
                <w:szCs w:val="32"/>
              </w:rPr>
              <w:t>Recirculation should not be attempted until the tank is 10% full, less than this will result in the pump running dry which will cause damage.</w:t>
            </w:r>
          </w:p>
          <w:p w14:paraId="364EFED4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Once the level is at 10%:</w:t>
            </w:r>
          </w:p>
          <w:p w14:paraId="0F92D14D" w14:textId="77777777" w:rsidR="000D152E" w:rsidRDefault="000D152E" w:rsidP="000D152E">
            <w:pPr>
              <w:pStyle w:val="ListParagraph"/>
              <w:numPr>
                <w:ilvl w:val="0"/>
                <w:numId w:val="25"/>
              </w:numPr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32"/>
              </w:rPr>
            </w:pPr>
            <w:r>
              <w:rPr>
                <w:rFonts w:ascii="Arial" w:eastAsia="Calibri" w:hAnsi="Arial" w:cs="Arial"/>
                <w:sz w:val="24"/>
                <w:szCs w:val="32"/>
              </w:rPr>
              <w:t xml:space="preserve">For pump </w:t>
            </w:r>
            <w:r w:rsidRPr="00346CFC">
              <w:rPr>
                <w:rFonts w:ascii="Arial" w:eastAsia="Calibri" w:hAnsi="Arial" w:cs="Arial"/>
                <w:b/>
                <w:sz w:val="24"/>
                <w:szCs w:val="32"/>
              </w:rPr>
              <w:t>1</w:t>
            </w:r>
            <w:r>
              <w:rPr>
                <w:rFonts w:ascii="Arial" w:eastAsia="Calibri" w:hAnsi="Arial" w:cs="Arial"/>
                <w:sz w:val="24"/>
                <w:szCs w:val="32"/>
              </w:rPr>
              <w:t xml:space="preserve">, close valves </w:t>
            </w:r>
            <w:r w:rsidRPr="00346CFC">
              <w:rPr>
                <w:rFonts w:ascii="Arial" w:eastAsia="Calibri" w:hAnsi="Arial" w:cs="Arial"/>
                <w:b/>
                <w:sz w:val="24"/>
                <w:szCs w:val="32"/>
              </w:rPr>
              <w:t>9&amp;10</w:t>
            </w:r>
            <w:r>
              <w:rPr>
                <w:rFonts w:ascii="Arial" w:eastAsia="Calibri" w:hAnsi="Arial" w:cs="Arial"/>
                <w:sz w:val="24"/>
                <w:szCs w:val="32"/>
              </w:rPr>
              <w:t xml:space="preserve">, and open valves </w:t>
            </w:r>
            <w:r w:rsidRPr="00346CFC">
              <w:rPr>
                <w:rFonts w:ascii="Arial" w:eastAsia="Calibri" w:hAnsi="Arial" w:cs="Arial"/>
                <w:b/>
                <w:sz w:val="24"/>
                <w:szCs w:val="32"/>
              </w:rPr>
              <w:t>8&amp;11</w:t>
            </w:r>
            <w:r>
              <w:rPr>
                <w:rFonts w:ascii="Arial" w:eastAsia="Calibri" w:hAnsi="Arial" w:cs="Arial"/>
                <w:b/>
                <w:sz w:val="24"/>
                <w:szCs w:val="32"/>
              </w:rPr>
              <w:t>.</w:t>
            </w:r>
          </w:p>
          <w:p w14:paraId="0E7438FD" w14:textId="77777777" w:rsidR="000D152E" w:rsidRDefault="000D152E" w:rsidP="000D152E">
            <w:pPr>
              <w:pStyle w:val="ListParagraph"/>
              <w:numPr>
                <w:ilvl w:val="0"/>
                <w:numId w:val="25"/>
              </w:numPr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32"/>
              </w:rPr>
            </w:pPr>
            <w:r>
              <w:rPr>
                <w:rFonts w:ascii="Arial" w:eastAsia="Calibri" w:hAnsi="Arial" w:cs="Arial"/>
                <w:sz w:val="24"/>
                <w:szCs w:val="32"/>
              </w:rPr>
              <w:t xml:space="preserve">Open valves </w:t>
            </w:r>
            <w:r w:rsidRPr="00346CFC">
              <w:rPr>
                <w:rFonts w:ascii="Arial" w:eastAsia="Calibri" w:hAnsi="Arial" w:cs="Arial"/>
                <w:b/>
                <w:sz w:val="24"/>
                <w:szCs w:val="32"/>
              </w:rPr>
              <w:t>6&amp;12</w:t>
            </w:r>
            <w:r>
              <w:rPr>
                <w:rFonts w:ascii="Arial" w:eastAsia="Calibri" w:hAnsi="Arial" w:cs="Arial"/>
                <w:sz w:val="24"/>
                <w:szCs w:val="32"/>
              </w:rPr>
              <w:t xml:space="preserve"> and close valve </w:t>
            </w:r>
            <w:r w:rsidRPr="00346CFC">
              <w:rPr>
                <w:rFonts w:ascii="Arial" w:eastAsia="Calibri" w:hAnsi="Arial" w:cs="Arial"/>
                <w:b/>
                <w:sz w:val="24"/>
                <w:szCs w:val="32"/>
              </w:rPr>
              <w:t>13</w:t>
            </w:r>
            <w:r>
              <w:rPr>
                <w:rFonts w:ascii="Arial" w:eastAsia="Calibri" w:hAnsi="Arial" w:cs="Arial"/>
                <w:sz w:val="24"/>
                <w:szCs w:val="32"/>
              </w:rPr>
              <w:t>.</w:t>
            </w:r>
          </w:p>
          <w:p w14:paraId="1BBAF65D" w14:textId="77777777" w:rsidR="000D152E" w:rsidRDefault="000D152E" w:rsidP="000D152E">
            <w:pPr>
              <w:pStyle w:val="ListParagraph"/>
              <w:numPr>
                <w:ilvl w:val="0"/>
                <w:numId w:val="25"/>
              </w:numPr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32"/>
              </w:rPr>
            </w:pPr>
            <w:r>
              <w:rPr>
                <w:rFonts w:ascii="Arial" w:eastAsia="Calibri" w:hAnsi="Arial" w:cs="Arial"/>
                <w:sz w:val="24"/>
                <w:szCs w:val="32"/>
              </w:rPr>
              <w:t xml:space="preserve">Then start pump No </w:t>
            </w:r>
            <w:r w:rsidRPr="00346CFC">
              <w:rPr>
                <w:rFonts w:ascii="Arial" w:eastAsia="Calibri" w:hAnsi="Arial" w:cs="Arial"/>
                <w:b/>
                <w:sz w:val="24"/>
                <w:szCs w:val="32"/>
              </w:rPr>
              <w:t>1</w:t>
            </w:r>
            <w:r>
              <w:rPr>
                <w:rFonts w:ascii="Arial" w:eastAsia="Calibri" w:hAnsi="Arial" w:cs="Arial"/>
                <w:sz w:val="24"/>
                <w:szCs w:val="32"/>
              </w:rPr>
              <w:t>.</w:t>
            </w:r>
          </w:p>
          <w:p w14:paraId="6E8A06F4" w14:textId="77777777" w:rsidR="000D152E" w:rsidRDefault="000D152E" w:rsidP="001C6117">
            <w:pPr>
              <w:pStyle w:val="ListParagraph"/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32"/>
              </w:rPr>
            </w:pPr>
          </w:p>
          <w:p w14:paraId="4039AF2F" w14:textId="77777777" w:rsidR="000D152E" w:rsidRPr="003D42F6" w:rsidRDefault="000D152E" w:rsidP="000D152E">
            <w:pPr>
              <w:pStyle w:val="ListParagraph"/>
              <w:numPr>
                <w:ilvl w:val="0"/>
                <w:numId w:val="26"/>
              </w:numPr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32"/>
              </w:rPr>
            </w:pPr>
            <w:r w:rsidRPr="003D42F6">
              <w:rPr>
                <w:rFonts w:ascii="Arial" w:eastAsia="Calibri" w:hAnsi="Arial" w:cs="Arial"/>
                <w:sz w:val="24"/>
                <w:szCs w:val="32"/>
              </w:rPr>
              <w:t xml:space="preserve">For pump </w:t>
            </w:r>
            <w:r w:rsidRPr="00346CFC">
              <w:rPr>
                <w:rFonts w:ascii="Arial" w:eastAsia="Calibri" w:hAnsi="Arial" w:cs="Arial"/>
                <w:b/>
                <w:sz w:val="24"/>
                <w:szCs w:val="32"/>
              </w:rPr>
              <w:t>2</w:t>
            </w:r>
            <w:r w:rsidRPr="003D42F6">
              <w:rPr>
                <w:rFonts w:ascii="Arial" w:eastAsia="Calibri" w:hAnsi="Arial" w:cs="Arial"/>
                <w:sz w:val="24"/>
                <w:szCs w:val="32"/>
              </w:rPr>
              <w:t xml:space="preserve">, close valves </w:t>
            </w:r>
            <w:r w:rsidRPr="00346CFC">
              <w:rPr>
                <w:rFonts w:ascii="Arial" w:eastAsia="Calibri" w:hAnsi="Arial" w:cs="Arial"/>
                <w:b/>
                <w:sz w:val="24"/>
                <w:szCs w:val="32"/>
              </w:rPr>
              <w:t xml:space="preserve">8&amp;11 </w:t>
            </w:r>
            <w:r w:rsidRPr="003D42F6">
              <w:rPr>
                <w:rFonts w:ascii="Arial" w:eastAsia="Calibri" w:hAnsi="Arial" w:cs="Arial"/>
                <w:sz w:val="24"/>
                <w:szCs w:val="32"/>
              </w:rPr>
              <w:t xml:space="preserve">and open valves </w:t>
            </w:r>
            <w:r w:rsidRPr="00346CFC">
              <w:rPr>
                <w:rFonts w:ascii="Arial" w:eastAsia="Calibri" w:hAnsi="Arial" w:cs="Arial"/>
                <w:b/>
                <w:sz w:val="24"/>
                <w:szCs w:val="32"/>
              </w:rPr>
              <w:t>9&amp;10</w:t>
            </w:r>
            <w:r w:rsidRPr="003D42F6">
              <w:rPr>
                <w:rFonts w:ascii="Arial" w:eastAsia="Calibri" w:hAnsi="Arial" w:cs="Arial"/>
                <w:sz w:val="24"/>
                <w:szCs w:val="32"/>
              </w:rPr>
              <w:t>.</w:t>
            </w:r>
          </w:p>
          <w:p w14:paraId="00027153" w14:textId="77777777" w:rsidR="000D152E" w:rsidRPr="003D42F6" w:rsidRDefault="000D152E" w:rsidP="000D152E">
            <w:pPr>
              <w:pStyle w:val="ListParagraph"/>
              <w:numPr>
                <w:ilvl w:val="0"/>
                <w:numId w:val="26"/>
              </w:numPr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32"/>
              </w:rPr>
            </w:pPr>
            <w:r w:rsidRPr="003D42F6">
              <w:rPr>
                <w:rFonts w:ascii="Arial" w:eastAsia="Calibri" w:hAnsi="Arial" w:cs="Arial"/>
                <w:sz w:val="24"/>
                <w:szCs w:val="32"/>
              </w:rPr>
              <w:lastRenderedPageBreak/>
              <w:t xml:space="preserve">Open valves </w:t>
            </w:r>
            <w:r w:rsidRPr="00346CFC">
              <w:rPr>
                <w:rFonts w:ascii="Arial" w:eastAsia="Calibri" w:hAnsi="Arial" w:cs="Arial"/>
                <w:b/>
                <w:sz w:val="24"/>
                <w:szCs w:val="32"/>
              </w:rPr>
              <w:t xml:space="preserve">6&amp;12 </w:t>
            </w:r>
            <w:r w:rsidRPr="003D42F6">
              <w:rPr>
                <w:rFonts w:ascii="Arial" w:eastAsia="Calibri" w:hAnsi="Arial" w:cs="Arial"/>
                <w:sz w:val="24"/>
                <w:szCs w:val="32"/>
              </w:rPr>
              <w:t xml:space="preserve">and close valve </w:t>
            </w:r>
            <w:r w:rsidRPr="00346CFC">
              <w:rPr>
                <w:rFonts w:ascii="Arial" w:eastAsia="Calibri" w:hAnsi="Arial" w:cs="Arial"/>
                <w:b/>
                <w:sz w:val="24"/>
                <w:szCs w:val="32"/>
              </w:rPr>
              <w:t>13</w:t>
            </w:r>
            <w:r w:rsidRPr="003D42F6">
              <w:rPr>
                <w:rFonts w:ascii="Arial" w:eastAsia="Calibri" w:hAnsi="Arial" w:cs="Arial"/>
                <w:sz w:val="24"/>
                <w:szCs w:val="32"/>
              </w:rPr>
              <w:t>.</w:t>
            </w:r>
          </w:p>
          <w:p w14:paraId="78C2290F" w14:textId="77777777" w:rsidR="000D152E" w:rsidRDefault="000D152E" w:rsidP="000D152E">
            <w:pPr>
              <w:pStyle w:val="ListParagraph"/>
              <w:numPr>
                <w:ilvl w:val="0"/>
                <w:numId w:val="26"/>
              </w:numPr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32"/>
              </w:rPr>
            </w:pPr>
            <w:r w:rsidRPr="003D42F6">
              <w:rPr>
                <w:rFonts w:ascii="Arial" w:eastAsia="Calibri" w:hAnsi="Arial" w:cs="Arial"/>
                <w:sz w:val="24"/>
                <w:szCs w:val="32"/>
              </w:rPr>
              <w:t xml:space="preserve">Then start pump No </w:t>
            </w:r>
            <w:r w:rsidRPr="00346CFC">
              <w:rPr>
                <w:rFonts w:ascii="Arial" w:eastAsia="Calibri" w:hAnsi="Arial" w:cs="Arial"/>
                <w:b/>
                <w:sz w:val="24"/>
                <w:szCs w:val="32"/>
              </w:rPr>
              <w:t>2</w:t>
            </w:r>
            <w:r w:rsidRPr="003D42F6">
              <w:rPr>
                <w:rFonts w:ascii="Arial" w:eastAsia="Calibri" w:hAnsi="Arial" w:cs="Arial"/>
                <w:sz w:val="24"/>
                <w:szCs w:val="32"/>
              </w:rPr>
              <w:t>.</w:t>
            </w:r>
            <w:r>
              <w:rPr>
                <w:rFonts w:ascii="Arial" w:eastAsia="Calibri" w:hAnsi="Arial" w:cs="Arial"/>
                <w:sz w:val="24"/>
                <w:szCs w:val="32"/>
              </w:rPr>
              <w:t xml:space="preserve"> </w:t>
            </w:r>
          </w:p>
          <w:p w14:paraId="4BAE0F39" w14:textId="77777777" w:rsidR="000D152E" w:rsidRPr="009E3553" w:rsidRDefault="000D152E" w:rsidP="001C6117">
            <w:pPr>
              <w:tabs>
                <w:tab w:val="left" w:pos="8595"/>
              </w:tabs>
              <w:spacing w:before="120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9E3553">
              <w:rPr>
                <w:rFonts w:ascii="Arial" w:hAnsi="Arial" w:cs="Arial"/>
                <w:b/>
                <w:sz w:val="32"/>
                <w:szCs w:val="32"/>
              </w:rPr>
              <w:t xml:space="preserve">Transferring material from storage tank to road tanker. </w:t>
            </w:r>
          </w:p>
          <w:p w14:paraId="6F8ADF30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Whichever pump is being used the appropriate valves will be operated.</w:t>
            </w:r>
          </w:p>
          <w:p w14:paraId="3DA11A57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 xml:space="preserve">Pump </w:t>
            </w:r>
            <w:r w:rsidRPr="00346CFC">
              <w:rPr>
                <w:rFonts w:ascii="Arial" w:hAnsi="Arial" w:cs="Arial"/>
                <w:b/>
                <w:sz w:val="24"/>
                <w:szCs w:val="32"/>
              </w:rPr>
              <w:t>1</w:t>
            </w:r>
            <w:r>
              <w:rPr>
                <w:rFonts w:ascii="Arial" w:hAnsi="Arial" w:cs="Arial"/>
                <w:sz w:val="24"/>
                <w:szCs w:val="32"/>
              </w:rPr>
              <w:t xml:space="preserve"> valves </w:t>
            </w:r>
            <w:r w:rsidRPr="00346CFC">
              <w:rPr>
                <w:rFonts w:ascii="Arial" w:hAnsi="Arial" w:cs="Arial"/>
                <w:b/>
                <w:sz w:val="24"/>
                <w:szCs w:val="32"/>
              </w:rPr>
              <w:t>8&amp;11</w:t>
            </w:r>
            <w:r>
              <w:rPr>
                <w:rFonts w:ascii="Arial" w:hAnsi="Arial" w:cs="Arial"/>
                <w:sz w:val="24"/>
                <w:szCs w:val="32"/>
              </w:rPr>
              <w:t xml:space="preserve"> will be operational.</w:t>
            </w:r>
          </w:p>
          <w:p w14:paraId="687C56A4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 xml:space="preserve">Pump </w:t>
            </w:r>
            <w:r w:rsidRPr="00346CFC">
              <w:rPr>
                <w:rFonts w:ascii="Arial" w:hAnsi="Arial" w:cs="Arial"/>
                <w:b/>
                <w:sz w:val="24"/>
                <w:szCs w:val="32"/>
              </w:rPr>
              <w:t>2</w:t>
            </w:r>
            <w:r>
              <w:rPr>
                <w:rFonts w:ascii="Arial" w:hAnsi="Arial" w:cs="Arial"/>
                <w:sz w:val="24"/>
                <w:szCs w:val="32"/>
              </w:rPr>
              <w:t xml:space="preserve"> valves </w:t>
            </w:r>
            <w:r w:rsidRPr="00346CFC">
              <w:rPr>
                <w:rFonts w:ascii="Arial" w:hAnsi="Arial" w:cs="Arial"/>
                <w:b/>
                <w:sz w:val="24"/>
                <w:szCs w:val="32"/>
              </w:rPr>
              <w:t>9&amp;10</w:t>
            </w:r>
            <w:r>
              <w:rPr>
                <w:rFonts w:ascii="Arial" w:hAnsi="Arial" w:cs="Arial"/>
                <w:sz w:val="24"/>
                <w:szCs w:val="32"/>
              </w:rPr>
              <w:t xml:space="preserve"> will be operational.</w:t>
            </w:r>
          </w:p>
          <w:p w14:paraId="0514C605" w14:textId="77777777" w:rsidR="000D152E" w:rsidRPr="00687992" w:rsidRDefault="000D152E" w:rsidP="000D152E">
            <w:pPr>
              <w:pStyle w:val="ListParagraph"/>
              <w:numPr>
                <w:ilvl w:val="0"/>
                <w:numId w:val="27"/>
              </w:numPr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32"/>
              </w:rPr>
            </w:pPr>
            <w:r w:rsidRPr="00687992">
              <w:rPr>
                <w:rFonts w:ascii="Arial" w:eastAsia="Calibri" w:hAnsi="Arial" w:cs="Arial"/>
                <w:sz w:val="24"/>
                <w:szCs w:val="32"/>
              </w:rPr>
              <w:t xml:space="preserve">Open valve </w:t>
            </w:r>
            <w:r w:rsidRPr="00346CFC">
              <w:rPr>
                <w:rFonts w:ascii="Arial" w:eastAsia="Calibri" w:hAnsi="Arial" w:cs="Arial"/>
                <w:b/>
                <w:sz w:val="24"/>
                <w:szCs w:val="32"/>
              </w:rPr>
              <w:t>13</w:t>
            </w:r>
            <w:r w:rsidRPr="00687992">
              <w:rPr>
                <w:rFonts w:ascii="Arial" w:eastAsia="Calibri" w:hAnsi="Arial" w:cs="Arial"/>
                <w:sz w:val="24"/>
                <w:szCs w:val="32"/>
              </w:rPr>
              <w:t xml:space="preserve"> and close valve </w:t>
            </w:r>
            <w:r w:rsidRPr="00346CFC">
              <w:rPr>
                <w:rFonts w:ascii="Arial" w:eastAsia="Calibri" w:hAnsi="Arial" w:cs="Arial"/>
                <w:b/>
                <w:sz w:val="24"/>
                <w:szCs w:val="32"/>
              </w:rPr>
              <w:t>12</w:t>
            </w:r>
            <w:r w:rsidRPr="00687992">
              <w:rPr>
                <w:rFonts w:ascii="Arial" w:eastAsia="Calibri" w:hAnsi="Arial" w:cs="Arial"/>
                <w:sz w:val="24"/>
                <w:szCs w:val="32"/>
              </w:rPr>
              <w:t xml:space="preserve"> (recirc valve)</w:t>
            </w:r>
          </w:p>
          <w:p w14:paraId="08FD6BA3" w14:textId="77777777" w:rsidR="000D152E" w:rsidRDefault="000D152E" w:rsidP="000D152E">
            <w:pPr>
              <w:pStyle w:val="ListParagraph"/>
              <w:numPr>
                <w:ilvl w:val="0"/>
                <w:numId w:val="27"/>
              </w:numPr>
              <w:tabs>
                <w:tab w:val="left" w:pos="8595"/>
              </w:tabs>
              <w:spacing w:before="120"/>
              <w:rPr>
                <w:rFonts w:ascii="Arial" w:eastAsia="Calibri" w:hAnsi="Arial" w:cs="Arial"/>
                <w:sz w:val="24"/>
                <w:szCs w:val="32"/>
              </w:rPr>
            </w:pPr>
            <w:r w:rsidRPr="00687992">
              <w:rPr>
                <w:rFonts w:ascii="Arial" w:eastAsia="Calibri" w:hAnsi="Arial" w:cs="Arial"/>
                <w:sz w:val="24"/>
                <w:szCs w:val="32"/>
              </w:rPr>
              <w:t xml:space="preserve">Valve </w:t>
            </w:r>
            <w:r w:rsidRPr="00346CFC">
              <w:rPr>
                <w:rFonts w:ascii="Arial" w:eastAsia="Calibri" w:hAnsi="Arial" w:cs="Arial"/>
                <w:b/>
                <w:sz w:val="24"/>
                <w:szCs w:val="32"/>
              </w:rPr>
              <w:t>6</w:t>
            </w:r>
            <w:r w:rsidRPr="00687992">
              <w:rPr>
                <w:rFonts w:ascii="Arial" w:eastAsia="Calibri" w:hAnsi="Arial" w:cs="Arial"/>
                <w:sz w:val="24"/>
                <w:szCs w:val="32"/>
              </w:rPr>
              <w:t xml:space="preserve"> should be in the open position.</w:t>
            </w:r>
          </w:p>
          <w:p w14:paraId="7D16FA11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 xml:space="preserve">When filling is complete providing the level is above 10% open valve </w:t>
            </w:r>
            <w:r w:rsidRPr="00346CFC">
              <w:rPr>
                <w:rFonts w:ascii="Arial" w:hAnsi="Arial" w:cs="Arial"/>
                <w:b/>
                <w:sz w:val="24"/>
                <w:szCs w:val="32"/>
              </w:rPr>
              <w:t>12</w:t>
            </w:r>
            <w:r>
              <w:rPr>
                <w:rFonts w:ascii="Arial" w:hAnsi="Arial" w:cs="Arial"/>
                <w:sz w:val="24"/>
                <w:szCs w:val="32"/>
              </w:rPr>
              <w:t xml:space="preserve"> and then close valve </w:t>
            </w:r>
            <w:r w:rsidRPr="00346CFC">
              <w:rPr>
                <w:rFonts w:ascii="Arial" w:hAnsi="Arial" w:cs="Arial"/>
                <w:b/>
                <w:sz w:val="24"/>
                <w:szCs w:val="32"/>
              </w:rPr>
              <w:t>13</w:t>
            </w:r>
            <w:r>
              <w:rPr>
                <w:rFonts w:ascii="Arial" w:hAnsi="Arial" w:cs="Arial"/>
                <w:sz w:val="24"/>
                <w:szCs w:val="32"/>
              </w:rPr>
              <w:t xml:space="preserve"> this will return to the recirc mode in the storage tank, should the level be below 10% then the pump will have to switched off, until the level is attained.</w:t>
            </w:r>
          </w:p>
          <w:p w14:paraId="758464AB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In the event of a total pump failure, the material can be pumped from the macerator direct to the road tanker, bypassing the storage tank.</w:t>
            </w:r>
          </w:p>
          <w:p w14:paraId="7316F61E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Switch the air switch to whichever tank is to be used, this will open either valve</w:t>
            </w:r>
            <w:r w:rsidRPr="00346CFC">
              <w:rPr>
                <w:rFonts w:ascii="Arial" w:hAnsi="Arial" w:cs="Arial"/>
                <w:b/>
                <w:sz w:val="24"/>
                <w:szCs w:val="32"/>
              </w:rPr>
              <w:t xml:space="preserve"> 1</w:t>
            </w:r>
            <w:r>
              <w:rPr>
                <w:rFonts w:ascii="Arial" w:hAnsi="Arial" w:cs="Arial"/>
                <w:sz w:val="24"/>
                <w:szCs w:val="32"/>
              </w:rPr>
              <w:t xml:space="preserve"> or</w:t>
            </w:r>
            <w:r w:rsidRPr="00346CFC">
              <w:rPr>
                <w:rFonts w:ascii="Arial" w:hAnsi="Arial" w:cs="Arial"/>
                <w:b/>
                <w:sz w:val="24"/>
                <w:szCs w:val="32"/>
              </w:rPr>
              <w:t xml:space="preserve"> 2</w:t>
            </w:r>
            <w:r>
              <w:rPr>
                <w:rFonts w:ascii="Arial" w:hAnsi="Arial" w:cs="Arial"/>
                <w:sz w:val="24"/>
                <w:szCs w:val="32"/>
              </w:rPr>
              <w:t xml:space="preserve">, open valves </w:t>
            </w:r>
            <w:r w:rsidRPr="00346CFC">
              <w:rPr>
                <w:rFonts w:ascii="Arial" w:hAnsi="Arial" w:cs="Arial"/>
                <w:b/>
                <w:sz w:val="24"/>
                <w:szCs w:val="32"/>
              </w:rPr>
              <w:t>4&amp;13</w:t>
            </w:r>
            <w:r>
              <w:rPr>
                <w:rFonts w:ascii="Arial" w:hAnsi="Arial" w:cs="Arial"/>
                <w:sz w:val="24"/>
                <w:szCs w:val="32"/>
              </w:rPr>
              <w:t xml:space="preserve">, and close valves </w:t>
            </w:r>
            <w:r w:rsidRPr="00346CFC">
              <w:rPr>
                <w:rFonts w:ascii="Arial" w:hAnsi="Arial" w:cs="Arial"/>
                <w:b/>
                <w:sz w:val="24"/>
                <w:szCs w:val="32"/>
              </w:rPr>
              <w:t>3</w:t>
            </w:r>
            <w:r>
              <w:rPr>
                <w:rFonts w:ascii="Arial" w:hAnsi="Arial" w:cs="Arial"/>
                <w:b/>
                <w:sz w:val="24"/>
                <w:szCs w:val="32"/>
              </w:rPr>
              <w:t>,</w:t>
            </w:r>
            <w:r w:rsidRPr="00346CFC">
              <w:rPr>
                <w:rFonts w:ascii="Arial" w:hAnsi="Arial" w:cs="Arial"/>
                <w:b/>
                <w:sz w:val="24"/>
                <w:szCs w:val="32"/>
              </w:rPr>
              <w:t>12&amp;6</w:t>
            </w:r>
            <w:r>
              <w:rPr>
                <w:rFonts w:ascii="Arial" w:hAnsi="Arial" w:cs="Arial"/>
                <w:sz w:val="24"/>
                <w:szCs w:val="32"/>
              </w:rPr>
              <w:t>.</w:t>
            </w:r>
          </w:p>
          <w:p w14:paraId="52ECE2CB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There is a valve and flange on the suction line this is to allow for the pumping out of the macerators should the situation occur.</w:t>
            </w:r>
          </w:p>
          <w:p w14:paraId="64C5765D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b/>
                <w:szCs w:val="32"/>
              </w:rPr>
            </w:pPr>
            <w:r w:rsidRPr="009E3553">
              <w:rPr>
                <w:rFonts w:ascii="Arial" w:hAnsi="Arial" w:cs="Arial"/>
                <w:b/>
                <w:szCs w:val="32"/>
              </w:rPr>
              <w:t>It is important from a cost factor that the road tanker leaves the site with a full load</w:t>
            </w:r>
          </w:p>
          <w:p w14:paraId="065AA7DA" w14:textId="77777777" w:rsidR="000D152E" w:rsidRDefault="000D152E" w:rsidP="001C6117">
            <w:pPr>
              <w:tabs>
                <w:tab w:val="left" w:pos="8595"/>
              </w:tabs>
              <w:spacing w:before="120"/>
              <w:rPr>
                <w:rFonts w:ascii="Arial" w:hAnsi="Arial" w:cs="Arial"/>
                <w:b/>
                <w:szCs w:val="32"/>
              </w:rPr>
            </w:pPr>
          </w:p>
          <w:p w14:paraId="5EE61668" w14:textId="77777777" w:rsidR="000D152E" w:rsidRPr="00830A08" w:rsidRDefault="000D152E" w:rsidP="001C611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C322805" w14:textId="77777777" w:rsidR="000D152E" w:rsidRPr="00F72BDA" w:rsidRDefault="000D152E" w:rsidP="000D152E">
      <w:pPr>
        <w:jc w:val="center"/>
        <w:rPr>
          <w:b/>
          <w:lang w:val="pl-PL"/>
        </w:rPr>
      </w:pPr>
      <w:r w:rsidRPr="00256016">
        <w:rPr>
          <w:b/>
          <w:lang w:val="pl-PL"/>
        </w:rPr>
        <w:lastRenderedPageBreak/>
        <w:br w:type="textWrapping" w:clear="all"/>
      </w:r>
    </w:p>
    <w:p w14:paraId="2854BD28" w14:textId="10F79460" w:rsidR="000D152E" w:rsidRDefault="000D152E" w:rsidP="000D152E">
      <w:pPr>
        <w:jc w:val="center"/>
        <w:rPr>
          <w:sz w:val="56"/>
        </w:rPr>
      </w:pPr>
      <w:r>
        <w:rPr>
          <w:b/>
          <w:sz w:val="56"/>
        </w:rPr>
        <w:t xml:space="preserve">    </w:t>
      </w:r>
      <w:r w:rsidRPr="00056926">
        <w:rPr>
          <w:b/>
          <w:sz w:val="56"/>
        </w:rPr>
        <w:t>RISK ASSESMENT</w:t>
      </w:r>
      <w:r>
        <w:rPr>
          <w:sz w:val="56"/>
        </w:rPr>
        <w:t xml:space="preserve">                     </w:t>
      </w:r>
    </w:p>
    <w:p w14:paraId="3B363789" w14:textId="44666C47" w:rsidR="000D152E" w:rsidRPr="00830A08" w:rsidRDefault="000D152E" w:rsidP="000D152E">
      <w:pPr>
        <w:jc w:val="center"/>
        <w:rPr>
          <w:sz w:val="56"/>
        </w:rPr>
      </w:pPr>
      <w:r>
        <w:rPr>
          <w:sz w:val="56"/>
        </w:rPr>
        <w:t xml:space="preserve">     </w:t>
      </w:r>
      <w:r>
        <w:rPr>
          <w:sz w:val="44"/>
        </w:rPr>
        <w:t>EFFLUENT PLANT</w:t>
      </w:r>
    </w:p>
    <w:tbl>
      <w:tblPr>
        <w:tblW w:w="11340" w:type="dxa"/>
        <w:jc w:val="center"/>
        <w:tblBorders>
          <w:top w:val="single" w:sz="4" w:space="0" w:color="00B0F0"/>
          <w:left w:val="single" w:sz="4" w:space="0" w:color="00B0F0"/>
          <w:bottom w:val="single" w:sz="4" w:space="0" w:color="00B0F0"/>
          <w:right w:val="single" w:sz="4" w:space="0" w:color="00B0F0"/>
          <w:insideH w:val="single" w:sz="4" w:space="0" w:color="00B0F0"/>
          <w:insideV w:val="single" w:sz="4" w:space="0" w:color="00B0F0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984"/>
        <w:gridCol w:w="1134"/>
        <w:gridCol w:w="3686"/>
        <w:gridCol w:w="283"/>
        <w:gridCol w:w="284"/>
        <w:gridCol w:w="283"/>
        <w:gridCol w:w="2835"/>
        <w:gridCol w:w="284"/>
        <w:gridCol w:w="283"/>
        <w:gridCol w:w="284"/>
      </w:tblGrid>
      <w:tr w:rsidR="000D152E" w:rsidRPr="00145A78" w14:paraId="76D6C9DA" w14:textId="77777777" w:rsidTr="001C6117">
        <w:trPr>
          <w:jc w:val="center"/>
        </w:trPr>
        <w:tc>
          <w:tcPr>
            <w:tcW w:w="11340" w:type="dxa"/>
            <w:gridSpan w:val="10"/>
            <w:shd w:val="clear" w:color="auto" w:fill="00B0F0"/>
          </w:tcPr>
          <w:p w14:paraId="29FD55F1" w14:textId="77777777" w:rsidR="000D152E" w:rsidRPr="00145A78" w:rsidRDefault="000D152E" w:rsidP="001C6117">
            <w:pPr>
              <w:jc w:val="center"/>
              <w:rPr>
                <w:rFonts w:ascii="Arial" w:eastAsia="Times New Roman" w:hAnsi="Arial" w:cs="Arial"/>
                <w:b/>
                <w:color w:val="FFFFFF"/>
                <w:lang w:eastAsia="en-GB"/>
              </w:rPr>
            </w:pPr>
            <w:r>
              <w:rPr>
                <w:sz w:val="32"/>
              </w:rPr>
              <w:t xml:space="preserve">VISCERIA </w:t>
            </w:r>
            <w:r w:rsidRPr="00256016">
              <w:rPr>
                <w:sz w:val="32"/>
              </w:rPr>
              <w:t>TRANSFER</w:t>
            </w:r>
            <w:r>
              <w:rPr>
                <w:sz w:val="32"/>
              </w:rPr>
              <w:t>-RA</w:t>
            </w:r>
          </w:p>
        </w:tc>
      </w:tr>
      <w:tr w:rsidR="000D152E" w:rsidRPr="00145A78" w14:paraId="1EB12655" w14:textId="77777777" w:rsidTr="001C6117">
        <w:trPr>
          <w:trHeight w:val="450"/>
          <w:jc w:val="center"/>
        </w:trPr>
        <w:tc>
          <w:tcPr>
            <w:tcW w:w="1984" w:type="dxa"/>
            <w:vMerge w:val="restart"/>
            <w:shd w:val="clear" w:color="auto" w:fill="auto"/>
          </w:tcPr>
          <w:p w14:paraId="290A9F17" w14:textId="77777777" w:rsidR="000D152E" w:rsidRPr="00145A78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1786089B" w14:textId="77777777" w:rsidR="000D152E" w:rsidRPr="00145A78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RISK</w:t>
            </w:r>
          </w:p>
        </w:tc>
        <w:tc>
          <w:tcPr>
            <w:tcW w:w="1134" w:type="dxa"/>
            <w:vMerge w:val="restart"/>
            <w:shd w:val="clear" w:color="auto" w:fill="auto"/>
          </w:tcPr>
          <w:p w14:paraId="0C04CE38" w14:textId="77777777" w:rsidR="000D152E" w:rsidRPr="00145A78" w:rsidRDefault="000D152E" w:rsidP="001C611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2F67FEC1" w14:textId="77777777" w:rsidR="000D152E" w:rsidRPr="00145A78" w:rsidRDefault="000D152E" w:rsidP="001C611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PERSON AT RISK</w:t>
            </w:r>
          </w:p>
        </w:tc>
        <w:tc>
          <w:tcPr>
            <w:tcW w:w="3686" w:type="dxa"/>
            <w:vMerge w:val="restart"/>
            <w:shd w:val="clear" w:color="auto" w:fill="auto"/>
          </w:tcPr>
          <w:p w14:paraId="43A505BC" w14:textId="77777777" w:rsidR="000D152E" w:rsidRPr="00145A78" w:rsidRDefault="000D152E" w:rsidP="001C611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2CD9CC0C" w14:textId="77777777" w:rsidR="000D152E" w:rsidRPr="00145A78" w:rsidRDefault="000D152E" w:rsidP="001C611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SIGNIFICANT HAZARDS</w:t>
            </w:r>
          </w:p>
        </w:tc>
        <w:tc>
          <w:tcPr>
            <w:tcW w:w="850" w:type="dxa"/>
            <w:gridSpan w:val="3"/>
            <w:shd w:val="clear" w:color="auto" w:fill="auto"/>
          </w:tcPr>
          <w:p w14:paraId="3A75BE87" w14:textId="77777777" w:rsidR="000D152E" w:rsidRPr="00145A78" w:rsidRDefault="000D152E" w:rsidP="001C611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RISK</w:t>
            </w:r>
          </w:p>
        </w:tc>
        <w:tc>
          <w:tcPr>
            <w:tcW w:w="2835" w:type="dxa"/>
            <w:vMerge w:val="restart"/>
            <w:shd w:val="clear" w:color="auto" w:fill="auto"/>
          </w:tcPr>
          <w:p w14:paraId="521B1689" w14:textId="77777777" w:rsidR="000D152E" w:rsidRPr="00145A78" w:rsidRDefault="000D152E" w:rsidP="001C611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743C6945" w14:textId="77777777" w:rsidR="000D152E" w:rsidRPr="00145A78" w:rsidRDefault="000D152E" w:rsidP="001C611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RISK CONTROL MEASURES</w:t>
            </w:r>
          </w:p>
        </w:tc>
        <w:tc>
          <w:tcPr>
            <w:tcW w:w="851" w:type="dxa"/>
            <w:gridSpan w:val="3"/>
            <w:shd w:val="clear" w:color="auto" w:fill="auto"/>
          </w:tcPr>
          <w:p w14:paraId="4C9F84A9" w14:textId="77777777" w:rsidR="000D152E" w:rsidRPr="00145A78" w:rsidRDefault="000D152E" w:rsidP="001C611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RESIDUAL RISK</w:t>
            </w:r>
          </w:p>
        </w:tc>
      </w:tr>
      <w:tr w:rsidR="000D152E" w:rsidRPr="00145A78" w14:paraId="3110AE57" w14:textId="77777777" w:rsidTr="001C6117">
        <w:trPr>
          <w:trHeight w:val="315"/>
          <w:jc w:val="center"/>
        </w:trPr>
        <w:tc>
          <w:tcPr>
            <w:tcW w:w="1984" w:type="dxa"/>
            <w:vMerge/>
            <w:shd w:val="clear" w:color="auto" w:fill="auto"/>
          </w:tcPr>
          <w:p w14:paraId="0D1843AE" w14:textId="77777777" w:rsidR="000D152E" w:rsidRPr="00145A78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14:paraId="76E9118C" w14:textId="77777777" w:rsidR="000D152E" w:rsidRPr="00145A78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3686" w:type="dxa"/>
            <w:vMerge/>
            <w:shd w:val="clear" w:color="auto" w:fill="auto"/>
          </w:tcPr>
          <w:p w14:paraId="66530F8F" w14:textId="77777777" w:rsidR="000D152E" w:rsidRPr="00145A78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  <w:shd w:val="clear" w:color="auto" w:fill="auto"/>
          </w:tcPr>
          <w:p w14:paraId="1B88C9C7" w14:textId="77777777" w:rsidR="000D152E" w:rsidRPr="00145A78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L</w:t>
            </w:r>
          </w:p>
        </w:tc>
        <w:tc>
          <w:tcPr>
            <w:tcW w:w="284" w:type="dxa"/>
            <w:shd w:val="clear" w:color="auto" w:fill="auto"/>
          </w:tcPr>
          <w:p w14:paraId="69B18F30" w14:textId="77777777" w:rsidR="000D152E" w:rsidRPr="00145A78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S</w:t>
            </w:r>
          </w:p>
        </w:tc>
        <w:tc>
          <w:tcPr>
            <w:tcW w:w="283" w:type="dxa"/>
            <w:shd w:val="clear" w:color="auto" w:fill="auto"/>
          </w:tcPr>
          <w:p w14:paraId="5BCF119B" w14:textId="77777777" w:rsidR="000D152E" w:rsidRPr="00145A78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DR</w:t>
            </w:r>
          </w:p>
        </w:tc>
        <w:tc>
          <w:tcPr>
            <w:tcW w:w="2835" w:type="dxa"/>
            <w:vMerge/>
            <w:shd w:val="clear" w:color="auto" w:fill="auto"/>
          </w:tcPr>
          <w:p w14:paraId="31E35A1A" w14:textId="77777777" w:rsidR="000D152E" w:rsidRPr="00145A78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  <w:shd w:val="clear" w:color="auto" w:fill="auto"/>
          </w:tcPr>
          <w:p w14:paraId="7A045568" w14:textId="77777777" w:rsidR="000D152E" w:rsidRPr="00145A78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L</w:t>
            </w:r>
          </w:p>
        </w:tc>
        <w:tc>
          <w:tcPr>
            <w:tcW w:w="283" w:type="dxa"/>
            <w:shd w:val="clear" w:color="auto" w:fill="auto"/>
          </w:tcPr>
          <w:p w14:paraId="134D7F4E" w14:textId="77777777" w:rsidR="000D152E" w:rsidRPr="00145A78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S</w:t>
            </w:r>
          </w:p>
        </w:tc>
        <w:tc>
          <w:tcPr>
            <w:tcW w:w="284" w:type="dxa"/>
            <w:shd w:val="clear" w:color="auto" w:fill="auto"/>
          </w:tcPr>
          <w:p w14:paraId="1F198504" w14:textId="77777777" w:rsidR="000D152E" w:rsidRPr="00145A78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DR</w:t>
            </w:r>
          </w:p>
        </w:tc>
      </w:tr>
      <w:tr w:rsidR="000D152E" w14:paraId="4514CCDF" w14:textId="77777777" w:rsidTr="001C6117">
        <w:trPr>
          <w:trHeight w:val="747"/>
          <w:jc w:val="center"/>
        </w:trPr>
        <w:tc>
          <w:tcPr>
            <w:tcW w:w="1984" w:type="dxa"/>
          </w:tcPr>
          <w:p w14:paraId="67FD08CF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7147D8CB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CHEMICALS</w:t>
            </w:r>
          </w:p>
        </w:tc>
        <w:tc>
          <w:tcPr>
            <w:tcW w:w="1134" w:type="dxa"/>
          </w:tcPr>
          <w:p w14:paraId="6C54DDA7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BA37EF">
              <w:rPr>
                <w:rFonts w:ascii="Arial" w:hAnsi="Arial" w:cs="Arial"/>
                <w:sz w:val="14"/>
                <w:szCs w:val="14"/>
              </w:rPr>
              <w:t>EFFLUENT PLANT OPERATOR</w:t>
            </w:r>
          </w:p>
          <w:p w14:paraId="0EC83DE4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686" w:type="dxa"/>
          </w:tcPr>
          <w:p w14:paraId="32FB0ECC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64738013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BA37EF">
              <w:rPr>
                <w:rFonts w:ascii="Arial" w:hAnsi="Arial" w:cs="Arial"/>
                <w:sz w:val="14"/>
                <w:szCs w:val="14"/>
              </w:rPr>
              <w:t xml:space="preserve">Risks from chemicals </w:t>
            </w:r>
            <w:r>
              <w:rPr>
                <w:rFonts w:ascii="Arial" w:hAnsi="Arial" w:cs="Arial"/>
                <w:sz w:val="14"/>
                <w:szCs w:val="14"/>
              </w:rPr>
              <w:t>when taking sample</w:t>
            </w:r>
          </w:p>
        </w:tc>
        <w:tc>
          <w:tcPr>
            <w:tcW w:w="283" w:type="dxa"/>
          </w:tcPr>
          <w:p w14:paraId="3E053C2F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69E2A466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BA37EF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284" w:type="dxa"/>
          </w:tcPr>
          <w:p w14:paraId="36C9C847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761522DB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BA37EF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283" w:type="dxa"/>
          </w:tcPr>
          <w:p w14:paraId="23E72E4F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76E86530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BA37EF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2835" w:type="dxa"/>
          </w:tcPr>
          <w:p w14:paraId="4C7ED022" w14:textId="77777777" w:rsidR="000D152E" w:rsidRPr="00BA37EF" w:rsidRDefault="000D152E" w:rsidP="001C6117">
            <w:pPr>
              <w:tabs>
                <w:tab w:val="left" w:pos="1273"/>
              </w:tabs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BA37EF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P.P.E</w:t>
            </w:r>
          </w:p>
          <w:p w14:paraId="38037F32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BA37EF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Chemical Handling Training</w:t>
            </w:r>
          </w:p>
        </w:tc>
        <w:tc>
          <w:tcPr>
            <w:tcW w:w="284" w:type="dxa"/>
          </w:tcPr>
          <w:p w14:paraId="793368A4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444266B8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BA37EF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283" w:type="dxa"/>
          </w:tcPr>
          <w:p w14:paraId="426B8686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321488D0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BA37EF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284" w:type="dxa"/>
          </w:tcPr>
          <w:p w14:paraId="58D16E00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7575D90D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BA37EF">
              <w:rPr>
                <w:rFonts w:ascii="Arial" w:hAnsi="Arial" w:cs="Arial"/>
                <w:sz w:val="14"/>
                <w:szCs w:val="14"/>
              </w:rPr>
              <w:t>8</w:t>
            </w:r>
          </w:p>
        </w:tc>
      </w:tr>
      <w:tr w:rsidR="000D152E" w14:paraId="42F04F8D" w14:textId="77777777" w:rsidTr="001C6117">
        <w:trPr>
          <w:trHeight w:val="349"/>
          <w:jc w:val="center"/>
        </w:trPr>
        <w:tc>
          <w:tcPr>
            <w:tcW w:w="1984" w:type="dxa"/>
            <w:hideMark/>
          </w:tcPr>
          <w:p w14:paraId="4A04584F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NOISE</w:t>
            </w:r>
          </w:p>
        </w:tc>
        <w:tc>
          <w:tcPr>
            <w:tcW w:w="1134" w:type="dxa"/>
            <w:hideMark/>
          </w:tcPr>
          <w:p w14:paraId="23BCAB9D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686" w:type="dxa"/>
            <w:hideMark/>
          </w:tcPr>
          <w:p w14:paraId="18106281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</w:tcPr>
          <w:p w14:paraId="479FB8BE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557F2E9C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0B2BEB7F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  <w:hideMark/>
          </w:tcPr>
          <w:p w14:paraId="2EF60BEE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3034640E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64EF4892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4AC000ED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0D152E" w14:paraId="48053A1F" w14:textId="77777777" w:rsidTr="001C6117">
        <w:trPr>
          <w:trHeight w:val="587"/>
          <w:jc w:val="center"/>
        </w:trPr>
        <w:tc>
          <w:tcPr>
            <w:tcW w:w="1984" w:type="dxa"/>
            <w:hideMark/>
          </w:tcPr>
          <w:p w14:paraId="1828AAB1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REPETIVE STRAIN INJURY(R.S.I.)</w:t>
            </w:r>
          </w:p>
        </w:tc>
        <w:tc>
          <w:tcPr>
            <w:tcW w:w="1134" w:type="dxa"/>
            <w:hideMark/>
          </w:tcPr>
          <w:p w14:paraId="6B29134D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686" w:type="dxa"/>
            <w:hideMark/>
          </w:tcPr>
          <w:p w14:paraId="21D66A5C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</w:tcPr>
          <w:p w14:paraId="39BB08CA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574CFE28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3FBF1707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  <w:hideMark/>
          </w:tcPr>
          <w:p w14:paraId="20E340DC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493BFF2E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1DB95796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6A61E118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0D152E" w14:paraId="7BE2A607" w14:textId="77777777" w:rsidTr="001C6117">
        <w:trPr>
          <w:trHeight w:val="558"/>
          <w:jc w:val="center"/>
        </w:trPr>
        <w:tc>
          <w:tcPr>
            <w:tcW w:w="1984" w:type="dxa"/>
            <w:hideMark/>
          </w:tcPr>
          <w:p w14:paraId="0B93A064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UPPER LIMB DISORDER (U.L.D)</w:t>
            </w:r>
          </w:p>
        </w:tc>
        <w:tc>
          <w:tcPr>
            <w:tcW w:w="1134" w:type="dxa"/>
            <w:hideMark/>
          </w:tcPr>
          <w:p w14:paraId="397CC9BC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686" w:type="dxa"/>
            <w:hideMark/>
          </w:tcPr>
          <w:p w14:paraId="03540DFD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</w:tcPr>
          <w:p w14:paraId="4AA94A79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5B9ADA33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5EB1C9FE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  <w:hideMark/>
          </w:tcPr>
          <w:p w14:paraId="659EEB97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1CC0E34A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2EDC42C9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52FAD5A3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0D152E" w14:paraId="6B8E1A21" w14:textId="77777777" w:rsidTr="001C6117">
        <w:trPr>
          <w:trHeight w:val="558"/>
          <w:jc w:val="center"/>
        </w:trPr>
        <w:tc>
          <w:tcPr>
            <w:tcW w:w="1984" w:type="dxa"/>
            <w:hideMark/>
          </w:tcPr>
          <w:p w14:paraId="41085640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lastRenderedPageBreak/>
              <w:t>MANUAL HANDLING</w:t>
            </w:r>
          </w:p>
        </w:tc>
        <w:tc>
          <w:tcPr>
            <w:tcW w:w="1134" w:type="dxa"/>
            <w:hideMark/>
          </w:tcPr>
          <w:p w14:paraId="77E1AAE4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BA37EF">
              <w:rPr>
                <w:rFonts w:ascii="Arial" w:hAnsi="Arial" w:cs="Arial"/>
                <w:sz w:val="14"/>
                <w:szCs w:val="14"/>
              </w:rPr>
              <w:t>EFFLUENT PLANT OPERATOR</w:t>
            </w:r>
          </w:p>
        </w:tc>
        <w:tc>
          <w:tcPr>
            <w:tcW w:w="3686" w:type="dxa"/>
            <w:hideMark/>
          </w:tcPr>
          <w:p w14:paraId="2765DE45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Risk of strains from stretching or lifting equipment </w:t>
            </w:r>
          </w:p>
        </w:tc>
        <w:tc>
          <w:tcPr>
            <w:tcW w:w="283" w:type="dxa"/>
            <w:hideMark/>
          </w:tcPr>
          <w:p w14:paraId="0A0CD735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284" w:type="dxa"/>
            <w:hideMark/>
          </w:tcPr>
          <w:p w14:paraId="29A8D370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283" w:type="dxa"/>
            <w:hideMark/>
          </w:tcPr>
          <w:p w14:paraId="4CC43898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9</w:t>
            </w:r>
          </w:p>
        </w:tc>
        <w:tc>
          <w:tcPr>
            <w:tcW w:w="2835" w:type="dxa"/>
            <w:hideMark/>
          </w:tcPr>
          <w:p w14:paraId="1EBBEEF2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Manual handling training</w:t>
            </w:r>
          </w:p>
        </w:tc>
        <w:tc>
          <w:tcPr>
            <w:tcW w:w="284" w:type="dxa"/>
            <w:hideMark/>
          </w:tcPr>
          <w:p w14:paraId="2ACA7795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2</w:t>
            </w:r>
          </w:p>
        </w:tc>
        <w:tc>
          <w:tcPr>
            <w:tcW w:w="283" w:type="dxa"/>
            <w:hideMark/>
          </w:tcPr>
          <w:p w14:paraId="345A556A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2</w:t>
            </w:r>
          </w:p>
        </w:tc>
        <w:tc>
          <w:tcPr>
            <w:tcW w:w="284" w:type="dxa"/>
            <w:hideMark/>
          </w:tcPr>
          <w:p w14:paraId="088B8586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4</w:t>
            </w:r>
          </w:p>
        </w:tc>
      </w:tr>
      <w:tr w:rsidR="000D152E" w14:paraId="7E3C1BBA" w14:textId="77777777" w:rsidTr="001C6117">
        <w:trPr>
          <w:trHeight w:val="381"/>
          <w:jc w:val="center"/>
        </w:trPr>
        <w:tc>
          <w:tcPr>
            <w:tcW w:w="1984" w:type="dxa"/>
            <w:hideMark/>
          </w:tcPr>
          <w:p w14:paraId="458D4386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KNIVES</w:t>
            </w:r>
          </w:p>
        </w:tc>
        <w:tc>
          <w:tcPr>
            <w:tcW w:w="1134" w:type="dxa"/>
            <w:hideMark/>
          </w:tcPr>
          <w:p w14:paraId="576435EF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686" w:type="dxa"/>
            <w:hideMark/>
          </w:tcPr>
          <w:p w14:paraId="3A75EBE4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N/A </w:t>
            </w:r>
          </w:p>
        </w:tc>
        <w:tc>
          <w:tcPr>
            <w:tcW w:w="283" w:type="dxa"/>
          </w:tcPr>
          <w:p w14:paraId="58E74A0A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3C105506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599A9687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  <w:hideMark/>
          </w:tcPr>
          <w:p w14:paraId="1A8DA099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4656C21B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09616C50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7984FF1E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0D152E" w14:paraId="5FB013FB" w14:textId="77777777" w:rsidTr="001C6117">
        <w:trPr>
          <w:trHeight w:val="930"/>
          <w:jc w:val="center"/>
        </w:trPr>
        <w:tc>
          <w:tcPr>
            <w:tcW w:w="1984" w:type="dxa"/>
          </w:tcPr>
          <w:p w14:paraId="6300BC42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2E431C66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SLIPS TRIPS &amp; FALLS</w:t>
            </w:r>
          </w:p>
        </w:tc>
        <w:tc>
          <w:tcPr>
            <w:tcW w:w="1134" w:type="dxa"/>
          </w:tcPr>
          <w:p w14:paraId="5FA54886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62DC23DB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EFFLUENT PLANT OPERATOR</w:t>
            </w:r>
          </w:p>
        </w:tc>
        <w:tc>
          <w:tcPr>
            <w:tcW w:w="3686" w:type="dxa"/>
            <w:hideMark/>
          </w:tcPr>
          <w:p w14:paraId="325866F8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3E588F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Wet slippery surfaces could cause </w:t>
            </w:r>
            <w:proofErr w:type="gramStart"/>
            <w:r w:rsidRPr="003E588F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slips ,</w:t>
            </w:r>
            <w:proofErr w:type="gramEnd"/>
            <w:r w:rsidRPr="003E588F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 trips or falls which can be exasperated by severe winter conditions</w:t>
            </w:r>
          </w:p>
        </w:tc>
        <w:tc>
          <w:tcPr>
            <w:tcW w:w="283" w:type="dxa"/>
          </w:tcPr>
          <w:p w14:paraId="04730CD7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4CC0584A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0A07F3F7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284" w:type="dxa"/>
          </w:tcPr>
          <w:p w14:paraId="6E26FF7A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6923E6BA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21574DB5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283" w:type="dxa"/>
          </w:tcPr>
          <w:p w14:paraId="2D4CCDF4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7685E221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0940F9B0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9</w:t>
            </w:r>
          </w:p>
        </w:tc>
        <w:tc>
          <w:tcPr>
            <w:tcW w:w="2835" w:type="dxa"/>
          </w:tcPr>
          <w:p w14:paraId="1CB7856B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4786215A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Compulsory slips, trips &amp; falls awareness training gritting</w:t>
            </w:r>
          </w:p>
        </w:tc>
        <w:tc>
          <w:tcPr>
            <w:tcW w:w="284" w:type="dxa"/>
          </w:tcPr>
          <w:p w14:paraId="7FBA5E78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2BC72D90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132BAC7B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2</w:t>
            </w:r>
          </w:p>
        </w:tc>
        <w:tc>
          <w:tcPr>
            <w:tcW w:w="283" w:type="dxa"/>
          </w:tcPr>
          <w:p w14:paraId="0D84A2E2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3469746B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4CA40F2D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284" w:type="dxa"/>
          </w:tcPr>
          <w:p w14:paraId="4CE7172D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5870ED6B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7F50F410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6</w:t>
            </w:r>
          </w:p>
        </w:tc>
      </w:tr>
      <w:tr w:rsidR="000D152E" w14:paraId="415EEE8D" w14:textId="77777777" w:rsidTr="001C6117">
        <w:trPr>
          <w:trHeight w:val="558"/>
          <w:jc w:val="center"/>
        </w:trPr>
        <w:tc>
          <w:tcPr>
            <w:tcW w:w="1984" w:type="dxa"/>
          </w:tcPr>
          <w:p w14:paraId="00FB5BEE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46026179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MACHINERY</w:t>
            </w:r>
          </w:p>
        </w:tc>
        <w:tc>
          <w:tcPr>
            <w:tcW w:w="1134" w:type="dxa"/>
          </w:tcPr>
          <w:p w14:paraId="646238A5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686" w:type="dxa"/>
          </w:tcPr>
          <w:p w14:paraId="27240781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N/A </w:t>
            </w:r>
          </w:p>
        </w:tc>
        <w:tc>
          <w:tcPr>
            <w:tcW w:w="283" w:type="dxa"/>
          </w:tcPr>
          <w:p w14:paraId="2C40B97B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4A186073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24390188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</w:tcPr>
          <w:p w14:paraId="39FC8B82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2880D08C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70CD47EC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0E4D2A5D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0D152E" w14:paraId="5C9E6443" w14:textId="77777777" w:rsidTr="001C6117">
        <w:trPr>
          <w:trHeight w:val="566"/>
          <w:jc w:val="center"/>
        </w:trPr>
        <w:tc>
          <w:tcPr>
            <w:tcW w:w="1984" w:type="dxa"/>
          </w:tcPr>
          <w:p w14:paraId="71F27CF9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7EB14FEB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COLD CONDITONS</w:t>
            </w:r>
          </w:p>
        </w:tc>
        <w:tc>
          <w:tcPr>
            <w:tcW w:w="1134" w:type="dxa"/>
          </w:tcPr>
          <w:p w14:paraId="7353E720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EFFLUENT PLANT OPERATOR</w:t>
            </w:r>
          </w:p>
        </w:tc>
        <w:tc>
          <w:tcPr>
            <w:tcW w:w="3686" w:type="dxa"/>
          </w:tcPr>
          <w:p w14:paraId="74D6A118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A40663">
              <w:rPr>
                <w:rFonts w:ascii="Arial" w:hAnsi="Arial" w:cs="Arial"/>
                <w:sz w:val="14"/>
                <w:szCs w:val="14"/>
              </w:rPr>
              <w:t>Extremely cold outside temperature</w:t>
            </w:r>
          </w:p>
        </w:tc>
        <w:tc>
          <w:tcPr>
            <w:tcW w:w="283" w:type="dxa"/>
          </w:tcPr>
          <w:p w14:paraId="68EF1A44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37CF88FB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A40663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284" w:type="dxa"/>
          </w:tcPr>
          <w:p w14:paraId="2FC6DCB3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7B0D9EDB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A40663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283" w:type="dxa"/>
          </w:tcPr>
          <w:p w14:paraId="549443F9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57009095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A40663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2835" w:type="dxa"/>
          </w:tcPr>
          <w:p w14:paraId="4BB777E6" w14:textId="77777777" w:rsidR="000D152E" w:rsidRPr="00A40663" w:rsidRDefault="000D152E" w:rsidP="001C6117">
            <w:pPr>
              <w:tabs>
                <w:tab w:val="left" w:pos="12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A40663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Compulsory use of </w:t>
            </w:r>
            <w:proofErr w:type="gramStart"/>
            <w:r w:rsidRPr="00A40663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Yard  PPE</w:t>
            </w:r>
            <w:proofErr w:type="gramEnd"/>
          </w:p>
          <w:p w14:paraId="587F8F3D" w14:textId="77777777" w:rsidR="000D152E" w:rsidRPr="00A40663" w:rsidRDefault="000D152E" w:rsidP="001C6117">
            <w:pPr>
              <w:tabs>
                <w:tab w:val="left" w:pos="12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A40663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Thermal underwear &amp; gloves available</w:t>
            </w:r>
          </w:p>
          <w:p w14:paraId="30A70B73" w14:textId="77777777" w:rsidR="000D152E" w:rsidRPr="00A40663" w:rsidRDefault="000D152E" w:rsidP="001C6117">
            <w:pPr>
              <w:spacing w:after="0"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40663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Increased breaks</w:t>
            </w:r>
          </w:p>
        </w:tc>
        <w:tc>
          <w:tcPr>
            <w:tcW w:w="284" w:type="dxa"/>
          </w:tcPr>
          <w:p w14:paraId="136F1106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26ECC948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A4066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283" w:type="dxa"/>
          </w:tcPr>
          <w:p w14:paraId="64F2882D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475F08F4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A40663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284" w:type="dxa"/>
          </w:tcPr>
          <w:p w14:paraId="23E753FB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7C8D87C4" w14:textId="77777777" w:rsidR="000D152E" w:rsidRPr="00A40663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A40663">
              <w:rPr>
                <w:rFonts w:ascii="Arial" w:hAnsi="Arial" w:cs="Arial"/>
                <w:sz w:val="14"/>
                <w:szCs w:val="14"/>
              </w:rPr>
              <w:t>6</w:t>
            </w:r>
          </w:p>
        </w:tc>
      </w:tr>
      <w:tr w:rsidR="000D152E" w:rsidRPr="003E588F" w14:paraId="43805938" w14:textId="77777777" w:rsidTr="001C6117">
        <w:trPr>
          <w:trHeight w:val="307"/>
          <w:jc w:val="center"/>
        </w:trPr>
        <w:tc>
          <w:tcPr>
            <w:tcW w:w="1984" w:type="dxa"/>
            <w:hideMark/>
          </w:tcPr>
          <w:p w14:paraId="43793422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CONGESTED AREAS</w:t>
            </w:r>
          </w:p>
        </w:tc>
        <w:tc>
          <w:tcPr>
            <w:tcW w:w="1134" w:type="dxa"/>
            <w:hideMark/>
          </w:tcPr>
          <w:p w14:paraId="1BD1D55E" w14:textId="77777777" w:rsidR="000D152E" w:rsidRDefault="000D152E" w:rsidP="001C611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5BF348E5" w14:textId="77777777" w:rsidR="000D152E" w:rsidRPr="00A40663" w:rsidRDefault="000D152E" w:rsidP="001C6117">
            <w:pPr>
              <w:spacing w:after="0"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686" w:type="dxa"/>
          </w:tcPr>
          <w:p w14:paraId="1F40598D" w14:textId="77777777" w:rsidR="000D152E" w:rsidRDefault="000D152E" w:rsidP="001C6117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  <w:p w14:paraId="02B84055" w14:textId="77777777" w:rsidR="000D152E" w:rsidRPr="003E588F" w:rsidRDefault="000D152E" w:rsidP="001C6117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</w:tc>
        <w:tc>
          <w:tcPr>
            <w:tcW w:w="283" w:type="dxa"/>
          </w:tcPr>
          <w:p w14:paraId="7188A2A4" w14:textId="77777777" w:rsidR="000D152E" w:rsidRPr="003E588F" w:rsidRDefault="000D152E" w:rsidP="001C6117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</w:tc>
        <w:tc>
          <w:tcPr>
            <w:tcW w:w="284" w:type="dxa"/>
          </w:tcPr>
          <w:p w14:paraId="21D45C67" w14:textId="77777777" w:rsidR="000D152E" w:rsidRPr="003E588F" w:rsidRDefault="000D152E" w:rsidP="001C6117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</w:tc>
        <w:tc>
          <w:tcPr>
            <w:tcW w:w="283" w:type="dxa"/>
          </w:tcPr>
          <w:p w14:paraId="6AE99855" w14:textId="77777777" w:rsidR="000D152E" w:rsidRPr="003E588F" w:rsidRDefault="000D152E" w:rsidP="001C6117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</w:tc>
        <w:tc>
          <w:tcPr>
            <w:tcW w:w="2835" w:type="dxa"/>
          </w:tcPr>
          <w:p w14:paraId="1E85E892" w14:textId="77777777" w:rsidR="000D152E" w:rsidRPr="003E588F" w:rsidRDefault="000D152E" w:rsidP="001C6117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1237EDE7" w14:textId="77777777" w:rsidR="000D152E" w:rsidRPr="003E588F" w:rsidRDefault="000D152E" w:rsidP="001C6117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</w:tc>
        <w:tc>
          <w:tcPr>
            <w:tcW w:w="283" w:type="dxa"/>
          </w:tcPr>
          <w:p w14:paraId="06AE67A0" w14:textId="77777777" w:rsidR="000D152E" w:rsidRPr="003E588F" w:rsidRDefault="000D152E" w:rsidP="001C6117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</w:tc>
        <w:tc>
          <w:tcPr>
            <w:tcW w:w="284" w:type="dxa"/>
          </w:tcPr>
          <w:p w14:paraId="6BCA1B25" w14:textId="77777777" w:rsidR="000D152E" w:rsidRPr="003E588F" w:rsidRDefault="000D152E" w:rsidP="001C6117">
            <w:pPr>
              <w:tabs>
                <w:tab w:val="left" w:pos="1273"/>
              </w:tabs>
              <w:jc w:val="center"/>
              <w:rPr>
                <w:rFonts w:ascii="Arial" w:hAnsi="Arial" w:cs="Arial"/>
                <w:sz w:val="14"/>
                <w:szCs w:val="20"/>
              </w:rPr>
            </w:pPr>
          </w:p>
        </w:tc>
      </w:tr>
      <w:tr w:rsidR="000D152E" w14:paraId="15425974" w14:textId="77777777" w:rsidTr="001C6117">
        <w:trPr>
          <w:trHeight w:val="560"/>
          <w:jc w:val="center"/>
        </w:trPr>
        <w:tc>
          <w:tcPr>
            <w:tcW w:w="1984" w:type="dxa"/>
            <w:hideMark/>
          </w:tcPr>
          <w:p w14:paraId="2DEBA012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PRESSURISED SYSTEMS</w:t>
            </w:r>
          </w:p>
        </w:tc>
        <w:tc>
          <w:tcPr>
            <w:tcW w:w="1134" w:type="dxa"/>
          </w:tcPr>
          <w:p w14:paraId="4368AD81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686" w:type="dxa"/>
          </w:tcPr>
          <w:p w14:paraId="21D4F4F9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N/A </w:t>
            </w:r>
          </w:p>
        </w:tc>
        <w:tc>
          <w:tcPr>
            <w:tcW w:w="283" w:type="dxa"/>
          </w:tcPr>
          <w:p w14:paraId="01C6B666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3F501489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7E30AF6C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</w:tcPr>
          <w:p w14:paraId="2CC6C968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61296855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0C945EA5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32FFAAA5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0D152E" w14:paraId="748E41AC" w14:textId="77777777" w:rsidTr="001C6117">
        <w:trPr>
          <w:trHeight w:val="311"/>
          <w:jc w:val="center"/>
        </w:trPr>
        <w:tc>
          <w:tcPr>
            <w:tcW w:w="1984" w:type="dxa"/>
            <w:hideMark/>
          </w:tcPr>
          <w:p w14:paraId="2D6E84FE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CONFINED SPACES</w:t>
            </w:r>
          </w:p>
        </w:tc>
        <w:tc>
          <w:tcPr>
            <w:tcW w:w="1134" w:type="dxa"/>
            <w:hideMark/>
          </w:tcPr>
          <w:p w14:paraId="03F0D38D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3686" w:type="dxa"/>
            <w:hideMark/>
          </w:tcPr>
          <w:p w14:paraId="48F08271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3" w:type="dxa"/>
          </w:tcPr>
          <w:p w14:paraId="4DC9080F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34470D94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24E0B059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5" w:type="dxa"/>
            <w:hideMark/>
          </w:tcPr>
          <w:p w14:paraId="5ADA080B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N/A</w:t>
            </w:r>
          </w:p>
        </w:tc>
        <w:tc>
          <w:tcPr>
            <w:tcW w:w="284" w:type="dxa"/>
          </w:tcPr>
          <w:p w14:paraId="7973734C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5D1B1AA0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73D95B3E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0D152E" w14:paraId="02DE40E2" w14:textId="77777777" w:rsidTr="001C6117">
        <w:trPr>
          <w:trHeight w:val="317"/>
          <w:jc w:val="center"/>
        </w:trPr>
        <w:tc>
          <w:tcPr>
            <w:tcW w:w="1984" w:type="dxa"/>
            <w:hideMark/>
          </w:tcPr>
          <w:p w14:paraId="107A4FE9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WORKING AT HEIGHT</w:t>
            </w:r>
          </w:p>
        </w:tc>
        <w:tc>
          <w:tcPr>
            <w:tcW w:w="1134" w:type="dxa"/>
            <w:hideMark/>
          </w:tcPr>
          <w:p w14:paraId="3F584AD4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BA37EF">
              <w:rPr>
                <w:rFonts w:ascii="Arial" w:hAnsi="Arial" w:cs="Arial"/>
                <w:sz w:val="14"/>
                <w:szCs w:val="14"/>
              </w:rPr>
              <w:t>EFFLUENT PLANT OPERATOR</w:t>
            </w:r>
          </w:p>
        </w:tc>
        <w:tc>
          <w:tcPr>
            <w:tcW w:w="3686" w:type="dxa"/>
            <w:hideMark/>
          </w:tcPr>
          <w:p w14:paraId="393B6ECC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Risk of </w:t>
            </w:r>
            <w:proofErr w:type="gramStart"/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falling ,while</w:t>
            </w:r>
            <w:proofErr w:type="gramEnd"/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 climbing up to .or on top of the road tankers.</w:t>
            </w:r>
          </w:p>
        </w:tc>
        <w:tc>
          <w:tcPr>
            <w:tcW w:w="283" w:type="dxa"/>
          </w:tcPr>
          <w:p w14:paraId="38166266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5</w:t>
            </w:r>
          </w:p>
        </w:tc>
        <w:tc>
          <w:tcPr>
            <w:tcW w:w="284" w:type="dxa"/>
          </w:tcPr>
          <w:p w14:paraId="4DC9B82C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5</w:t>
            </w:r>
          </w:p>
        </w:tc>
        <w:tc>
          <w:tcPr>
            <w:tcW w:w="283" w:type="dxa"/>
          </w:tcPr>
          <w:p w14:paraId="4EAB5703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25</w:t>
            </w:r>
          </w:p>
        </w:tc>
        <w:tc>
          <w:tcPr>
            <w:tcW w:w="2835" w:type="dxa"/>
            <w:hideMark/>
          </w:tcPr>
          <w:p w14:paraId="1E35DE91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Road tanker handrails must be in use when climbing on the road tankers, </w:t>
            </w:r>
          </w:p>
        </w:tc>
        <w:tc>
          <w:tcPr>
            <w:tcW w:w="284" w:type="dxa"/>
          </w:tcPr>
          <w:p w14:paraId="13A8174D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283" w:type="dxa"/>
          </w:tcPr>
          <w:p w14:paraId="3292A869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3</w:t>
            </w:r>
          </w:p>
        </w:tc>
        <w:tc>
          <w:tcPr>
            <w:tcW w:w="284" w:type="dxa"/>
          </w:tcPr>
          <w:p w14:paraId="3F5389E7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9</w:t>
            </w:r>
          </w:p>
        </w:tc>
      </w:tr>
      <w:tr w:rsidR="000D152E" w14:paraId="5FA1CC00" w14:textId="77777777" w:rsidTr="001C6117">
        <w:trPr>
          <w:trHeight w:val="560"/>
          <w:jc w:val="center"/>
        </w:trPr>
        <w:tc>
          <w:tcPr>
            <w:tcW w:w="1984" w:type="dxa"/>
          </w:tcPr>
          <w:p w14:paraId="236BC90A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790C3B2E" w14:textId="77777777" w:rsidR="000D152E" w:rsidRDefault="000D152E" w:rsidP="001C611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FORKTRUCKS</w:t>
            </w:r>
          </w:p>
        </w:tc>
        <w:tc>
          <w:tcPr>
            <w:tcW w:w="1134" w:type="dxa"/>
          </w:tcPr>
          <w:p w14:paraId="65474D8B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7B76B4D2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1403C8A3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BA37EF">
              <w:rPr>
                <w:rFonts w:ascii="Arial" w:hAnsi="Arial" w:cs="Arial"/>
                <w:sz w:val="14"/>
                <w:szCs w:val="14"/>
              </w:rPr>
              <w:t xml:space="preserve">EFFLUENT PLANT </w:t>
            </w:r>
            <w:r>
              <w:rPr>
                <w:rFonts w:ascii="Arial" w:hAnsi="Arial" w:cs="Arial"/>
                <w:sz w:val="14"/>
                <w:szCs w:val="14"/>
              </w:rPr>
              <w:t>OPERATOR</w:t>
            </w:r>
          </w:p>
        </w:tc>
        <w:tc>
          <w:tcPr>
            <w:tcW w:w="3686" w:type="dxa"/>
          </w:tcPr>
          <w:p w14:paraId="7034E1DD" w14:textId="77777777" w:rsidR="000D152E" w:rsidRPr="00BA37EF" w:rsidRDefault="000D152E" w:rsidP="001C6117">
            <w:pPr>
              <w:tabs>
                <w:tab w:val="left" w:pos="12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37C9D485" w14:textId="77777777" w:rsidR="000D152E" w:rsidRPr="00BA37EF" w:rsidRDefault="000D152E" w:rsidP="001C6117">
            <w:pPr>
              <w:tabs>
                <w:tab w:val="left" w:pos="12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54EAC842" w14:textId="77777777" w:rsidR="000D152E" w:rsidRPr="00BA37EF" w:rsidRDefault="000D152E" w:rsidP="001C6117">
            <w:pPr>
              <w:tabs>
                <w:tab w:val="left" w:pos="12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BA37EF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Risk of collision with persons or Vehicles</w:t>
            </w:r>
          </w:p>
          <w:p w14:paraId="4E1172ED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83" w:type="dxa"/>
          </w:tcPr>
          <w:p w14:paraId="0E72DDF8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67BA2DD6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6C7D542A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1F12BEE7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2D327045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BA37EF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284" w:type="dxa"/>
          </w:tcPr>
          <w:p w14:paraId="0309E46E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2D8D0FE0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17A6DBE5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774EB0A9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20DC46BF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BA37EF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283" w:type="dxa"/>
          </w:tcPr>
          <w:p w14:paraId="3D92D0E6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4464D448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6B30A7FE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44A9B34F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3D50B73D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BA37EF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2835" w:type="dxa"/>
          </w:tcPr>
          <w:p w14:paraId="5C927B52" w14:textId="77777777" w:rsidR="000D152E" w:rsidRPr="00BA37EF" w:rsidRDefault="000D152E" w:rsidP="001C6117">
            <w:pPr>
              <w:tabs>
                <w:tab w:val="left" w:pos="12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BA37EF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Forklift training</w:t>
            </w:r>
          </w:p>
          <w:p w14:paraId="7A91E2A9" w14:textId="77777777" w:rsidR="000D152E" w:rsidRPr="00BA37EF" w:rsidRDefault="000D152E" w:rsidP="001C6117">
            <w:pPr>
              <w:tabs>
                <w:tab w:val="left" w:pos="12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BA37EF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Compulsory Yard </w:t>
            </w:r>
            <w:proofErr w:type="gramStart"/>
            <w:r w:rsidRPr="00BA37EF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personnel ,</w:t>
            </w:r>
            <w:proofErr w:type="gramEnd"/>
            <w:r w:rsidRPr="00BA37EF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 xml:space="preserve"> contractor &amp; visitor PPE which includes at minimum Hard Hat &amp; Fluorescent vest</w:t>
            </w:r>
          </w:p>
          <w:p w14:paraId="49B1607C" w14:textId="77777777" w:rsidR="000D152E" w:rsidRPr="00BA37EF" w:rsidRDefault="000D152E" w:rsidP="001C6117">
            <w:pPr>
              <w:tabs>
                <w:tab w:val="left" w:pos="12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BA37EF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Fork truck audible reverse alarm</w:t>
            </w:r>
          </w:p>
          <w:p w14:paraId="34CF4EE3" w14:textId="77777777" w:rsidR="000D152E" w:rsidRPr="00BA37EF" w:rsidRDefault="000D152E" w:rsidP="001C6117">
            <w:pPr>
              <w:tabs>
                <w:tab w:val="left" w:pos="1273"/>
              </w:tabs>
              <w:spacing w:after="0"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84" w:type="dxa"/>
          </w:tcPr>
          <w:p w14:paraId="10122C24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2434141B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7CF41E08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3C310B06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4080B13B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283" w:type="dxa"/>
          </w:tcPr>
          <w:p w14:paraId="241C0C49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63101CEA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7C323963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2DD078E3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31BA61ED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284" w:type="dxa"/>
          </w:tcPr>
          <w:p w14:paraId="564B832F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29F483DB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247343F9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75037202" w14:textId="77777777" w:rsidR="000D152E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  <w:p w14:paraId="2039ACAA" w14:textId="77777777" w:rsidR="000D152E" w:rsidRPr="00BA37EF" w:rsidRDefault="000D152E" w:rsidP="001C6117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</w:t>
            </w:r>
          </w:p>
        </w:tc>
      </w:tr>
      <w:tr w:rsidR="000D152E" w:rsidRPr="00145A78" w14:paraId="276CF7E6" w14:textId="77777777" w:rsidTr="001C6117">
        <w:trPr>
          <w:jc w:val="center"/>
        </w:trPr>
        <w:tc>
          <w:tcPr>
            <w:tcW w:w="3118" w:type="dxa"/>
            <w:gridSpan w:val="2"/>
            <w:shd w:val="clear" w:color="auto" w:fill="auto"/>
          </w:tcPr>
          <w:p w14:paraId="5D1BF876" w14:textId="77777777" w:rsidR="000D152E" w:rsidRPr="00145A78" w:rsidRDefault="000D152E" w:rsidP="001C611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4536" w:type="dxa"/>
            <w:gridSpan w:val="4"/>
            <w:shd w:val="clear" w:color="auto" w:fill="auto"/>
          </w:tcPr>
          <w:p w14:paraId="1517A641" w14:textId="77777777" w:rsidR="000D152E" w:rsidRPr="00145A78" w:rsidRDefault="000D152E" w:rsidP="001C611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3686" w:type="dxa"/>
            <w:gridSpan w:val="4"/>
            <w:shd w:val="clear" w:color="auto" w:fill="auto"/>
          </w:tcPr>
          <w:p w14:paraId="4751C7DB" w14:textId="77777777" w:rsidR="000D152E" w:rsidRPr="00145A78" w:rsidRDefault="000D152E" w:rsidP="001C611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0D152E" w:rsidRPr="00145A78" w14:paraId="3BBD555A" w14:textId="77777777" w:rsidTr="001C6117">
        <w:trPr>
          <w:jc w:val="center"/>
        </w:trPr>
        <w:tc>
          <w:tcPr>
            <w:tcW w:w="11340" w:type="dxa"/>
            <w:gridSpan w:val="10"/>
            <w:shd w:val="clear" w:color="auto" w:fill="auto"/>
          </w:tcPr>
          <w:p w14:paraId="1A6EF625" w14:textId="77777777" w:rsidR="000D152E" w:rsidRPr="00145A78" w:rsidRDefault="000D152E" w:rsidP="001C611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color w:val="1F497D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b/>
                <w:color w:val="1F497D"/>
                <w:sz w:val="14"/>
                <w:szCs w:val="14"/>
                <w:lang w:eastAsia="en-GB"/>
              </w:rPr>
              <w:t xml:space="preserve">Low 1 to </w:t>
            </w:r>
            <w:proofErr w:type="gramStart"/>
            <w:r w:rsidRPr="00145A78">
              <w:rPr>
                <w:rFonts w:ascii="Arial" w:eastAsia="Times New Roman" w:hAnsi="Arial" w:cs="Arial"/>
                <w:b/>
                <w:color w:val="1F497D"/>
                <w:sz w:val="14"/>
                <w:szCs w:val="14"/>
                <w:lang w:eastAsia="en-GB"/>
              </w:rPr>
              <w:t>9  Medium</w:t>
            </w:r>
            <w:proofErr w:type="gramEnd"/>
            <w:r w:rsidRPr="00145A78">
              <w:rPr>
                <w:rFonts w:ascii="Arial" w:eastAsia="Times New Roman" w:hAnsi="Arial" w:cs="Arial"/>
                <w:b/>
                <w:color w:val="1F497D"/>
                <w:sz w:val="14"/>
                <w:szCs w:val="14"/>
                <w:lang w:eastAsia="en-GB"/>
              </w:rPr>
              <w:t xml:space="preserve"> 10 to 16 (Action) High 17 to 25 (STOP)</w:t>
            </w:r>
          </w:p>
          <w:p w14:paraId="2DE596C6" w14:textId="77777777" w:rsidR="000D152E" w:rsidRPr="00145A78" w:rsidRDefault="000D152E" w:rsidP="001C611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b/>
                <w:sz w:val="14"/>
                <w:szCs w:val="14"/>
                <w:lang w:eastAsia="en-GB"/>
              </w:rPr>
              <w:t>Risk is the significant hazards identified</w:t>
            </w:r>
          </w:p>
          <w:p w14:paraId="5BD5FFA5" w14:textId="77777777" w:rsidR="000D152E" w:rsidRPr="00145A78" w:rsidRDefault="000D152E" w:rsidP="001C611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145A78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Residual risk is the level of risk that remains after suitable and sufficient control measures are introduced</w:t>
            </w:r>
          </w:p>
        </w:tc>
      </w:tr>
    </w:tbl>
    <w:p w14:paraId="25E8EF85" w14:textId="77777777" w:rsidR="000D152E" w:rsidRDefault="000D152E" w:rsidP="000D152E">
      <w:pPr>
        <w:ind w:left="426"/>
      </w:pPr>
    </w:p>
    <w:sectPr w:rsidR="000D152E" w:rsidSect="002D6F80">
      <w:pgSz w:w="11906" w:h="16838"/>
      <w:pgMar w:top="249" w:right="244" w:bottom="567" w:left="23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A0BBE" w14:textId="77777777" w:rsidR="00BA7032" w:rsidRDefault="00BA7032" w:rsidP="006C4944">
      <w:pPr>
        <w:spacing w:after="0" w:line="240" w:lineRule="auto"/>
      </w:pPr>
      <w:r>
        <w:separator/>
      </w:r>
    </w:p>
  </w:endnote>
  <w:endnote w:type="continuationSeparator" w:id="0">
    <w:p w14:paraId="37236882" w14:textId="77777777" w:rsidR="00BA7032" w:rsidRDefault="00BA7032" w:rsidP="006C4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gfa Rotis Semisans">
    <w:altName w:val="Corbel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64F71D" w14:textId="77777777" w:rsidR="00BA7032" w:rsidRDefault="00BA7032" w:rsidP="006C4944">
      <w:pPr>
        <w:spacing w:after="0" w:line="240" w:lineRule="auto"/>
      </w:pPr>
      <w:r>
        <w:separator/>
      </w:r>
    </w:p>
  </w:footnote>
  <w:footnote w:type="continuationSeparator" w:id="0">
    <w:p w14:paraId="72462B2D" w14:textId="77777777" w:rsidR="00BA7032" w:rsidRDefault="00BA7032" w:rsidP="006C49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A61D8"/>
    <w:multiLevelType w:val="hybridMultilevel"/>
    <w:tmpl w:val="0596C8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F30EC"/>
    <w:multiLevelType w:val="hybridMultilevel"/>
    <w:tmpl w:val="E24292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F0538"/>
    <w:multiLevelType w:val="hybridMultilevel"/>
    <w:tmpl w:val="BE5443D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DC6252D"/>
    <w:multiLevelType w:val="hybridMultilevel"/>
    <w:tmpl w:val="DA2EC97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185990"/>
    <w:multiLevelType w:val="hybridMultilevel"/>
    <w:tmpl w:val="E1EC95CC"/>
    <w:lvl w:ilvl="0" w:tplc="750A5F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3D5C2B"/>
    <w:multiLevelType w:val="hybridMultilevel"/>
    <w:tmpl w:val="35E05E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ABD0CCB"/>
    <w:multiLevelType w:val="hybridMultilevel"/>
    <w:tmpl w:val="EBFE0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B02393"/>
    <w:multiLevelType w:val="hybridMultilevel"/>
    <w:tmpl w:val="E112263A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E746FC6"/>
    <w:multiLevelType w:val="hybridMultilevel"/>
    <w:tmpl w:val="81C4A9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052805"/>
    <w:multiLevelType w:val="hybridMultilevel"/>
    <w:tmpl w:val="001A52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0A1B64"/>
    <w:multiLevelType w:val="hybridMultilevel"/>
    <w:tmpl w:val="F620E2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A306BE"/>
    <w:multiLevelType w:val="hybridMultilevel"/>
    <w:tmpl w:val="4DBA4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407C72"/>
    <w:multiLevelType w:val="hybridMultilevel"/>
    <w:tmpl w:val="8D70A2E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94431C"/>
    <w:multiLevelType w:val="hybridMultilevel"/>
    <w:tmpl w:val="B07ACD82"/>
    <w:lvl w:ilvl="0" w:tplc="08090001">
      <w:start w:val="1"/>
      <w:numFmt w:val="bullet"/>
      <w:lvlText w:val=""/>
      <w:lvlJc w:val="left"/>
      <w:pPr>
        <w:ind w:left="3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5" w:hanging="360"/>
      </w:pPr>
      <w:rPr>
        <w:rFonts w:ascii="Wingdings" w:hAnsi="Wingdings" w:hint="default"/>
      </w:rPr>
    </w:lvl>
  </w:abstractNum>
  <w:abstractNum w:abstractNumId="14" w15:restartNumberingAfterBreak="0">
    <w:nsid w:val="2E925870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FAF16E3"/>
    <w:multiLevelType w:val="hybridMultilevel"/>
    <w:tmpl w:val="6B7850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4329B1"/>
    <w:multiLevelType w:val="hybridMultilevel"/>
    <w:tmpl w:val="3F7E47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4D866E9"/>
    <w:multiLevelType w:val="hybridMultilevel"/>
    <w:tmpl w:val="A290194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A50BEC"/>
    <w:multiLevelType w:val="hybridMultilevel"/>
    <w:tmpl w:val="EAE26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2B072C"/>
    <w:multiLevelType w:val="hybridMultilevel"/>
    <w:tmpl w:val="9BC8CE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225453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2DF7931"/>
    <w:multiLevelType w:val="hybridMultilevel"/>
    <w:tmpl w:val="57B2BC68"/>
    <w:lvl w:ilvl="0" w:tplc="792A9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2000C3"/>
    <w:multiLevelType w:val="hybridMultilevel"/>
    <w:tmpl w:val="01B616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ED3862"/>
    <w:multiLevelType w:val="hybridMultilevel"/>
    <w:tmpl w:val="34E0C9A2"/>
    <w:lvl w:ilvl="0" w:tplc="7EE0C668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10" w:hanging="360"/>
      </w:pPr>
    </w:lvl>
    <w:lvl w:ilvl="2" w:tplc="0809001B" w:tentative="1">
      <w:start w:val="1"/>
      <w:numFmt w:val="lowerRoman"/>
      <w:lvlText w:val="%3."/>
      <w:lvlJc w:val="right"/>
      <w:pPr>
        <w:ind w:left="2130" w:hanging="180"/>
      </w:pPr>
    </w:lvl>
    <w:lvl w:ilvl="3" w:tplc="0809000F" w:tentative="1">
      <w:start w:val="1"/>
      <w:numFmt w:val="decimal"/>
      <w:lvlText w:val="%4."/>
      <w:lvlJc w:val="left"/>
      <w:pPr>
        <w:ind w:left="2850" w:hanging="360"/>
      </w:pPr>
    </w:lvl>
    <w:lvl w:ilvl="4" w:tplc="08090019" w:tentative="1">
      <w:start w:val="1"/>
      <w:numFmt w:val="lowerLetter"/>
      <w:lvlText w:val="%5."/>
      <w:lvlJc w:val="left"/>
      <w:pPr>
        <w:ind w:left="3570" w:hanging="360"/>
      </w:pPr>
    </w:lvl>
    <w:lvl w:ilvl="5" w:tplc="0809001B" w:tentative="1">
      <w:start w:val="1"/>
      <w:numFmt w:val="lowerRoman"/>
      <w:lvlText w:val="%6."/>
      <w:lvlJc w:val="right"/>
      <w:pPr>
        <w:ind w:left="4290" w:hanging="180"/>
      </w:pPr>
    </w:lvl>
    <w:lvl w:ilvl="6" w:tplc="0809000F" w:tentative="1">
      <w:start w:val="1"/>
      <w:numFmt w:val="decimal"/>
      <w:lvlText w:val="%7."/>
      <w:lvlJc w:val="left"/>
      <w:pPr>
        <w:ind w:left="5010" w:hanging="360"/>
      </w:pPr>
    </w:lvl>
    <w:lvl w:ilvl="7" w:tplc="08090019" w:tentative="1">
      <w:start w:val="1"/>
      <w:numFmt w:val="lowerLetter"/>
      <w:lvlText w:val="%8."/>
      <w:lvlJc w:val="left"/>
      <w:pPr>
        <w:ind w:left="5730" w:hanging="360"/>
      </w:pPr>
    </w:lvl>
    <w:lvl w:ilvl="8" w:tplc="08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4" w15:restartNumberingAfterBreak="0">
    <w:nsid w:val="723943C3"/>
    <w:multiLevelType w:val="hybridMultilevel"/>
    <w:tmpl w:val="8ABE23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CA5D73"/>
    <w:multiLevelType w:val="hybridMultilevel"/>
    <w:tmpl w:val="9D30DEC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5772A4"/>
    <w:multiLevelType w:val="hybridMultilevel"/>
    <w:tmpl w:val="8108713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9213A0"/>
    <w:multiLevelType w:val="hybridMultilevel"/>
    <w:tmpl w:val="84762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3712939">
    <w:abstractNumId w:val="18"/>
  </w:num>
  <w:num w:numId="2" w16cid:durableId="238102082">
    <w:abstractNumId w:val="10"/>
  </w:num>
  <w:num w:numId="3" w16cid:durableId="708799097">
    <w:abstractNumId w:val="15"/>
  </w:num>
  <w:num w:numId="4" w16cid:durableId="235239636">
    <w:abstractNumId w:val="1"/>
  </w:num>
  <w:num w:numId="5" w16cid:durableId="1734043228">
    <w:abstractNumId w:val="26"/>
  </w:num>
  <w:num w:numId="6" w16cid:durableId="429393199">
    <w:abstractNumId w:val="17"/>
  </w:num>
  <w:num w:numId="7" w16cid:durableId="974066761">
    <w:abstractNumId w:val="25"/>
  </w:num>
  <w:num w:numId="8" w16cid:durableId="1090735820">
    <w:abstractNumId w:val="6"/>
  </w:num>
  <w:num w:numId="9" w16cid:durableId="1890652357">
    <w:abstractNumId w:val="21"/>
  </w:num>
  <w:num w:numId="10" w16cid:durableId="1195145722">
    <w:abstractNumId w:val="27"/>
  </w:num>
  <w:num w:numId="11" w16cid:durableId="233201669">
    <w:abstractNumId w:val="7"/>
  </w:num>
  <w:num w:numId="12" w16cid:durableId="1055154003">
    <w:abstractNumId w:val="12"/>
  </w:num>
  <w:num w:numId="13" w16cid:durableId="713578582">
    <w:abstractNumId w:val="19"/>
  </w:num>
  <w:num w:numId="14" w16cid:durableId="2008941277">
    <w:abstractNumId w:val="14"/>
  </w:num>
  <w:num w:numId="15" w16cid:durableId="1341348889">
    <w:abstractNumId w:val="11"/>
  </w:num>
  <w:num w:numId="16" w16cid:durableId="631836160">
    <w:abstractNumId w:val="13"/>
  </w:num>
  <w:num w:numId="17" w16cid:durableId="291836753">
    <w:abstractNumId w:val="20"/>
  </w:num>
  <w:num w:numId="18" w16cid:durableId="2145811913">
    <w:abstractNumId w:val="3"/>
  </w:num>
  <w:num w:numId="19" w16cid:durableId="1186598047">
    <w:abstractNumId w:val="5"/>
  </w:num>
  <w:num w:numId="20" w16cid:durableId="649944579">
    <w:abstractNumId w:val="0"/>
  </w:num>
  <w:num w:numId="21" w16cid:durableId="73091099">
    <w:abstractNumId w:val="2"/>
  </w:num>
  <w:num w:numId="22" w16cid:durableId="1136527579">
    <w:abstractNumId w:val="16"/>
  </w:num>
  <w:num w:numId="23" w16cid:durableId="329332300">
    <w:abstractNumId w:val="4"/>
  </w:num>
  <w:num w:numId="24" w16cid:durableId="552616907">
    <w:abstractNumId w:val="9"/>
  </w:num>
  <w:num w:numId="25" w16cid:durableId="13239181">
    <w:abstractNumId w:val="8"/>
  </w:num>
  <w:num w:numId="26" w16cid:durableId="1842306687">
    <w:abstractNumId w:val="23"/>
  </w:num>
  <w:num w:numId="27" w16cid:durableId="1981302258">
    <w:abstractNumId w:val="24"/>
  </w:num>
  <w:num w:numId="28" w16cid:durableId="3573122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2CF"/>
    <w:rsid w:val="00002744"/>
    <w:rsid w:val="000128DB"/>
    <w:rsid w:val="00014677"/>
    <w:rsid w:val="00021335"/>
    <w:rsid w:val="0002413F"/>
    <w:rsid w:val="00024BFA"/>
    <w:rsid w:val="00026553"/>
    <w:rsid w:val="000309AE"/>
    <w:rsid w:val="000362CF"/>
    <w:rsid w:val="000414CA"/>
    <w:rsid w:val="00043007"/>
    <w:rsid w:val="000445F8"/>
    <w:rsid w:val="00046752"/>
    <w:rsid w:val="00050C99"/>
    <w:rsid w:val="000526C1"/>
    <w:rsid w:val="00053EFF"/>
    <w:rsid w:val="00057006"/>
    <w:rsid w:val="00057EF9"/>
    <w:rsid w:val="00062AA1"/>
    <w:rsid w:val="00072510"/>
    <w:rsid w:val="00073C78"/>
    <w:rsid w:val="00074F4E"/>
    <w:rsid w:val="00083943"/>
    <w:rsid w:val="000875FA"/>
    <w:rsid w:val="00091456"/>
    <w:rsid w:val="000A1EF6"/>
    <w:rsid w:val="000A2D5B"/>
    <w:rsid w:val="000C098F"/>
    <w:rsid w:val="000C1EEE"/>
    <w:rsid w:val="000C51A2"/>
    <w:rsid w:val="000D152E"/>
    <w:rsid w:val="000D6228"/>
    <w:rsid w:val="000D6D24"/>
    <w:rsid w:val="000D7519"/>
    <w:rsid w:val="000E0C04"/>
    <w:rsid w:val="000E6E18"/>
    <w:rsid w:val="000F54A1"/>
    <w:rsid w:val="00103371"/>
    <w:rsid w:val="00106D56"/>
    <w:rsid w:val="00111B84"/>
    <w:rsid w:val="00112BA2"/>
    <w:rsid w:val="00117167"/>
    <w:rsid w:val="00124A22"/>
    <w:rsid w:val="001305FE"/>
    <w:rsid w:val="00136316"/>
    <w:rsid w:val="00140F7D"/>
    <w:rsid w:val="00154FA7"/>
    <w:rsid w:val="001647A5"/>
    <w:rsid w:val="00164D09"/>
    <w:rsid w:val="00165798"/>
    <w:rsid w:val="00167F4D"/>
    <w:rsid w:val="00171174"/>
    <w:rsid w:val="00181463"/>
    <w:rsid w:val="001879C9"/>
    <w:rsid w:val="00195F52"/>
    <w:rsid w:val="00197D7F"/>
    <w:rsid w:val="001A2ABD"/>
    <w:rsid w:val="001A67A2"/>
    <w:rsid w:val="001A7AB5"/>
    <w:rsid w:val="001B1C2F"/>
    <w:rsid w:val="001B33F8"/>
    <w:rsid w:val="001B6F50"/>
    <w:rsid w:val="001D7227"/>
    <w:rsid w:val="001F4B33"/>
    <w:rsid w:val="00203AF2"/>
    <w:rsid w:val="0021668D"/>
    <w:rsid w:val="00220CCE"/>
    <w:rsid w:val="00221B55"/>
    <w:rsid w:val="00224CAB"/>
    <w:rsid w:val="002257F0"/>
    <w:rsid w:val="00246151"/>
    <w:rsid w:val="00252404"/>
    <w:rsid w:val="00253D0B"/>
    <w:rsid w:val="00255B45"/>
    <w:rsid w:val="00260BF0"/>
    <w:rsid w:val="002630F9"/>
    <w:rsid w:val="00272FAA"/>
    <w:rsid w:val="00284DE7"/>
    <w:rsid w:val="00290B35"/>
    <w:rsid w:val="00292988"/>
    <w:rsid w:val="00293B83"/>
    <w:rsid w:val="00297FF8"/>
    <w:rsid w:val="002A4516"/>
    <w:rsid w:val="002B5A20"/>
    <w:rsid w:val="002B6C20"/>
    <w:rsid w:val="002C1645"/>
    <w:rsid w:val="002C2205"/>
    <w:rsid w:val="002C32CC"/>
    <w:rsid w:val="002C3D38"/>
    <w:rsid w:val="002C46DE"/>
    <w:rsid w:val="002C6617"/>
    <w:rsid w:val="002D6F80"/>
    <w:rsid w:val="002E05E6"/>
    <w:rsid w:val="002E4AB0"/>
    <w:rsid w:val="002F0776"/>
    <w:rsid w:val="002F5503"/>
    <w:rsid w:val="002F6504"/>
    <w:rsid w:val="00301EE0"/>
    <w:rsid w:val="00304F5D"/>
    <w:rsid w:val="00305203"/>
    <w:rsid w:val="00305AF6"/>
    <w:rsid w:val="00307AE9"/>
    <w:rsid w:val="00313489"/>
    <w:rsid w:val="00320947"/>
    <w:rsid w:val="00322527"/>
    <w:rsid w:val="0034322B"/>
    <w:rsid w:val="0034501D"/>
    <w:rsid w:val="00350D13"/>
    <w:rsid w:val="00350FE5"/>
    <w:rsid w:val="00356C18"/>
    <w:rsid w:val="00375010"/>
    <w:rsid w:val="00382011"/>
    <w:rsid w:val="00387CFF"/>
    <w:rsid w:val="00393323"/>
    <w:rsid w:val="003A23B1"/>
    <w:rsid w:val="003A7554"/>
    <w:rsid w:val="003B0615"/>
    <w:rsid w:val="003C0E1D"/>
    <w:rsid w:val="003C384C"/>
    <w:rsid w:val="003C6802"/>
    <w:rsid w:val="003E3F14"/>
    <w:rsid w:val="00410ACA"/>
    <w:rsid w:val="004214BB"/>
    <w:rsid w:val="00422C2A"/>
    <w:rsid w:val="004348D8"/>
    <w:rsid w:val="00453977"/>
    <w:rsid w:val="0045627E"/>
    <w:rsid w:val="00460352"/>
    <w:rsid w:val="004719FD"/>
    <w:rsid w:val="0047417C"/>
    <w:rsid w:val="00483DFC"/>
    <w:rsid w:val="00490EF8"/>
    <w:rsid w:val="00495B54"/>
    <w:rsid w:val="004A1564"/>
    <w:rsid w:val="004B150C"/>
    <w:rsid w:val="004B4FE5"/>
    <w:rsid w:val="004B728C"/>
    <w:rsid w:val="004B7EAC"/>
    <w:rsid w:val="004C0CE7"/>
    <w:rsid w:val="004C5956"/>
    <w:rsid w:val="004F0782"/>
    <w:rsid w:val="004F24E1"/>
    <w:rsid w:val="004F29B5"/>
    <w:rsid w:val="004F42EC"/>
    <w:rsid w:val="005020AA"/>
    <w:rsid w:val="00505E87"/>
    <w:rsid w:val="00512B5D"/>
    <w:rsid w:val="005171DC"/>
    <w:rsid w:val="005372FE"/>
    <w:rsid w:val="005424D4"/>
    <w:rsid w:val="00544263"/>
    <w:rsid w:val="00555BD1"/>
    <w:rsid w:val="005571CE"/>
    <w:rsid w:val="00560AF3"/>
    <w:rsid w:val="0056608E"/>
    <w:rsid w:val="005703F0"/>
    <w:rsid w:val="0057236E"/>
    <w:rsid w:val="00576274"/>
    <w:rsid w:val="00584A5C"/>
    <w:rsid w:val="00591FF6"/>
    <w:rsid w:val="005A014B"/>
    <w:rsid w:val="005A1118"/>
    <w:rsid w:val="005A3E3D"/>
    <w:rsid w:val="005B2819"/>
    <w:rsid w:val="005B48E8"/>
    <w:rsid w:val="005B6210"/>
    <w:rsid w:val="005C3D36"/>
    <w:rsid w:val="005C6CD3"/>
    <w:rsid w:val="005D4D0A"/>
    <w:rsid w:val="005D5203"/>
    <w:rsid w:val="005E59CB"/>
    <w:rsid w:val="00601B5C"/>
    <w:rsid w:val="00614FE2"/>
    <w:rsid w:val="00627405"/>
    <w:rsid w:val="006466D5"/>
    <w:rsid w:val="00647308"/>
    <w:rsid w:val="006533A2"/>
    <w:rsid w:val="006558D9"/>
    <w:rsid w:val="00660B57"/>
    <w:rsid w:val="00663481"/>
    <w:rsid w:val="00666E54"/>
    <w:rsid w:val="006759DA"/>
    <w:rsid w:val="0068656C"/>
    <w:rsid w:val="006A2A26"/>
    <w:rsid w:val="006A484E"/>
    <w:rsid w:val="006A5C4D"/>
    <w:rsid w:val="006C4944"/>
    <w:rsid w:val="006D0772"/>
    <w:rsid w:val="006D4EC2"/>
    <w:rsid w:val="006D6296"/>
    <w:rsid w:val="006D64FE"/>
    <w:rsid w:val="006E5B96"/>
    <w:rsid w:val="006E70DD"/>
    <w:rsid w:val="006F0859"/>
    <w:rsid w:val="006F0FDA"/>
    <w:rsid w:val="007160EB"/>
    <w:rsid w:val="007264F2"/>
    <w:rsid w:val="0072764F"/>
    <w:rsid w:val="00735374"/>
    <w:rsid w:val="007412B9"/>
    <w:rsid w:val="007472DD"/>
    <w:rsid w:val="00751536"/>
    <w:rsid w:val="00752B4C"/>
    <w:rsid w:val="00753B64"/>
    <w:rsid w:val="00776730"/>
    <w:rsid w:val="00781BC5"/>
    <w:rsid w:val="00783398"/>
    <w:rsid w:val="007904E1"/>
    <w:rsid w:val="007918F7"/>
    <w:rsid w:val="007957FB"/>
    <w:rsid w:val="007A16D4"/>
    <w:rsid w:val="007A4CDE"/>
    <w:rsid w:val="007A796A"/>
    <w:rsid w:val="007B0044"/>
    <w:rsid w:val="007B14F7"/>
    <w:rsid w:val="007B5A36"/>
    <w:rsid w:val="007B7366"/>
    <w:rsid w:val="007C4A27"/>
    <w:rsid w:val="007D3336"/>
    <w:rsid w:val="007D75B2"/>
    <w:rsid w:val="007F13CF"/>
    <w:rsid w:val="007F43A2"/>
    <w:rsid w:val="007F7013"/>
    <w:rsid w:val="00801BBE"/>
    <w:rsid w:val="00804375"/>
    <w:rsid w:val="0080513B"/>
    <w:rsid w:val="008157F4"/>
    <w:rsid w:val="008343DD"/>
    <w:rsid w:val="0083509B"/>
    <w:rsid w:val="008350EC"/>
    <w:rsid w:val="008372E9"/>
    <w:rsid w:val="0084427F"/>
    <w:rsid w:val="00844427"/>
    <w:rsid w:val="008446FF"/>
    <w:rsid w:val="00845830"/>
    <w:rsid w:val="00852330"/>
    <w:rsid w:val="008612BB"/>
    <w:rsid w:val="008653DF"/>
    <w:rsid w:val="0088007B"/>
    <w:rsid w:val="008814A2"/>
    <w:rsid w:val="008844E1"/>
    <w:rsid w:val="0088652C"/>
    <w:rsid w:val="00894628"/>
    <w:rsid w:val="008966B9"/>
    <w:rsid w:val="008A10C6"/>
    <w:rsid w:val="008A55A6"/>
    <w:rsid w:val="008B790F"/>
    <w:rsid w:val="008C1991"/>
    <w:rsid w:val="008C22AC"/>
    <w:rsid w:val="008C2790"/>
    <w:rsid w:val="008C5C67"/>
    <w:rsid w:val="008C7A13"/>
    <w:rsid w:val="008D385F"/>
    <w:rsid w:val="008D5488"/>
    <w:rsid w:val="008D688D"/>
    <w:rsid w:val="008D6E07"/>
    <w:rsid w:val="008F17DC"/>
    <w:rsid w:val="008F1C74"/>
    <w:rsid w:val="008F7DC9"/>
    <w:rsid w:val="0090274D"/>
    <w:rsid w:val="009048C3"/>
    <w:rsid w:val="00926563"/>
    <w:rsid w:val="0094391E"/>
    <w:rsid w:val="00946F1A"/>
    <w:rsid w:val="00951E3C"/>
    <w:rsid w:val="00955E69"/>
    <w:rsid w:val="00992E01"/>
    <w:rsid w:val="00993451"/>
    <w:rsid w:val="009951A5"/>
    <w:rsid w:val="009A454A"/>
    <w:rsid w:val="009A710D"/>
    <w:rsid w:val="009B553A"/>
    <w:rsid w:val="009B6F94"/>
    <w:rsid w:val="009C0C85"/>
    <w:rsid w:val="009E36D9"/>
    <w:rsid w:val="009F512C"/>
    <w:rsid w:val="00A12DEF"/>
    <w:rsid w:val="00A432A1"/>
    <w:rsid w:val="00A53FFE"/>
    <w:rsid w:val="00A708B4"/>
    <w:rsid w:val="00A70FAF"/>
    <w:rsid w:val="00A74445"/>
    <w:rsid w:val="00A76592"/>
    <w:rsid w:val="00A84328"/>
    <w:rsid w:val="00A92BF9"/>
    <w:rsid w:val="00AA1F00"/>
    <w:rsid w:val="00AA33F5"/>
    <w:rsid w:val="00AA4903"/>
    <w:rsid w:val="00AB794E"/>
    <w:rsid w:val="00AB7DA3"/>
    <w:rsid w:val="00AC4E4C"/>
    <w:rsid w:val="00AC7271"/>
    <w:rsid w:val="00AD2733"/>
    <w:rsid w:val="00AD4544"/>
    <w:rsid w:val="00AD749D"/>
    <w:rsid w:val="00AE00D5"/>
    <w:rsid w:val="00AE77C7"/>
    <w:rsid w:val="00AF52EE"/>
    <w:rsid w:val="00B10E3A"/>
    <w:rsid w:val="00B12B04"/>
    <w:rsid w:val="00B12DF1"/>
    <w:rsid w:val="00B145EC"/>
    <w:rsid w:val="00B176F5"/>
    <w:rsid w:val="00B20B67"/>
    <w:rsid w:val="00B33575"/>
    <w:rsid w:val="00B435E1"/>
    <w:rsid w:val="00B4661E"/>
    <w:rsid w:val="00B47016"/>
    <w:rsid w:val="00B544B8"/>
    <w:rsid w:val="00B608FE"/>
    <w:rsid w:val="00B6579E"/>
    <w:rsid w:val="00B72F17"/>
    <w:rsid w:val="00B74EC1"/>
    <w:rsid w:val="00B83F23"/>
    <w:rsid w:val="00B868A5"/>
    <w:rsid w:val="00B9224F"/>
    <w:rsid w:val="00BA07D2"/>
    <w:rsid w:val="00BA5F0B"/>
    <w:rsid w:val="00BA7032"/>
    <w:rsid w:val="00BB0A06"/>
    <w:rsid w:val="00BB14B3"/>
    <w:rsid w:val="00BB3EB7"/>
    <w:rsid w:val="00BB722F"/>
    <w:rsid w:val="00BC202A"/>
    <w:rsid w:val="00BC5A34"/>
    <w:rsid w:val="00BE0A31"/>
    <w:rsid w:val="00BF4253"/>
    <w:rsid w:val="00C10BD2"/>
    <w:rsid w:val="00C10F6F"/>
    <w:rsid w:val="00C12450"/>
    <w:rsid w:val="00C176BE"/>
    <w:rsid w:val="00C20CDE"/>
    <w:rsid w:val="00C344D6"/>
    <w:rsid w:val="00C41453"/>
    <w:rsid w:val="00C471D6"/>
    <w:rsid w:val="00C51434"/>
    <w:rsid w:val="00C5478F"/>
    <w:rsid w:val="00C56E2A"/>
    <w:rsid w:val="00C57528"/>
    <w:rsid w:val="00C66A47"/>
    <w:rsid w:val="00C7564A"/>
    <w:rsid w:val="00C75967"/>
    <w:rsid w:val="00C761F1"/>
    <w:rsid w:val="00C8096B"/>
    <w:rsid w:val="00C835EA"/>
    <w:rsid w:val="00C90C8A"/>
    <w:rsid w:val="00C9373C"/>
    <w:rsid w:val="00CA2690"/>
    <w:rsid w:val="00CA7213"/>
    <w:rsid w:val="00CB2C5A"/>
    <w:rsid w:val="00CB4A7F"/>
    <w:rsid w:val="00CC2E9F"/>
    <w:rsid w:val="00CC5A94"/>
    <w:rsid w:val="00CC7AE8"/>
    <w:rsid w:val="00CD07D9"/>
    <w:rsid w:val="00CD3A89"/>
    <w:rsid w:val="00CD3C37"/>
    <w:rsid w:val="00CD3EE1"/>
    <w:rsid w:val="00CF2B66"/>
    <w:rsid w:val="00D042AC"/>
    <w:rsid w:val="00D147DC"/>
    <w:rsid w:val="00D22194"/>
    <w:rsid w:val="00D22F85"/>
    <w:rsid w:val="00D24A8C"/>
    <w:rsid w:val="00D26F56"/>
    <w:rsid w:val="00D525C1"/>
    <w:rsid w:val="00D5324F"/>
    <w:rsid w:val="00D55195"/>
    <w:rsid w:val="00D600AF"/>
    <w:rsid w:val="00D64AB9"/>
    <w:rsid w:val="00D7354E"/>
    <w:rsid w:val="00D749A8"/>
    <w:rsid w:val="00D86260"/>
    <w:rsid w:val="00D9058E"/>
    <w:rsid w:val="00D979AC"/>
    <w:rsid w:val="00DA4634"/>
    <w:rsid w:val="00DB1FE0"/>
    <w:rsid w:val="00DC0B70"/>
    <w:rsid w:val="00DD6A21"/>
    <w:rsid w:val="00DD7019"/>
    <w:rsid w:val="00DF015C"/>
    <w:rsid w:val="00DF28A5"/>
    <w:rsid w:val="00E00603"/>
    <w:rsid w:val="00E04883"/>
    <w:rsid w:val="00E153AE"/>
    <w:rsid w:val="00E174A7"/>
    <w:rsid w:val="00E21431"/>
    <w:rsid w:val="00E27905"/>
    <w:rsid w:val="00E31960"/>
    <w:rsid w:val="00E36B27"/>
    <w:rsid w:val="00E47746"/>
    <w:rsid w:val="00E53775"/>
    <w:rsid w:val="00E53EE8"/>
    <w:rsid w:val="00E5497C"/>
    <w:rsid w:val="00E61031"/>
    <w:rsid w:val="00E6241B"/>
    <w:rsid w:val="00E63A2D"/>
    <w:rsid w:val="00E64CA2"/>
    <w:rsid w:val="00E723CE"/>
    <w:rsid w:val="00E75936"/>
    <w:rsid w:val="00E765E5"/>
    <w:rsid w:val="00E87755"/>
    <w:rsid w:val="00EA3C07"/>
    <w:rsid w:val="00EA73EC"/>
    <w:rsid w:val="00EB0751"/>
    <w:rsid w:val="00EB5228"/>
    <w:rsid w:val="00EB60CF"/>
    <w:rsid w:val="00EB71B4"/>
    <w:rsid w:val="00EC6873"/>
    <w:rsid w:val="00EC6998"/>
    <w:rsid w:val="00ED05F1"/>
    <w:rsid w:val="00ED20B1"/>
    <w:rsid w:val="00ED353B"/>
    <w:rsid w:val="00EE2DD1"/>
    <w:rsid w:val="00EF0116"/>
    <w:rsid w:val="00EF0B45"/>
    <w:rsid w:val="00F02733"/>
    <w:rsid w:val="00F066AD"/>
    <w:rsid w:val="00F205E7"/>
    <w:rsid w:val="00F32670"/>
    <w:rsid w:val="00F33BEF"/>
    <w:rsid w:val="00F3659F"/>
    <w:rsid w:val="00F40CFA"/>
    <w:rsid w:val="00F454B4"/>
    <w:rsid w:val="00F50A6D"/>
    <w:rsid w:val="00F525E6"/>
    <w:rsid w:val="00F81D17"/>
    <w:rsid w:val="00F86151"/>
    <w:rsid w:val="00F861B8"/>
    <w:rsid w:val="00F86732"/>
    <w:rsid w:val="00F96D1F"/>
    <w:rsid w:val="00F96F66"/>
    <w:rsid w:val="00F976DF"/>
    <w:rsid w:val="00FA5481"/>
    <w:rsid w:val="00FB1A74"/>
    <w:rsid w:val="00FB59A7"/>
    <w:rsid w:val="00FC6EA8"/>
    <w:rsid w:val="00FE0F9F"/>
    <w:rsid w:val="00FE14BC"/>
    <w:rsid w:val="00FE14C1"/>
    <w:rsid w:val="00FE15EB"/>
    <w:rsid w:val="00FE29DF"/>
    <w:rsid w:val="00FE492F"/>
    <w:rsid w:val="00FF0CE3"/>
    <w:rsid w:val="313651D3"/>
    <w:rsid w:val="5A88DBBE"/>
    <w:rsid w:val="5E952E4A"/>
    <w:rsid w:val="63A6C3EC"/>
    <w:rsid w:val="68771A13"/>
    <w:rsid w:val="7BF1D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CD8A8"/>
  <w15:chartTrackingRefBased/>
  <w15:docId w15:val="{99C645CD-A265-417F-8DEA-8CBF6E832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7F0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362CF"/>
    <w:pPr>
      <w:spacing w:after="0" w:line="240" w:lineRule="auto"/>
      <w:jc w:val="both"/>
    </w:pPr>
    <w:rPr>
      <w:rFonts w:ascii="Agfa Rotis Semisans" w:eastAsia="Times New Roman" w:hAnsi="Agfa Rotis Semisans"/>
      <w:sz w:val="24"/>
      <w:szCs w:val="24"/>
    </w:rPr>
  </w:style>
  <w:style w:type="character" w:customStyle="1" w:styleId="BodyTextChar">
    <w:name w:val="Body Text Char"/>
    <w:link w:val="BodyText"/>
    <w:rsid w:val="000362CF"/>
    <w:rPr>
      <w:rFonts w:ascii="Agfa Rotis Semisans" w:eastAsia="Times New Roman" w:hAnsi="Agfa Rotis Semisans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C2790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7A16D4"/>
    <w:pPr>
      <w:ind w:left="720"/>
      <w:contextualSpacing/>
    </w:pPr>
    <w:rPr>
      <w:rFonts w:eastAsia="Times New Roman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C4944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6C4944"/>
    <w:rPr>
      <w:lang w:eastAsia="en-US"/>
    </w:rPr>
  </w:style>
  <w:style w:type="character" w:styleId="FootnoteReference">
    <w:name w:val="footnote reference"/>
    <w:uiPriority w:val="99"/>
    <w:semiHidden/>
    <w:unhideWhenUsed/>
    <w:rsid w:val="006C4944"/>
    <w:rPr>
      <w:vertAlign w:val="superscript"/>
    </w:rPr>
  </w:style>
  <w:style w:type="table" w:styleId="TableGrid">
    <w:name w:val="Table Grid"/>
    <w:basedOn w:val="TableNormal"/>
    <w:uiPriority w:val="59"/>
    <w:rsid w:val="00FE0F9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EA73EC"/>
    <w:rPr>
      <w:i/>
      <w:iCs/>
    </w:rPr>
  </w:style>
  <w:style w:type="paragraph" w:styleId="Header">
    <w:name w:val="header"/>
    <w:basedOn w:val="Normal"/>
    <w:link w:val="HeaderChar"/>
    <w:unhideWhenUsed/>
    <w:rsid w:val="000E0C04"/>
    <w:pPr>
      <w:tabs>
        <w:tab w:val="center" w:pos="4513"/>
        <w:tab w:val="right" w:pos="9026"/>
      </w:tabs>
    </w:pPr>
    <w:rPr>
      <w:rFonts w:eastAsia="Times New Roman"/>
      <w:lang w:eastAsia="en-GB"/>
    </w:rPr>
  </w:style>
  <w:style w:type="character" w:customStyle="1" w:styleId="HeaderChar">
    <w:name w:val="Header Char"/>
    <w:basedOn w:val="DefaultParagraphFont"/>
    <w:link w:val="Header"/>
    <w:rsid w:val="000E0C04"/>
    <w:rPr>
      <w:rFonts w:eastAsia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83943"/>
    <w:rPr>
      <w:color w:val="0563C1" w:themeColor="hyperlink"/>
      <w:u w:val="single"/>
    </w:rPr>
  </w:style>
  <w:style w:type="character" w:customStyle="1" w:styleId="hps">
    <w:name w:val="hps"/>
    <w:basedOn w:val="DefaultParagraphFont"/>
    <w:rsid w:val="000839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66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52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49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060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91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698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36498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6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18" Type="http://schemas.openxmlformats.org/officeDocument/2006/relationships/hyperlink" Target="https://www.google.co.uk/imgres?imgurl=http://images.safeaidsupplies.com/images/products/zoom/1360802041-98370500.jpg&amp;imgrefurl=http://www.safeaidsupplies.com/safety-ppe-c12/gloves-c17/kcl-dermatril-p-disposable-gloves-50-p115&amp;docid=Cy6bgx63p4gokM&amp;tbnid=ygyoCtxykJ8v6M:&amp;w=1000&amp;h=1000&amp;ei=iVb7U5uaNYvjarC2gvAH&amp;ved=0CAIQxiAwAA&amp;iact=c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6.png"/><Relationship Id="rId7" Type="http://schemas.openxmlformats.org/officeDocument/2006/relationships/settings" Target="settings.xml"/><Relationship Id="rId12" Type="http://schemas.openxmlformats.org/officeDocument/2006/relationships/hyperlink" Target="https://www.google.co.uk/imgres?imgurl=http://www.tiger-supplies.co.uk/imagecache/65e83b6f-4a6e-4149-993b-a01500a6d582_600x600.jpg&amp;imgrefurl=http://www.tiger-supplies.co.uk/Catalogue/Personal-Protective-Equipment/Head-Protection-and-Accessories/Safety-Helmets/JSP-EVOLite-Safety-Helmet---White-100-01-04&amp;docid=qKHkjlojZjZxOM&amp;tbnid=ZV_viJnA2_jJ7M:&amp;w=600&amp;h=600&amp;ei=51f7U8mBFoTjapzTgIgH&amp;ved=0CAIQxiAwAA&amp;iact=c" TargetMode="External"/><Relationship Id="rId17" Type="http://schemas.openxmlformats.org/officeDocument/2006/relationships/image" Target="media/image4.jpeg"/><Relationship Id="rId2" Type="http://schemas.openxmlformats.org/officeDocument/2006/relationships/customXml" Target="../customXml/item2.xml"/><Relationship Id="rId16" Type="http://schemas.openxmlformats.org/officeDocument/2006/relationships/hyperlink" Target="http://d2amf3s2cd7jqk.cloudfront.net/cdn/scdn/images/uploads/small_635228859158908487.jpg" TargetMode="External"/><Relationship Id="rId20" Type="http://schemas.openxmlformats.org/officeDocument/2006/relationships/hyperlink" Target="http://www.google.pl/imgre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3.jpe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5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google.pl/url?sa=i&amp;rct=j&amp;q=dunlop+brown+wellington+boots&amp;source=images&amp;cd=&amp;cad=rja&amp;docid=S3ZQ9Cy4MgEEOM&amp;tbnid=NU_lyn5c4H1PpM:&amp;ved=0CAUQjRw&amp;url=http://www.boots4work.com/safety-wellingtons/45-dunlop-rig-air-lined-safety-rigger-boot.html&amp;ei=BZTNUf3IM6Gs0QW3toDgDw&amp;psig=AFQjCNH7_ZKDlFvh--Ld984XGUkVQj8PcA&amp;ust=1372513479206079" TargetMode="External"/><Relationship Id="rId22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5e5a0a-6713-4d9c-b95c-4897dca49c0c">
      <Terms xmlns="http://schemas.microsoft.com/office/infopath/2007/PartnerControls"/>
    </lcf76f155ced4ddcb4097134ff3c332f>
    <TaxCatchAll xmlns="ef493a37-5760-4435-82b6-ebe3efadbd0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5A64C00A0BF47808BD9BD4EB0D461" ma:contentTypeVersion="7" ma:contentTypeDescription="Create a new document." ma:contentTypeScope="" ma:versionID="749bc13df98e5007b6a6c1c900df34ca">
  <xsd:schema xmlns:xsd="http://www.w3.org/2001/XMLSchema" xmlns:xs="http://www.w3.org/2001/XMLSchema" xmlns:p="http://schemas.microsoft.com/office/2006/metadata/properties" xmlns:ns2="025e5a0a-6713-4d9c-b95c-4897dca49c0c" xmlns:ns3="ef493a37-5760-4435-82b6-ebe3efadbd0d" targetNamespace="http://schemas.microsoft.com/office/2006/metadata/properties" ma:root="true" ma:fieldsID="b8b06ac7a62f4ee3a2d1315a9c711c67" ns2:_="" ns3:_="">
    <xsd:import namespace="025e5a0a-6713-4d9c-b95c-4897dca49c0c"/>
    <xsd:import namespace="ef493a37-5760-4435-82b6-ebe3efadbd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5e5a0a-6713-4d9c-b95c-4897dca49c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be5dfa9b-c63a-4d6d-be36-abf998174ea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493a37-5760-4435-82b6-ebe3efadbd0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2b85ef2-1c96-40c5-b531-302a182a6828}" ma:internalName="TaxCatchAll" ma:showField="CatchAllData" ma:web="ef493a37-5760-4435-82b6-ebe3efadbd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C0BD80F-5070-4E7D-AD1C-8C86C305A5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0554E9C-6072-456E-8A01-A2730606C2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E600EAE-CDCF-4B2A-A486-D95A64C224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D05684E-A74B-46F3-B696-9B88D33E14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825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Marine Harvest ASA</Company>
  <LinksUpToDate>false</LinksUpToDate>
  <CharactersWithSpaces>5522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Borciuch, Joanna</dc:creator>
  <cp:keywords/>
  <cp:lastModifiedBy>Haincz, Kamil</cp:lastModifiedBy>
  <cp:revision>2</cp:revision>
  <cp:lastPrinted>2016-08-11T10:07:00Z</cp:lastPrinted>
  <dcterms:created xsi:type="dcterms:W3CDTF">2022-07-07T10:34:00Z</dcterms:created>
  <dcterms:modified xsi:type="dcterms:W3CDTF">2022-07-07T10:34:00Z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0x0101004855A64C00A0BF47808BD9BD4EB0D461</vt:lpwstr>
  </property>
</Properties>
</file>